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0E5BE" w14:textId="17117922" w:rsidR="00594722" w:rsidRDefault="00AE527C" w:rsidP="00594722">
      <w:pPr>
        <w:spacing w:line="276" w:lineRule="auto"/>
        <w:jc w:val="right"/>
        <w:rPr>
          <w:rFonts w:asciiTheme="minorHAnsi" w:hAnsiTheme="minorHAnsi" w:cstheme="minorHAnsi"/>
          <w:b/>
          <w:sz w:val="22"/>
          <w:szCs w:val="22"/>
        </w:rPr>
      </w:pPr>
      <w:r w:rsidRPr="009305BB">
        <w:rPr>
          <w:rFonts w:asciiTheme="minorHAnsi" w:hAnsiTheme="minorHAnsi" w:cstheme="minorHAnsi"/>
          <w:b/>
          <w:sz w:val="22"/>
          <w:szCs w:val="22"/>
        </w:rPr>
        <w:t xml:space="preserve">Załącznik nr </w:t>
      </w:r>
      <w:r w:rsidR="009D6C3C" w:rsidRPr="009305BB">
        <w:rPr>
          <w:rFonts w:asciiTheme="minorHAnsi" w:hAnsiTheme="minorHAnsi" w:cstheme="minorHAnsi"/>
          <w:b/>
          <w:sz w:val="22"/>
          <w:szCs w:val="22"/>
        </w:rPr>
        <w:t>3</w:t>
      </w:r>
      <w:r w:rsidR="00594722" w:rsidRPr="009305BB">
        <w:rPr>
          <w:rFonts w:asciiTheme="minorHAnsi" w:hAnsiTheme="minorHAnsi" w:cstheme="minorHAnsi"/>
          <w:b/>
          <w:sz w:val="22"/>
          <w:szCs w:val="22"/>
        </w:rPr>
        <w:t xml:space="preserve"> do Ogłoszenia</w:t>
      </w:r>
    </w:p>
    <w:tbl>
      <w:tblPr>
        <w:tblStyle w:val="Tabela-Siatka7"/>
        <w:tblW w:w="0" w:type="auto"/>
        <w:shd w:val="clear" w:color="auto" w:fill="C5E0B3" w:themeFill="accent6" w:themeFillTint="66"/>
        <w:tblLook w:val="04A0" w:firstRow="1" w:lastRow="0" w:firstColumn="1" w:lastColumn="0" w:noHBand="0" w:noVBand="1"/>
      </w:tblPr>
      <w:tblGrid>
        <w:gridCol w:w="9911"/>
      </w:tblGrid>
      <w:tr w:rsidR="00594722" w:rsidRPr="003A4AF4" w14:paraId="4E670AC9" w14:textId="77777777" w:rsidTr="00594722">
        <w:tc>
          <w:tcPr>
            <w:tcW w:w="9911" w:type="dxa"/>
            <w:shd w:val="clear" w:color="auto" w:fill="C5E0B3" w:themeFill="accent6" w:themeFillTint="66"/>
          </w:tcPr>
          <w:p w14:paraId="3B8A9446" w14:textId="57ADBF07" w:rsidR="00594722" w:rsidRPr="003A4AF4" w:rsidRDefault="00594722" w:rsidP="009305BB">
            <w:pPr>
              <w:pStyle w:val="Nagwek1"/>
              <w:spacing w:before="40" w:after="40" w:line="276" w:lineRule="auto"/>
              <w:outlineLvl w:val="0"/>
              <w:rPr>
                <w:rFonts w:asciiTheme="minorHAnsi" w:hAnsiTheme="minorHAnsi" w:cstheme="minorHAnsi"/>
                <w:b w:val="0"/>
                <w:bCs w:val="0"/>
                <w:sz w:val="22"/>
                <w:szCs w:val="22"/>
              </w:rPr>
            </w:pPr>
            <w:bookmarkStart w:id="0" w:name="_Toc54953941"/>
            <w:bookmarkStart w:id="1" w:name="_Toc86154865"/>
            <w:r w:rsidRPr="0069305D">
              <w:rPr>
                <w:rFonts w:ascii="Verdana" w:hAnsi="Verdana" w:cstheme="minorHAnsi"/>
                <w:sz w:val="24"/>
              </w:rPr>
              <w:t xml:space="preserve"> PROJEKT UMOWY</w:t>
            </w:r>
            <w:bookmarkEnd w:id="0"/>
            <w:bookmarkEnd w:id="1"/>
          </w:p>
        </w:tc>
      </w:tr>
    </w:tbl>
    <w:p w14:paraId="556D962F" w14:textId="77777777" w:rsidR="00A01D6D" w:rsidRDefault="00A01D6D" w:rsidP="00594722">
      <w:pPr>
        <w:spacing w:after="120"/>
        <w:jc w:val="center"/>
        <w:rPr>
          <w:rFonts w:asciiTheme="minorHAnsi" w:hAnsiTheme="minorHAnsi" w:cstheme="minorHAnsi"/>
          <w:b/>
          <w:color w:val="333333"/>
          <w:sz w:val="22"/>
          <w:szCs w:val="22"/>
        </w:rPr>
      </w:pPr>
    </w:p>
    <w:p w14:paraId="62159430" w14:textId="315643A3" w:rsidR="00594722" w:rsidRPr="00E84768" w:rsidRDefault="00594722" w:rsidP="00594722">
      <w:pPr>
        <w:spacing w:after="120"/>
        <w:jc w:val="center"/>
        <w:rPr>
          <w:rFonts w:asciiTheme="minorHAnsi" w:hAnsiTheme="minorHAnsi" w:cstheme="minorHAnsi"/>
          <w:sz w:val="22"/>
          <w:szCs w:val="22"/>
        </w:rPr>
      </w:pPr>
      <w:r w:rsidRPr="00E84768">
        <w:rPr>
          <w:rFonts w:asciiTheme="minorHAnsi" w:hAnsiTheme="minorHAnsi" w:cstheme="minorHAnsi"/>
          <w:b/>
          <w:color w:val="333333"/>
          <w:sz w:val="22"/>
          <w:szCs w:val="22"/>
        </w:rPr>
        <w:t>UMOWA</w:t>
      </w:r>
      <w:r w:rsidRPr="00E84768">
        <w:rPr>
          <w:rFonts w:asciiTheme="minorHAnsi" w:hAnsiTheme="minorHAnsi" w:cstheme="minorHAnsi"/>
          <w:b/>
          <w:bCs/>
          <w:sz w:val="22"/>
          <w:szCs w:val="22"/>
        </w:rPr>
        <w:t xml:space="preserve"> NR </w:t>
      </w:r>
      <w:r w:rsidRPr="00E02CAD">
        <w:rPr>
          <w:rFonts w:asciiTheme="minorHAnsi" w:hAnsiTheme="minorHAnsi" w:cstheme="minorHAnsi"/>
          <w:b/>
          <w:sz w:val="22"/>
          <w:szCs w:val="22"/>
        </w:rPr>
        <w:t>ZZ/………………………………………………………..</w:t>
      </w:r>
    </w:p>
    <w:p w14:paraId="70E2E71A" w14:textId="77777777" w:rsidR="00594722" w:rsidRPr="00E84768" w:rsidRDefault="00594722" w:rsidP="00594722">
      <w:pPr>
        <w:spacing w:after="120"/>
        <w:jc w:val="center"/>
        <w:rPr>
          <w:rFonts w:asciiTheme="minorHAnsi" w:hAnsiTheme="minorHAnsi" w:cstheme="minorHAnsi"/>
          <w:b/>
          <w:bCs/>
          <w:sz w:val="22"/>
          <w:szCs w:val="22"/>
        </w:rPr>
      </w:pPr>
      <w:r w:rsidRPr="00E84768">
        <w:rPr>
          <w:rFonts w:asciiTheme="minorHAnsi" w:hAnsiTheme="minorHAnsi" w:cstheme="minorHAnsi"/>
          <w:bCs/>
          <w:sz w:val="22"/>
          <w:szCs w:val="22"/>
        </w:rPr>
        <w:t xml:space="preserve">(zwana dalej </w:t>
      </w:r>
      <w:r w:rsidRPr="00E84768">
        <w:rPr>
          <w:rFonts w:asciiTheme="minorHAnsi" w:hAnsiTheme="minorHAnsi" w:cstheme="minorHAnsi"/>
          <w:b/>
          <w:bCs/>
          <w:sz w:val="22"/>
          <w:szCs w:val="22"/>
        </w:rPr>
        <w:t>"Umową"</w:t>
      </w:r>
      <w:r w:rsidRPr="00E84768">
        <w:rPr>
          <w:rFonts w:asciiTheme="minorHAnsi" w:hAnsiTheme="minorHAnsi" w:cstheme="minorHAnsi"/>
          <w:bCs/>
          <w:sz w:val="22"/>
          <w:szCs w:val="22"/>
        </w:rPr>
        <w:t>)</w:t>
      </w:r>
    </w:p>
    <w:p w14:paraId="4BC8BF57" w14:textId="77777777" w:rsidR="00594722" w:rsidRPr="00E84768" w:rsidRDefault="00594722" w:rsidP="00594722">
      <w:pPr>
        <w:spacing w:after="120"/>
        <w:jc w:val="center"/>
        <w:rPr>
          <w:rFonts w:asciiTheme="minorHAnsi" w:hAnsiTheme="minorHAnsi" w:cstheme="minorHAnsi"/>
          <w:sz w:val="22"/>
          <w:szCs w:val="22"/>
        </w:rPr>
      </w:pPr>
      <w:r w:rsidRPr="00E84768">
        <w:rPr>
          <w:rFonts w:asciiTheme="minorHAnsi" w:hAnsiTheme="minorHAnsi" w:cstheme="minorHAnsi"/>
          <w:sz w:val="22"/>
          <w:szCs w:val="22"/>
        </w:rPr>
        <w:t>zawarta w Zawadzie w dniu …………….2022 roku, pomiędzy:</w:t>
      </w:r>
    </w:p>
    <w:p w14:paraId="6F613FD9" w14:textId="77777777" w:rsidR="00594722" w:rsidRPr="00E84768" w:rsidRDefault="00594722" w:rsidP="00594722">
      <w:pPr>
        <w:tabs>
          <w:tab w:val="center" w:pos="4536"/>
          <w:tab w:val="right" w:pos="9072"/>
        </w:tabs>
        <w:spacing w:after="120" w:line="276" w:lineRule="auto"/>
        <w:jc w:val="both"/>
        <w:rPr>
          <w:rFonts w:asciiTheme="minorHAnsi" w:hAnsiTheme="minorHAnsi" w:cstheme="minorHAnsi"/>
          <w:sz w:val="22"/>
          <w:szCs w:val="22"/>
        </w:rPr>
      </w:pPr>
      <w:r w:rsidRPr="00E84768">
        <w:rPr>
          <w:rFonts w:asciiTheme="minorHAnsi" w:hAnsiTheme="minorHAnsi" w:cstheme="minorHAnsi"/>
          <w:b/>
          <w:iCs/>
          <w:kern w:val="20"/>
          <w:sz w:val="22"/>
          <w:szCs w:val="22"/>
        </w:rPr>
        <w:t xml:space="preserve">Enea Elektrownia Połaniec </w:t>
      </w:r>
      <w:r w:rsidRPr="00E84768">
        <w:rPr>
          <w:rFonts w:asciiTheme="minorHAnsi" w:hAnsiTheme="minorHAnsi" w:cstheme="minorHAnsi"/>
          <w:b/>
          <w:sz w:val="22"/>
          <w:szCs w:val="22"/>
        </w:rPr>
        <w:t xml:space="preserve">S.A. </w:t>
      </w:r>
      <w:r w:rsidRPr="00E84768">
        <w:rPr>
          <w:rFonts w:asciiTheme="minorHAnsi" w:hAnsiTheme="minorHAnsi" w:cstheme="minorHAnsi"/>
          <w:iCs/>
          <w:kern w:val="20"/>
          <w:sz w:val="22"/>
          <w:szCs w:val="22"/>
        </w:rPr>
        <w:t xml:space="preserve">z siedzibą w Zawadzie 26, 28-230 Połaniec, </w:t>
      </w:r>
      <w:r w:rsidRPr="00E84768">
        <w:rPr>
          <w:rFonts w:asciiTheme="minorHAnsi" w:hAnsiTheme="minorHAnsi" w:cstheme="minorHAnsi"/>
          <w:bCs/>
          <w:kern w:val="28"/>
          <w:sz w:val="22"/>
          <w:szCs w:val="22"/>
        </w:rPr>
        <w:t xml:space="preserve">zarejestrowaną </w:t>
      </w:r>
      <w:r>
        <w:rPr>
          <w:rFonts w:asciiTheme="minorHAnsi" w:hAnsiTheme="minorHAnsi" w:cstheme="minorHAnsi"/>
          <w:bCs/>
          <w:sz w:val="22"/>
          <w:szCs w:val="22"/>
        </w:rPr>
        <w:t xml:space="preserve">w rejestrze </w:t>
      </w:r>
      <w:r w:rsidRPr="00E84768">
        <w:rPr>
          <w:rFonts w:asciiTheme="minorHAnsi" w:hAnsiTheme="minorHAnsi" w:cstheme="minorHAnsi"/>
          <w:bCs/>
          <w:sz w:val="22"/>
          <w:szCs w:val="22"/>
        </w:rPr>
        <w:t>przedsiębiorców</w:t>
      </w:r>
      <w:r w:rsidRPr="00E84768">
        <w:rPr>
          <w:rFonts w:asciiTheme="minorHAnsi" w:hAnsiTheme="minorHAnsi" w:cstheme="minorHAnsi"/>
          <w:bCs/>
          <w:kern w:val="28"/>
          <w:sz w:val="22"/>
          <w:szCs w:val="22"/>
        </w:rPr>
        <w:t xml:space="preserve"> Krajowego Rejestru Sądowego pod numerem KRS 0000053769 przez Sąd Rejonowy </w:t>
      </w:r>
      <w:r w:rsidRPr="00E84768">
        <w:rPr>
          <w:rFonts w:asciiTheme="minorHAnsi" w:hAnsiTheme="minorHAnsi" w:cstheme="minorHAnsi"/>
          <w:bCs/>
          <w:kern w:val="28"/>
          <w:sz w:val="22"/>
          <w:szCs w:val="22"/>
        </w:rPr>
        <w:br/>
        <w:t xml:space="preserve">w Kielcach, </w:t>
      </w:r>
      <w:r w:rsidRPr="00E84768">
        <w:rPr>
          <w:rFonts w:asciiTheme="minorHAnsi" w:hAnsiTheme="minorHAnsi" w:cstheme="minorHAnsi"/>
          <w:sz w:val="22"/>
          <w:szCs w:val="22"/>
        </w:rPr>
        <w:t>X Wydział Gospodarczy Krajowego Rejestru Sądowego,</w:t>
      </w:r>
      <w:r w:rsidRPr="00E84768">
        <w:rPr>
          <w:rFonts w:asciiTheme="minorHAnsi" w:hAnsiTheme="minorHAnsi" w:cstheme="minorHAnsi"/>
          <w:bCs/>
          <w:kern w:val="28"/>
          <w:sz w:val="22"/>
          <w:szCs w:val="22"/>
        </w:rPr>
        <w:t xml:space="preserve"> NIP: 866-00-01-429, </w:t>
      </w:r>
      <w:r w:rsidRPr="00E84768">
        <w:rPr>
          <w:rFonts w:asciiTheme="minorHAnsi" w:hAnsiTheme="minorHAnsi" w:cstheme="minorHAnsi"/>
          <w:sz w:val="22"/>
          <w:szCs w:val="22"/>
        </w:rPr>
        <w:t xml:space="preserve">REGON 830273037, </w:t>
      </w:r>
      <w:r w:rsidRPr="00E84768">
        <w:rPr>
          <w:rFonts w:asciiTheme="minorHAnsi" w:hAnsiTheme="minorHAnsi" w:cstheme="minorHAnsi"/>
          <w:bCs/>
          <w:kern w:val="28"/>
          <w:sz w:val="22"/>
          <w:szCs w:val="22"/>
        </w:rPr>
        <w:t>kapitał zakładowy 713.500.000,00 zł w całości wpłacony,</w:t>
      </w:r>
      <w:r w:rsidRPr="00E84768">
        <w:rPr>
          <w:rFonts w:asciiTheme="minorHAnsi" w:hAnsiTheme="minorHAnsi" w:cstheme="minorHAnsi"/>
          <w:sz w:val="22"/>
          <w:szCs w:val="22"/>
        </w:rPr>
        <w:t xml:space="preserve"> zwaną dalej </w:t>
      </w:r>
      <w:r w:rsidRPr="00E84768">
        <w:rPr>
          <w:rFonts w:asciiTheme="minorHAnsi" w:hAnsiTheme="minorHAnsi" w:cstheme="minorHAnsi"/>
          <w:b/>
          <w:bCs/>
          <w:sz w:val="22"/>
          <w:szCs w:val="22"/>
        </w:rPr>
        <w:t>„Zamawiającym”</w:t>
      </w:r>
      <w:r w:rsidRPr="00E84768">
        <w:rPr>
          <w:rFonts w:asciiTheme="minorHAnsi" w:hAnsiTheme="minorHAnsi" w:cstheme="minorHAnsi"/>
          <w:sz w:val="22"/>
          <w:szCs w:val="22"/>
        </w:rPr>
        <w:t>, którego reprezentują:</w:t>
      </w:r>
    </w:p>
    <w:p w14:paraId="00DB6079" w14:textId="77777777" w:rsidR="00594722" w:rsidRPr="00E84768" w:rsidRDefault="00594722" w:rsidP="00594722">
      <w:pPr>
        <w:pStyle w:val="Akapitzlist"/>
        <w:numPr>
          <w:ilvl w:val="0"/>
          <w:numId w:val="14"/>
        </w:numPr>
        <w:tabs>
          <w:tab w:val="left" w:pos="708"/>
        </w:tabs>
        <w:suppressAutoHyphens/>
        <w:spacing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7B10A026" w14:textId="77777777" w:rsidR="00594722" w:rsidRPr="00E84768" w:rsidRDefault="00594722" w:rsidP="00594722">
      <w:pPr>
        <w:pStyle w:val="Akapitzlist"/>
        <w:numPr>
          <w:ilvl w:val="0"/>
          <w:numId w:val="14"/>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47DCD9BA" w14:textId="77777777" w:rsidR="00594722" w:rsidRPr="00E84768" w:rsidRDefault="00594722" w:rsidP="00594722">
      <w:pPr>
        <w:pStyle w:val="Akapitzlist"/>
        <w:tabs>
          <w:tab w:val="left" w:pos="708"/>
        </w:tabs>
        <w:suppressAutoHyphens/>
        <w:spacing w:before="120" w:after="0" w:line="360" w:lineRule="atLeast"/>
        <w:ind w:left="426"/>
        <w:contextualSpacing w:val="0"/>
        <w:jc w:val="both"/>
        <w:rPr>
          <w:rFonts w:asciiTheme="minorHAnsi" w:hAnsiTheme="minorHAnsi" w:cstheme="minorHAnsi"/>
        </w:rPr>
      </w:pPr>
    </w:p>
    <w:p w14:paraId="7E99869D" w14:textId="77777777" w:rsidR="00594722" w:rsidRPr="00E84768" w:rsidRDefault="00594722" w:rsidP="00594722">
      <w:pPr>
        <w:spacing w:after="120"/>
        <w:jc w:val="both"/>
        <w:rPr>
          <w:rFonts w:asciiTheme="minorHAnsi" w:hAnsiTheme="minorHAnsi" w:cstheme="minorHAnsi"/>
          <w:sz w:val="22"/>
          <w:szCs w:val="22"/>
        </w:rPr>
      </w:pPr>
      <w:r w:rsidRPr="00E84768">
        <w:rPr>
          <w:rFonts w:asciiTheme="minorHAnsi" w:hAnsiTheme="minorHAnsi" w:cstheme="minorHAnsi"/>
          <w:sz w:val="22"/>
          <w:szCs w:val="22"/>
        </w:rPr>
        <w:t>zwaną dalej „</w:t>
      </w:r>
      <w:r w:rsidRPr="00E84768">
        <w:rPr>
          <w:rFonts w:asciiTheme="minorHAnsi" w:hAnsiTheme="minorHAnsi" w:cstheme="minorHAnsi"/>
          <w:b/>
          <w:sz w:val="22"/>
          <w:szCs w:val="22"/>
        </w:rPr>
        <w:t>Wykonawcą</w:t>
      </w:r>
      <w:r w:rsidRPr="00E84768">
        <w:rPr>
          <w:rFonts w:asciiTheme="minorHAnsi" w:hAnsiTheme="minorHAnsi" w:cstheme="minorHAnsi"/>
          <w:sz w:val="22"/>
          <w:szCs w:val="22"/>
        </w:rPr>
        <w:t>”, którą reprezentuje/ą:</w:t>
      </w:r>
    </w:p>
    <w:p w14:paraId="62CE3144" w14:textId="77777777" w:rsidR="00594722" w:rsidRPr="00E84768" w:rsidRDefault="00594722" w:rsidP="00594722">
      <w:pPr>
        <w:pStyle w:val="Akapitzlist"/>
        <w:numPr>
          <w:ilvl w:val="0"/>
          <w:numId w:val="13"/>
        </w:numPr>
        <w:tabs>
          <w:tab w:val="left" w:pos="708"/>
        </w:tabs>
        <w:suppressAutoHyphens/>
        <w:spacing w:after="0" w:line="360" w:lineRule="atLeast"/>
        <w:ind w:hanging="76"/>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1B44DDD7" w14:textId="77777777" w:rsidR="00594722" w:rsidRPr="00E84768" w:rsidRDefault="00594722" w:rsidP="00594722">
      <w:pPr>
        <w:pStyle w:val="Akapitzlist"/>
        <w:numPr>
          <w:ilvl w:val="0"/>
          <w:numId w:val="13"/>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3BFF364E" w14:textId="77777777" w:rsidR="00594722" w:rsidRPr="00E84768" w:rsidRDefault="00594722" w:rsidP="00594722">
      <w:pPr>
        <w:spacing w:after="120"/>
        <w:jc w:val="both"/>
        <w:rPr>
          <w:rFonts w:asciiTheme="minorHAnsi" w:hAnsiTheme="minorHAnsi" w:cstheme="minorHAnsi"/>
          <w:b/>
          <w:sz w:val="22"/>
          <w:szCs w:val="22"/>
        </w:rPr>
      </w:pPr>
    </w:p>
    <w:p w14:paraId="48D326D3" w14:textId="77777777" w:rsidR="00594722" w:rsidRPr="00E84768" w:rsidRDefault="00594722" w:rsidP="00594722">
      <w:pPr>
        <w:spacing w:after="120"/>
        <w:jc w:val="both"/>
        <w:rPr>
          <w:rFonts w:asciiTheme="minorHAnsi" w:hAnsiTheme="minorHAnsi" w:cstheme="minorHAnsi"/>
          <w:sz w:val="22"/>
          <w:szCs w:val="22"/>
        </w:rPr>
      </w:pPr>
      <w:r w:rsidRPr="00E84768">
        <w:rPr>
          <w:rFonts w:asciiTheme="minorHAnsi" w:hAnsiTheme="minorHAnsi" w:cstheme="minorHAnsi"/>
          <w:sz w:val="22"/>
          <w:szCs w:val="22"/>
        </w:rPr>
        <w:t>Zamawiający oraz Wykonawca będą dalej łącznie zwani „</w:t>
      </w:r>
      <w:r w:rsidRPr="00E84768">
        <w:rPr>
          <w:rFonts w:asciiTheme="minorHAnsi" w:hAnsiTheme="minorHAnsi" w:cstheme="minorHAnsi"/>
          <w:b/>
          <w:sz w:val="22"/>
          <w:szCs w:val="22"/>
        </w:rPr>
        <w:t>Stronami</w:t>
      </w:r>
      <w:r w:rsidRPr="00E84768">
        <w:rPr>
          <w:rFonts w:asciiTheme="minorHAnsi" w:hAnsiTheme="minorHAnsi" w:cstheme="minorHAnsi"/>
          <w:sz w:val="22"/>
          <w:szCs w:val="22"/>
        </w:rPr>
        <w:t>”.</w:t>
      </w:r>
    </w:p>
    <w:p w14:paraId="67855A58" w14:textId="77777777" w:rsidR="00594722" w:rsidRPr="00E84768" w:rsidRDefault="00594722" w:rsidP="00594722">
      <w:pPr>
        <w:spacing w:after="120"/>
        <w:jc w:val="both"/>
        <w:rPr>
          <w:rFonts w:asciiTheme="minorHAnsi" w:hAnsiTheme="minorHAnsi" w:cstheme="minorHAnsi"/>
          <w:b/>
          <w:sz w:val="22"/>
          <w:szCs w:val="22"/>
        </w:rPr>
      </w:pPr>
      <w:r w:rsidRPr="00E84768">
        <w:rPr>
          <w:rFonts w:asciiTheme="minorHAnsi" w:hAnsiTheme="minorHAnsi" w:cstheme="minorHAnsi"/>
          <w:b/>
          <w:sz w:val="22"/>
          <w:szCs w:val="22"/>
        </w:rPr>
        <w:t>Na wstępie Strony stwierdziły, co następuje:</w:t>
      </w:r>
    </w:p>
    <w:p w14:paraId="01E7DF2E" w14:textId="77777777" w:rsidR="00594722" w:rsidRPr="00E84768" w:rsidRDefault="00594722" w:rsidP="00594722">
      <w:pPr>
        <w:pStyle w:val="Akapitzlist"/>
        <w:numPr>
          <w:ilvl w:val="0"/>
          <w:numId w:val="12"/>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376988D5" w14:textId="77777777" w:rsidR="00594722" w:rsidRPr="00E84768" w:rsidRDefault="00594722" w:rsidP="00594722">
      <w:pPr>
        <w:pStyle w:val="Akapitzlist"/>
        <w:numPr>
          <w:ilvl w:val="0"/>
          <w:numId w:val="12"/>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i zapewnia, że jest podmiotem istniejącym i działającym zgodnie z prawem, a także, iż w odniesieniu do Wykonawcy nie toczy się postępowanie o ogłoszenie upadłości, postępowanie restrukturyzacyjne ani też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66B311CB" w14:textId="77777777" w:rsidR="00594722" w:rsidRPr="00E84768" w:rsidRDefault="00594722" w:rsidP="00594722">
      <w:pPr>
        <w:pStyle w:val="Akapitzlist"/>
        <w:numPr>
          <w:ilvl w:val="0"/>
          <w:numId w:val="12"/>
        </w:numPr>
        <w:tabs>
          <w:tab w:val="left" w:pos="2694"/>
        </w:tabs>
        <w:spacing w:after="120"/>
        <w:ind w:left="426" w:hanging="426"/>
        <w:contextualSpacing w:val="0"/>
        <w:jc w:val="both"/>
        <w:rPr>
          <w:rFonts w:asciiTheme="minorHAnsi" w:hAnsiTheme="minorHAnsi" w:cstheme="minorHAnsi"/>
          <w:color w:val="0000FF"/>
          <w:u w:val="single"/>
        </w:rPr>
      </w:pPr>
      <w:r w:rsidRPr="00E84768">
        <w:rPr>
          <w:rFonts w:asciiTheme="minorHAnsi" w:hAnsiTheme="minorHAnsi" w:cstheme="minorHAnsi"/>
        </w:rPr>
        <w:t>Wykonawca oświadcza i zapewnia, że zapoznał się z Kodeksem Kontrahentów Grupy Enea, akceptuje jego brzmienie i będzie przestrzegał jego postanowień. Kodeks Kontrahentów Grupy ENEA dostępny jest na stronie:</w:t>
      </w:r>
      <w:hyperlink r:id="rId11" w:history="1">
        <w:r w:rsidRPr="00E84768">
          <w:rPr>
            <w:rStyle w:val="Hipercze"/>
            <w:rFonts w:asciiTheme="minorHAnsi" w:hAnsiTheme="minorHAnsi" w:cstheme="minorHAnsi"/>
          </w:rPr>
          <w:t>https://www.enea.pl/pl/grupaenea/o-grupie/spolki-grupy-enea/polaniec/zamowienia/dokumenty-dla-wykonawcow-i-dostawcow</w:t>
        </w:r>
      </w:hyperlink>
      <w:r w:rsidRPr="00E84768">
        <w:rPr>
          <w:rStyle w:val="Hipercze"/>
          <w:rFonts w:asciiTheme="minorHAnsi" w:hAnsiTheme="minorHAnsi" w:cstheme="minorHAnsi"/>
        </w:rPr>
        <w:t>.</w:t>
      </w:r>
    </w:p>
    <w:p w14:paraId="7EBE9559" w14:textId="77777777" w:rsidR="00594722" w:rsidRPr="00E84768" w:rsidRDefault="00594722" w:rsidP="00594722">
      <w:pPr>
        <w:pStyle w:val="Akapitzlist"/>
        <w:numPr>
          <w:ilvl w:val="0"/>
          <w:numId w:val="12"/>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2FBE1E22" w14:textId="77777777" w:rsidR="00DE7D78" w:rsidRDefault="00594722" w:rsidP="00594722">
      <w:pPr>
        <w:pStyle w:val="Akapitzlist"/>
        <w:numPr>
          <w:ilvl w:val="0"/>
          <w:numId w:val="12"/>
        </w:numPr>
        <w:spacing w:after="120"/>
        <w:ind w:left="426" w:hanging="426"/>
        <w:contextualSpacing w:val="0"/>
        <w:rPr>
          <w:rFonts w:asciiTheme="minorHAnsi" w:hAnsiTheme="minorHAnsi" w:cstheme="minorHAnsi"/>
        </w:rPr>
      </w:pPr>
      <w:r w:rsidRPr="00E84768">
        <w:rPr>
          <w:rFonts w:asciiTheme="minorHAnsi" w:hAnsiTheme="minorHAnsi" w:cstheme="minorHAnsi"/>
        </w:rPr>
        <w:t>Ogólne Warunki Zakupu Usług Zamawiającego w wersji NZ/4/2018 z dnia 7 sierpnia 2018 r. („</w:t>
      </w:r>
      <w:r w:rsidRPr="00E84768">
        <w:rPr>
          <w:rFonts w:asciiTheme="minorHAnsi" w:hAnsiTheme="minorHAnsi" w:cstheme="minorHAnsi"/>
          <w:b/>
        </w:rPr>
        <w:t>OWZU</w:t>
      </w:r>
      <w:r w:rsidRPr="00E84768">
        <w:rPr>
          <w:rFonts w:asciiTheme="minorHAnsi" w:hAnsiTheme="minorHAnsi" w:cstheme="minorHAnsi"/>
        </w:rPr>
        <w:t xml:space="preserve">”) zamieszczone na stronie internetowej: </w:t>
      </w:r>
      <w:r>
        <w:rPr>
          <w:rFonts w:asciiTheme="minorHAnsi" w:hAnsiTheme="minorHAnsi" w:cstheme="minorHAnsi"/>
        </w:rPr>
        <w:br/>
      </w:r>
      <w:r w:rsidRPr="00E84768">
        <w:rPr>
          <w:rFonts w:asciiTheme="minorHAnsi" w:hAnsiTheme="minorHAnsi" w:cstheme="minorHAnsi"/>
          <w:color w:val="0000FF"/>
          <w:u w:val="single"/>
        </w:rPr>
        <w:lastRenderedPageBreak/>
        <w:t>https://www.enea.pl/grupaenea/o_grupie/enea-polaniec/zamowienia/dokumenty-dla-wykonawcow/owzu-wersja-nz-4-2018.pdf</w:t>
      </w:r>
      <w:r w:rsidRPr="00E84768">
        <w:rPr>
          <w:rFonts w:asciiTheme="minorHAnsi" w:hAnsiTheme="minorHAnsi" w:cstheme="minorHAnsi"/>
        </w:rPr>
        <w:t xml:space="preserve"> </w:t>
      </w:r>
    </w:p>
    <w:p w14:paraId="70747A27" w14:textId="7A2D1CFD" w:rsidR="00594722" w:rsidRPr="00E84768" w:rsidRDefault="00594722" w:rsidP="00DE7D78">
      <w:pPr>
        <w:pStyle w:val="Akapitzlist"/>
        <w:spacing w:after="120"/>
        <w:ind w:left="426"/>
        <w:contextualSpacing w:val="0"/>
        <w:jc w:val="both"/>
        <w:rPr>
          <w:rFonts w:asciiTheme="minorHAnsi" w:hAnsiTheme="minorHAnsi" w:cstheme="minorHAnsi"/>
        </w:rPr>
      </w:pPr>
      <w:r w:rsidRPr="00E84768">
        <w:rPr>
          <w:rFonts w:asciiTheme="minorHAnsi" w:hAnsiTheme="minorHAnsi" w:cstheme="minorHAnsi"/>
        </w:rPr>
        <w:t>stanowią integralną część niniejszej Umowy. Wykonawca oświadcza, iż zapoznał się z OWZU oraz że akceptuje ich brzmienie. W przypadku rozbieżności między zapisami Umowy a OWZU, pierwszeństwo mają zapisy Umowy, zaś w pozostałym zakresie obowiązują OWZU.</w:t>
      </w:r>
    </w:p>
    <w:p w14:paraId="3F7F3011" w14:textId="77777777" w:rsidR="00594722" w:rsidRPr="00DC423C" w:rsidRDefault="00594722" w:rsidP="00DE7D78">
      <w:pPr>
        <w:pStyle w:val="Akapitzlist"/>
        <w:numPr>
          <w:ilvl w:val="0"/>
          <w:numId w:val="12"/>
        </w:numPr>
        <w:spacing w:after="120"/>
        <w:ind w:left="426" w:hanging="426"/>
        <w:contextualSpacing w:val="0"/>
        <w:jc w:val="both"/>
        <w:rPr>
          <w:rFonts w:asciiTheme="minorHAnsi" w:hAnsiTheme="minorHAnsi" w:cstheme="minorHAnsi"/>
        </w:rPr>
      </w:pPr>
      <w:r w:rsidRPr="00DC423C">
        <w:rPr>
          <w:rFonts w:asciiTheme="minorHAnsi" w:hAnsiTheme="minorHAnsi" w:cstheme="minorHAnsi"/>
        </w:rPr>
        <w:t xml:space="preserve">Wszelkie terminy pisane w Umowie wielką literą, które nie zostały w niej zdefiniowane, mają znaczenie przypisane im w </w:t>
      </w:r>
      <w:r w:rsidRPr="00E84768">
        <w:rPr>
          <w:rFonts w:asciiTheme="minorHAnsi" w:hAnsiTheme="minorHAnsi" w:cstheme="minorHAnsi"/>
        </w:rPr>
        <w:t>OWZU</w:t>
      </w:r>
      <w:r w:rsidRPr="00DC423C">
        <w:rPr>
          <w:rFonts w:asciiTheme="minorHAnsi" w:hAnsiTheme="minorHAnsi" w:cstheme="minorHAnsi"/>
        </w:rPr>
        <w:t>.</w:t>
      </w:r>
    </w:p>
    <w:p w14:paraId="0D63C66F" w14:textId="77777777" w:rsidR="00594722" w:rsidRPr="004D7348" w:rsidRDefault="00594722" w:rsidP="00594722">
      <w:pPr>
        <w:spacing w:line="320" w:lineRule="atLeast"/>
        <w:ind w:left="360"/>
        <w:jc w:val="both"/>
        <w:rPr>
          <w:rFonts w:asciiTheme="minorHAnsi" w:hAnsiTheme="minorHAnsi" w:cstheme="minorHAnsi"/>
          <w:iCs/>
          <w:sz w:val="22"/>
          <w:szCs w:val="22"/>
        </w:rPr>
      </w:pPr>
    </w:p>
    <w:p w14:paraId="47C04406" w14:textId="77777777" w:rsidR="00594722" w:rsidRDefault="00594722" w:rsidP="00594722">
      <w:pPr>
        <w:spacing w:line="276" w:lineRule="auto"/>
        <w:rPr>
          <w:rFonts w:asciiTheme="minorHAnsi" w:hAnsiTheme="minorHAnsi" w:cstheme="minorHAnsi"/>
          <w:b/>
          <w:sz w:val="22"/>
          <w:szCs w:val="22"/>
        </w:rPr>
      </w:pPr>
      <w:r w:rsidRPr="003A4AF4">
        <w:rPr>
          <w:rFonts w:asciiTheme="minorHAnsi" w:hAnsiTheme="minorHAnsi" w:cstheme="minorHAnsi"/>
          <w:b/>
          <w:sz w:val="22"/>
          <w:szCs w:val="22"/>
        </w:rPr>
        <w:t>W związku z powyższym Strony ustaliły, co następuje:</w:t>
      </w:r>
    </w:p>
    <w:p w14:paraId="35FE80C2" w14:textId="77777777" w:rsidR="00594722" w:rsidRDefault="00594722" w:rsidP="00594722">
      <w:pPr>
        <w:spacing w:line="276" w:lineRule="auto"/>
        <w:rPr>
          <w:rFonts w:asciiTheme="minorHAnsi" w:hAnsiTheme="minorHAnsi" w:cstheme="minorHAnsi"/>
          <w:b/>
          <w:sz w:val="22"/>
          <w:szCs w:val="22"/>
        </w:rPr>
      </w:pPr>
    </w:p>
    <w:p w14:paraId="7F9E5F80" w14:textId="77777777" w:rsidR="00594722" w:rsidRPr="00E84768" w:rsidRDefault="00594722" w:rsidP="00594722">
      <w:pPr>
        <w:pStyle w:val="Akapitzlist"/>
        <w:ind w:left="360"/>
        <w:jc w:val="center"/>
        <w:rPr>
          <w:rFonts w:asciiTheme="minorHAnsi" w:hAnsiTheme="minorHAnsi" w:cstheme="minorHAnsi"/>
          <w:b/>
        </w:rPr>
      </w:pPr>
      <w:r w:rsidRPr="00E84768">
        <w:rPr>
          <w:rFonts w:asciiTheme="minorHAnsi" w:hAnsiTheme="minorHAnsi" w:cstheme="minorHAnsi"/>
          <w:b/>
        </w:rPr>
        <w:t>§1</w:t>
      </w:r>
    </w:p>
    <w:p w14:paraId="79C2A736" w14:textId="77777777" w:rsidR="00594722" w:rsidRPr="00E84768" w:rsidRDefault="00594722" w:rsidP="00594722">
      <w:pPr>
        <w:pStyle w:val="Akapitzlist"/>
        <w:spacing w:after="120"/>
        <w:ind w:left="360"/>
        <w:jc w:val="center"/>
        <w:rPr>
          <w:rFonts w:asciiTheme="minorHAnsi" w:hAnsiTheme="minorHAnsi" w:cstheme="minorHAnsi"/>
          <w:b/>
        </w:rPr>
      </w:pPr>
      <w:r w:rsidRPr="00E84768">
        <w:rPr>
          <w:rFonts w:asciiTheme="minorHAnsi" w:hAnsiTheme="minorHAnsi" w:cstheme="minorHAnsi"/>
          <w:b/>
        </w:rPr>
        <w:t>PRZEDMIOT UMOWY</w:t>
      </w:r>
    </w:p>
    <w:p w14:paraId="3B95AA3E" w14:textId="367E878C" w:rsidR="00594722" w:rsidRPr="00E84768" w:rsidRDefault="00594722" w:rsidP="00594722">
      <w:pPr>
        <w:pStyle w:val="Akapitzlist"/>
        <w:widowControl w:val="0"/>
        <w:numPr>
          <w:ilvl w:val="0"/>
          <w:numId w:val="15"/>
        </w:numPr>
        <w:autoSpaceDE w:val="0"/>
        <w:autoSpaceDN w:val="0"/>
        <w:adjustRightInd w:val="0"/>
        <w:spacing w:after="120" w:line="300" w:lineRule="atLeast"/>
        <w:jc w:val="both"/>
        <w:textAlignment w:val="baseline"/>
        <w:rPr>
          <w:rFonts w:asciiTheme="minorHAnsi" w:hAnsiTheme="minorHAnsi" w:cstheme="minorHAnsi"/>
          <w:b/>
          <w:bCs/>
          <w:color w:val="000000"/>
        </w:rPr>
      </w:pPr>
      <w:r w:rsidRPr="00E84768">
        <w:rPr>
          <w:rFonts w:asciiTheme="minorHAnsi" w:hAnsiTheme="minorHAnsi" w:cstheme="minorHAnsi"/>
        </w:rPr>
        <w:t xml:space="preserve">Na podstawie niniejszej Umowy Zamawiający zleca, a Wykonawca przyjmuje </w:t>
      </w:r>
      <w:r w:rsidRPr="00DC423C">
        <w:rPr>
          <w:rFonts w:asciiTheme="minorHAnsi" w:hAnsiTheme="minorHAnsi" w:cstheme="minorHAnsi"/>
        </w:rPr>
        <w:t xml:space="preserve">do realizacji </w:t>
      </w:r>
      <w:r w:rsidR="00EB1350">
        <w:rPr>
          <w:rFonts w:asciiTheme="minorHAnsi" w:hAnsiTheme="minorHAnsi" w:cstheme="minorHAnsi"/>
          <w:b/>
        </w:rPr>
        <w:t>rem</w:t>
      </w:r>
      <w:r w:rsidR="00EC3BE7">
        <w:rPr>
          <w:rFonts w:asciiTheme="minorHAnsi" w:hAnsiTheme="minorHAnsi" w:cstheme="minorHAnsi"/>
          <w:b/>
        </w:rPr>
        <w:t>ont pomieszczeń w budynku F-10 w</w:t>
      </w:r>
      <w:r w:rsidR="00EB1350">
        <w:rPr>
          <w:rFonts w:asciiTheme="minorHAnsi" w:hAnsiTheme="minorHAnsi" w:cstheme="minorHAnsi"/>
          <w:b/>
        </w:rPr>
        <w:t xml:space="preserve"> Enea Elektrownia Połaniec S.A.</w:t>
      </w:r>
      <w:r w:rsidR="00642588">
        <w:rPr>
          <w:rFonts w:asciiTheme="minorHAnsi" w:hAnsiTheme="minorHAnsi" w:cstheme="minorHAnsi"/>
          <w:b/>
        </w:rPr>
        <w:t xml:space="preserve"> </w:t>
      </w:r>
      <w:r w:rsidRPr="00E84768">
        <w:rPr>
          <w:rFonts w:asciiTheme="minorHAnsi" w:hAnsiTheme="minorHAnsi" w:cstheme="minorHAnsi"/>
        </w:rPr>
        <w:t>(dalej: „</w:t>
      </w:r>
      <w:r w:rsidRPr="00DC423C">
        <w:rPr>
          <w:rFonts w:asciiTheme="minorHAnsi" w:hAnsiTheme="minorHAnsi" w:cstheme="minorHAnsi"/>
          <w:b/>
        </w:rPr>
        <w:t>Robót</w:t>
      </w:r>
      <w:r w:rsidRPr="00E84768">
        <w:rPr>
          <w:rFonts w:asciiTheme="minorHAnsi" w:hAnsiTheme="minorHAnsi" w:cstheme="minorHAnsi"/>
        </w:rPr>
        <w:t>”).</w:t>
      </w:r>
    </w:p>
    <w:p w14:paraId="59B8C17D" w14:textId="7E3F9D52" w:rsidR="00241E58" w:rsidRPr="000738D1" w:rsidRDefault="00594722" w:rsidP="000738D1">
      <w:pPr>
        <w:pStyle w:val="Akapitzlist"/>
        <w:widowControl w:val="0"/>
        <w:numPr>
          <w:ilvl w:val="0"/>
          <w:numId w:val="15"/>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 xml:space="preserve">Szczegółowy zakres </w:t>
      </w:r>
      <w:r>
        <w:rPr>
          <w:rFonts w:asciiTheme="minorHAnsi" w:hAnsiTheme="minorHAnsi" w:cstheme="minorHAnsi"/>
        </w:rPr>
        <w:t>Robót</w:t>
      </w:r>
      <w:r w:rsidRPr="00E84768">
        <w:rPr>
          <w:rFonts w:asciiTheme="minorHAnsi" w:hAnsiTheme="minorHAnsi" w:cstheme="minorHAnsi"/>
        </w:rPr>
        <w:t xml:space="preserve"> został określony w Załączniku nr 1 do Umowy – Opis Przedmiotu Zamówienia [OPZ]. </w:t>
      </w:r>
    </w:p>
    <w:p w14:paraId="1FE3C13D" w14:textId="77777777" w:rsidR="00594722" w:rsidRPr="00E84768" w:rsidRDefault="00594722" w:rsidP="00594722">
      <w:pPr>
        <w:pStyle w:val="Akapitzlist"/>
        <w:ind w:left="360"/>
        <w:jc w:val="center"/>
        <w:rPr>
          <w:rFonts w:asciiTheme="minorHAnsi" w:hAnsiTheme="minorHAnsi" w:cstheme="minorHAnsi"/>
          <w:b/>
        </w:rPr>
      </w:pPr>
      <w:r w:rsidRPr="00E84768">
        <w:rPr>
          <w:rFonts w:asciiTheme="minorHAnsi" w:hAnsiTheme="minorHAnsi" w:cstheme="minorHAnsi"/>
          <w:b/>
        </w:rPr>
        <w:t>§2</w:t>
      </w:r>
    </w:p>
    <w:p w14:paraId="7F78F90E" w14:textId="77777777" w:rsidR="00594722" w:rsidRPr="00E84768" w:rsidRDefault="00594722" w:rsidP="00594722">
      <w:pPr>
        <w:pStyle w:val="Akapitzlist"/>
        <w:spacing w:after="120"/>
        <w:ind w:left="360"/>
        <w:jc w:val="center"/>
        <w:rPr>
          <w:rFonts w:asciiTheme="minorHAnsi" w:hAnsiTheme="minorHAnsi" w:cstheme="minorHAnsi"/>
          <w:b/>
        </w:rPr>
      </w:pPr>
      <w:r w:rsidRPr="00E84768">
        <w:rPr>
          <w:rFonts w:asciiTheme="minorHAnsi" w:hAnsiTheme="minorHAnsi" w:cstheme="minorHAnsi"/>
          <w:b/>
        </w:rPr>
        <w:t>TERMIN WYKONANIA</w:t>
      </w:r>
    </w:p>
    <w:p w14:paraId="57405F7A" w14:textId="312A9EED" w:rsidR="00241E58" w:rsidRPr="00EB1350" w:rsidRDefault="00594722" w:rsidP="0011265A">
      <w:pPr>
        <w:pStyle w:val="Akapitzlist"/>
        <w:widowControl w:val="0"/>
        <w:numPr>
          <w:ilvl w:val="0"/>
          <w:numId w:val="16"/>
        </w:numPr>
        <w:autoSpaceDE w:val="0"/>
        <w:autoSpaceDN w:val="0"/>
        <w:adjustRightInd w:val="0"/>
        <w:spacing w:after="120" w:line="300" w:lineRule="atLeast"/>
        <w:ind w:left="-142" w:firstLine="142"/>
        <w:jc w:val="both"/>
        <w:textAlignment w:val="baseline"/>
        <w:rPr>
          <w:rFonts w:asciiTheme="minorHAnsi" w:hAnsiTheme="minorHAnsi" w:cstheme="minorHAnsi"/>
          <w:b/>
        </w:rPr>
      </w:pPr>
      <w:r w:rsidRPr="00EB1350">
        <w:rPr>
          <w:rFonts w:asciiTheme="minorHAnsi" w:hAnsiTheme="minorHAnsi" w:cstheme="minorHAnsi"/>
        </w:rPr>
        <w:t>Strony</w:t>
      </w:r>
      <w:r w:rsidR="00F2486C" w:rsidRPr="00EB1350">
        <w:rPr>
          <w:rFonts w:asciiTheme="minorHAnsi" w:hAnsiTheme="minorHAnsi" w:cstheme="minorHAnsi"/>
        </w:rPr>
        <w:t xml:space="preserve"> ustalają termin wykonania Robót</w:t>
      </w:r>
      <w:r w:rsidRPr="00EB1350">
        <w:rPr>
          <w:rFonts w:asciiTheme="minorHAnsi" w:hAnsiTheme="minorHAnsi" w:cstheme="minorHAnsi"/>
        </w:rPr>
        <w:t xml:space="preserve">: </w:t>
      </w:r>
      <w:r w:rsidR="0079371F">
        <w:rPr>
          <w:rFonts w:asciiTheme="minorHAnsi" w:hAnsiTheme="minorHAnsi" w:cstheme="minorHAnsi"/>
        </w:rPr>
        <w:t xml:space="preserve">do dnia 10.12.2022r. </w:t>
      </w:r>
    </w:p>
    <w:p w14:paraId="45996A30" w14:textId="77777777" w:rsidR="00A01D6D" w:rsidRDefault="00A01D6D" w:rsidP="00594722">
      <w:pPr>
        <w:pStyle w:val="Akapitzlist"/>
        <w:ind w:left="360"/>
        <w:jc w:val="center"/>
        <w:rPr>
          <w:rFonts w:asciiTheme="minorHAnsi" w:hAnsiTheme="minorHAnsi" w:cstheme="minorHAnsi"/>
          <w:b/>
        </w:rPr>
      </w:pPr>
    </w:p>
    <w:p w14:paraId="5B9BB69E" w14:textId="67D3DB85" w:rsidR="00594722" w:rsidRPr="00E84768" w:rsidRDefault="00594722" w:rsidP="00594722">
      <w:pPr>
        <w:pStyle w:val="Akapitzlist"/>
        <w:ind w:left="360"/>
        <w:jc w:val="center"/>
        <w:rPr>
          <w:rFonts w:asciiTheme="minorHAnsi" w:hAnsiTheme="minorHAnsi" w:cstheme="minorHAnsi"/>
          <w:b/>
        </w:rPr>
      </w:pPr>
      <w:r w:rsidRPr="00E84768">
        <w:rPr>
          <w:rFonts w:asciiTheme="minorHAnsi" w:hAnsiTheme="minorHAnsi" w:cstheme="minorHAnsi"/>
          <w:b/>
        </w:rPr>
        <w:t>§3</w:t>
      </w:r>
    </w:p>
    <w:p w14:paraId="7FB9A96E" w14:textId="77777777" w:rsidR="00594722" w:rsidRPr="00E84768" w:rsidRDefault="00594722" w:rsidP="00594722">
      <w:pPr>
        <w:pStyle w:val="Akapitzlist"/>
        <w:ind w:left="360"/>
        <w:jc w:val="center"/>
        <w:rPr>
          <w:rFonts w:asciiTheme="minorHAnsi" w:hAnsiTheme="minorHAnsi" w:cstheme="minorHAnsi"/>
          <w:b/>
        </w:rPr>
      </w:pPr>
      <w:r w:rsidRPr="00E84768">
        <w:rPr>
          <w:rFonts w:asciiTheme="minorHAnsi" w:hAnsiTheme="minorHAnsi" w:cstheme="minorHAnsi"/>
          <w:b/>
        </w:rPr>
        <w:t>MIEJSCE ŚWIADCZENIA USŁUG</w:t>
      </w:r>
    </w:p>
    <w:p w14:paraId="10A5DF98" w14:textId="42B25179" w:rsidR="00594722" w:rsidRPr="00E84768" w:rsidRDefault="00594722" w:rsidP="00E42BD3">
      <w:pPr>
        <w:pStyle w:val="Akapitzlist"/>
        <w:widowControl w:val="0"/>
        <w:numPr>
          <w:ilvl w:val="0"/>
          <w:numId w:val="38"/>
        </w:numPr>
        <w:autoSpaceDE w:val="0"/>
        <w:autoSpaceDN w:val="0"/>
        <w:adjustRightInd w:val="0"/>
        <w:spacing w:after="120" w:line="300" w:lineRule="atLeast"/>
        <w:ind w:left="426" w:hanging="426"/>
        <w:jc w:val="both"/>
        <w:textAlignment w:val="baseline"/>
        <w:rPr>
          <w:rFonts w:asciiTheme="minorHAnsi" w:hAnsiTheme="minorHAnsi" w:cstheme="minorHAnsi"/>
        </w:rPr>
      </w:pPr>
      <w:r w:rsidRPr="00E84768">
        <w:rPr>
          <w:rFonts w:asciiTheme="minorHAnsi" w:hAnsiTheme="minorHAnsi" w:cstheme="minorHAnsi"/>
        </w:rPr>
        <w:t xml:space="preserve">Strony uzgadniają, że miejscem świadczenia </w:t>
      </w:r>
      <w:r>
        <w:rPr>
          <w:rFonts w:asciiTheme="minorHAnsi" w:hAnsiTheme="minorHAnsi" w:cstheme="minorHAnsi"/>
        </w:rPr>
        <w:t>Robót</w:t>
      </w:r>
      <w:r w:rsidRPr="00E84768">
        <w:rPr>
          <w:rFonts w:asciiTheme="minorHAnsi" w:hAnsiTheme="minorHAnsi" w:cstheme="minorHAnsi"/>
        </w:rPr>
        <w:t xml:space="preserve"> jest teren Enea Elektrownia Połaniec</w:t>
      </w:r>
      <w:r w:rsidR="00647380">
        <w:rPr>
          <w:rFonts w:asciiTheme="minorHAnsi" w:hAnsiTheme="minorHAnsi" w:cstheme="minorHAnsi"/>
        </w:rPr>
        <w:t xml:space="preserve"> S.A.</w:t>
      </w:r>
      <w:r w:rsidRPr="00E84768">
        <w:rPr>
          <w:rFonts w:asciiTheme="minorHAnsi" w:hAnsiTheme="minorHAnsi" w:cstheme="minorHAnsi"/>
        </w:rPr>
        <w:t xml:space="preserve"> </w:t>
      </w:r>
      <w:r w:rsidR="00647380">
        <w:rPr>
          <w:rFonts w:asciiTheme="minorHAnsi" w:hAnsiTheme="minorHAnsi" w:cstheme="minorHAnsi"/>
        </w:rPr>
        <w:br/>
      </w:r>
      <w:r w:rsidRPr="00E84768">
        <w:rPr>
          <w:rFonts w:asciiTheme="minorHAnsi" w:hAnsiTheme="minorHAnsi" w:cstheme="minorHAnsi"/>
        </w:rPr>
        <w:t>w Zawadzie 26, 28-230 Połaniec.</w:t>
      </w:r>
    </w:p>
    <w:p w14:paraId="4AA287CF" w14:textId="77777777" w:rsidR="00A01D6D" w:rsidRDefault="00A01D6D" w:rsidP="00594722">
      <w:pPr>
        <w:pStyle w:val="Akapitzlist"/>
        <w:ind w:left="360"/>
        <w:jc w:val="center"/>
        <w:rPr>
          <w:rFonts w:asciiTheme="minorHAnsi" w:hAnsiTheme="minorHAnsi" w:cstheme="minorHAnsi"/>
          <w:b/>
        </w:rPr>
      </w:pPr>
    </w:p>
    <w:p w14:paraId="467F7CCC" w14:textId="10092A25" w:rsidR="00594722" w:rsidRPr="00E84768" w:rsidRDefault="00594722" w:rsidP="00594722">
      <w:pPr>
        <w:pStyle w:val="Akapitzlist"/>
        <w:ind w:left="360"/>
        <w:jc w:val="center"/>
        <w:rPr>
          <w:rFonts w:asciiTheme="minorHAnsi" w:hAnsiTheme="minorHAnsi" w:cstheme="minorHAnsi"/>
          <w:b/>
        </w:rPr>
      </w:pPr>
      <w:r w:rsidRPr="00E84768">
        <w:rPr>
          <w:rFonts w:asciiTheme="minorHAnsi" w:hAnsiTheme="minorHAnsi" w:cstheme="minorHAnsi"/>
          <w:b/>
        </w:rPr>
        <w:t>§4</w:t>
      </w:r>
    </w:p>
    <w:p w14:paraId="23E368E4" w14:textId="77777777" w:rsidR="00594722" w:rsidRDefault="00594722" w:rsidP="00594722">
      <w:pPr>
        <w:pStyle w:val="Akapitzlist"/>
        <w:ind w:left="360"/>
        <w:jc w:val="center"/>
        <w:rPr>
          <w:rFonts w:asciiTheme="minorHAnsi" w:hAnsiTheme="minorHAnsi" w:cstheme="minorHAnsi"/>
          <w:b/>
        </w:rPr>
      </w:pPr>
      <w:r w:rsidRPr="0061555D">
        <w:rPr>
          <w:rFonts w:asciiTheme="minorHAnsi" w:hAnsiTheme="minorHAnsi" w:cstheme="minorHAnsi"/>
          <w:b/>
        </w:rPr>
        <w:t>WYNAGRODZENIE I WARUNKI PŁATNOŚCI</w:t>
      </w:r>
    </w:p>
    <w:p w14:paraId="663BB0F1" w14:textId="5D97818E" w:rsidR="00F2486C" w:rsidRDefault="00597A14" w:rsidP="00E42BD3">
      <w:pPr>
        <w:pStyle w:val="Akapitzlist"/>
        <w:widowControl w:val="0"/>
        <w:numPr>
          <w:ilvl w:val="0"/>
          <w:numId w:val="39"/>
        </w:numPr>
        <w:autoSpaceDE w:val="0"/>
        <w:autoSpaceDN w:val="0"/>
        <w:adjustRightInd w:val="0"/>
        <w:spacing w:after="120" w:line="300" w:lineRule="atLeast"/>
        <w:jc w:val="both"/>
        <w:textAlignment w:val="baseline"/>
        <w:rPr>
          <w:rFonts w:asciiTheme="minorHAnsi" w:eastAsia="Tahoma,Bold" w:hAnsiTheme="minorHAnsi" w:cstheme="minorHAnsi"/>
          <w:bCs/>
          <w:iCs/>
        </w:rPr>
      </w:pPr>
      <w:r>
        <w:rPr>
          <w:rFonts w:asciiTheme="minorHAnsi" w:hAnsiTheme="minorHAnsi" w:cstheme="minorHAnsi"/>
        </w:rPr>
        <w:t>Z tytułu należytego Wykonania Umowy przez Wykonawcę Strony ustalają wynagrodzenie ryczałtowe w </w:t>
      </w:r>
      <w:r w:rsidR="00F2486C" w:rsidRPr="00653533">
        <w:rPr>
          <w:rFonts w:asciiTheme="minorHAnsi" w:hAnsiTheme="minorHAnsi" w:cstheme="minorHAnsi"/>
        </w:rPr>
        <w:t xml:space="preserve">wysokości </w:t>
      </w:r>
      <w:r w:rsidR="00F2486C" w:rsidRPr="00653533">
        <w:rPr>
          <w:rFonts w:asciiTheme="minorHAnsi" w:hAnsiTheme="minorHAnsi" w:cstheme="minorHAnsi"/>
          <w:b/>
        </w:rPr>
        <w:t>…………………… zł</w:t>
      </w:r>
      <w:r w:rsidR="00F2486C" w:rsidRPr="00653533">
        <w:rPr>
          <w:rFonts w:asciiTheme="minorHAnsi" w:hAnsiTheme="minorHAnsi" w:cstheme="minorHAnsi"/>
        </w:rPr>
        <w:t xml:space="preserve"> (słownie: …………………….. złotych …../100) </w:t>
      </w:r>
      <w:r w:rsidR="00F2486C" w:rsidRPr="00653533">
        <w:rPr>
          <w:rFonts w:asciiTheme="minorHAnsi" w:hAnsiTheme="minorHAnsi" w:cstheme="minorHAnsi"/>
          <w:b/>
        </w:rPr>
        <w:t>netto</w:t>
      </w:r>
      <w:r w:rsidR="00F2486C" w:rsidRPr="00653533">
        <w:rPr>
          <w:rFonts w:asciiTheme="minorHAnsi" w:eastAsia="Tahoma,Bold" w:hAnsiTheme="minorHAnsi" w:cstheme="minorHAnsi"/>
          <w:bCs/>
          <w:iCs/>
        </w:rPr>
        <w:t>.</w:t>
      </w:r>
    </w:p>
    <w:p w14:paraId="6E9253C8" w14:textId="77777777" w:rsidR="00594722" w:rsidRDefault="00F2486C" w:rsidP="00E42BD3">
      <w:pPr>
        <w:pStyle w:val="Akapitzlist"/>
        <w:widowControl w:val="0"/>
        <w:numPr>
          <w:ilvl w:val="0"/>
          <w:numId w:val="39"/>
        </w:numPr>
        <w:autoSpaceDE w:val="0"/>
        <w:autoSpaceDN w:val="0"/>
        <w:adjustRightInd w:val="0"/>
        <w:spacing w:after="120" w:line="300" w:lineRule="atLeast"/>
        <w:jc w:val="both"/>
        <w:textAlignment w:val="baseline"/>
        <w:rPr>
          <w:rFonts w:asciiTheme="minorHAnsi" w:hAnsiTheme="minorHAnsi" w:cstheme="minorHAnsi"/>
        </w:rPr>
      </w:pPr>
      <w:bookmarkStart w:id="2" w:name="_Toc86149868"/>
      <w:bookmarkStart w:id="3" w:name="_Toc86154875"/>
      <w:bookmarkStart w:id="4" w:name="_Toc78802214"/>
      <w:r>
        <w:rPr>
          <w:rFonts w:asciiTheme="minorHAnsi" w:hAnsiTheme="minorHAnsi" w:cstheme="minorHAnsi"/>
        </w:rPr>
        <w:t>Wynagrodzenie</w:t>
      </w:r>
      <w:r w:rsidR="00594722" w:rsidRPr="00D9781D">
        <w:rPr>
          <w:rFonts w:asciiTheme="minorHAnsi" w:hAnsiTheme="minorHAnsi" w:cstheme="minorHAnsi"/>
        </w:rPr>
        <w:t xml:space="preserve"> obejmuje wszystkie koszty Wykonawcy, w szczególności: wynagrodzenia pracowników, koszty zużytych materiałów wraz z kosztami ich zakupu, transport, koszty delegacji, koszty zagospodarowania odpadów, inne koszty i zysk.</w:t>
      </w:r>
    </w:p>
    <w:p w14:paraId="7EA52254" w14:textId="373BF2EC" w:rsidR="00594722" w:rsidRPr="00C81B4C" w:rsidRDefault="00594722" w:rsidP="00E42BD3">
      <w:pPr>
        <w:pStyle w:val="Akapitzlist"/>
        <w:widowControl w:val="0"/>
        <w:numPr>
          <w:ilvl w:val="0"/>
          <w:numId w:val="39"/>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eastAsiaTheme="majorEastAsia" w:hAnsiTheme="minorHAnsi" w:cstheme="minorHAnsi"/>
        </w:rPr>
        <w:t xml:space="preserve">Zapłata wynagrodzenia przez Zamawiającego następuje na podstawie prawidłowo wystawionej faktury VAT wraz z obustronnie podpisanym Protokołem odbioru. Zapłata wynagrodzenia następuje przelewem na rachunek bankowy wskazany przez Wykonawcę na fakturze VAT w terminie </w:t>
      </w:r>
      <w:r w:rsidRPr="00C81B4C">
        <w:rPr>
          <w:rFonts w:asciiTheme="minorHAnsi" w:eastAsiaTheme="majorEastAsia" w:hAnsiTheme="minorHAnsi" w:cstheme="minorHAnsi"/>
          <w:b/>
        </w:rPr>
        <w:t>30 dni</w:t>
      </w:r>
      <w:r w:rsidRPr="00C81B4C">
        <w:rPr>
          <w:rFonts w:asciiTheme="minorHAnsi" w:eastAsiaTheme="majorEastAsia" w:hAnsiTheme="minorHAnsi" w:cstheme="minorHAnsi"/>
        </w:rPr>
        <w:t xml:space="preserve"> od daty skutecznego doręczenia faktury VAT na adres: </w:t>
      </w:r>
      <w:r w:rsidRPr="00C81B4C">
        <w:rPr>
          <w:rFonts w:asciiTheme="minorHAnsi" w:eastAsiaTheme="majorEastAsia" w:hAnsiTheme="minorHAnsi" w:cstheme="minorHAnsi"/>
          <w:u w:val="single"/>
        </w:rPr>
        <w:t>Enea Elektrownia Połaniec S.A., Centrum Zarządzania Dokumentami, ul. Zacisze 28; 65-</w:t>
      </w:r>
      <w:r w:rsidR="00852E30" w:rsidRPr="009305BB">
        <w:rPr>
          <w:rFonts w:asciiTheme="minorHAnsi" w:eastAsiaTheme="majorEastAsia" w:hAnsiTheme="minorHAnsi" w:cstheme="minorHAnsi"/>
          <w:u w:val="single"/>
        </w:rPr>
        <w:t>792</w:t>
      </w:r>
      <w:r w:rsidRPr="00C81B4C">
        <w:rPr>
          <w:rFonts w:asciiTheme="minorHAnsi" w:eastAsiaTheme="majorEastAsia" w:hAnsiTheme="minorHAnsi" w:cstheme="minorHAnsi"/>
          <w:u w:val="single"/>
        </w:rPr>
        <w:t xml:space="preserve"> Zielona Góra</w:t>
      </w:r>
      <w:r w:rsidRPr="00C81B4C">
        <w:rPr>
          <w:rFonts w:asciiTheme="minorHAnsi" w:eastAsiaTheme="majorEastAsia" w:hAnsiTheme="minorHAnsi" w:cstheme="minorHAnsi"/>
        </w:rPr>
        <w:t>.</w:t>
      </w:r>
    </w:p>
    <w:p w14:paraId="2022E854" w14:textId="5A9AA069" w:rsidR="00594722" w:rsidRDefault="00594722" w:rsidP="00E42BD3">
      <w:pPr>
        <w:pStyle w:val="Akapitzlist"/>
        <w:widowControl w:val="0"/>
        <w:numPr>
          <w:ilvl w:val="0"/>
          <w:numId w:val="39"/>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dopuszcza przesyłanie faktur drogą elektroniczną na adres e-mail: </w:t>
      </w:r>
      <w:hyperlink r:id="rId12" w:history="1">
        <w:r w:rsidRPr="00574655">
          <w:rPr>
            <w:rStyle w:val="Hipercze"/>
            <w:rFonts w:asciiTheme="minorHAnsi" w:hAnsiTheme="minorHAnsi" w:cstheme="minorHAnsi"/>
          </w:rPr>
          <w:t>faktury.elektroniczne@enea.pl</w:t>
        </w:r>
      </w:hyperlink>
      <w:r>
        <w:rPr>
          <w:rFonts w:asciiTheme="minorHAnsi" w:hAnsiTheme="minorHAnsi" w:cstheme="minorHAnsi"/>
        </w:rPr>
        <w:t xml:space="preserve"> </w:t>
      </w:r>
      <w:r w:rsidRPr="00C81B4C">
        <w:rPr>
          <w:rFonts w:asciiTheme="minorHAnsi" w:hAnsiTheme="minorHAnsi" w:cstheme="minorHAnsi"/>
        </w:rPr>
        <w:t>w formacie pdf, w wersji ni</w:t>
      </w:r>
      <w:r>
        <w:rPr>
          <w:rFonts w:asciiTheme="minorHAnsi" w:hAnsiTheme="minorHAnsi" w:cstheme="minorHAnsi"/>
        </w:rPr>
        <w:t xml:space="preserve">eedytowalnej (celem zapewnienia </w:t>
      </w:r>
      <w:r w:rsidRPr="00C81B4C">
        <w:rPr>
          <w:rFonts w:asciiTheme="minorHAnsi" w:hAnsiTheme="minorHAnsi" w:cstheme="minorHAnsi"/>
        </w:rPr>
        <w:t>autentyczności pochodzenia i integralności treści faktury). Jeżeli Wykonawca korzysta z elektronicznej formy przesyłania faktur, wtedy nie ma obowiązku przesyłania faktury w formie papierowej.</w:t>
      </w:r>
    </w:p>
    <w:p w14:paraId="7637A312" w14:textId="5B78E2AA" w:rsidR="00594722" w:rsidRDefault="00594722" w:rsidP="00E42BD3">
      <w:pPr>
        <w:pStyle w:val="Akapitzlist"/>
        <w:widowControl w:val="0"/>
        <w:numPr>
          <w:ilvl w:val="0"/>
          <w:numId w:val="39"/>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 prawidłowo wystawioną fakturę Strony uznają dokument wystawiony zgodnie z zapisami zawartymi w ustawie z dnia 11 marca 2004 r. o podatku od towarów i usług.  </w:t>
      </w:r>
    </w:p>
    <w:p w14:paraId="4F77F175" w14:textId="77777777" w:rsidR="00594722" w:rsidRDefault="00594722" w:rsidP="00E42BD3">
      <w:pPr>
        <w:pStyle w:val="Akapitzlist"/>
        <w:widowControl w:val="0"/>
        <w:numPr>
          <w:ilvl w:val="0"/>
          <w:numId w:val="39"/>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nie jest uprawniony do wystawiania faktur VAT za czynności, które nie zostały odebrane przez Zamawiającego.</w:t>
      </w:r>
    </w:p>
    <w:p w14:paraId="47770286" w14:textId="77777777" w:rsidR="00594722" w:rsidRDefault="00594722" w:rsidP="00E42BD3">
      <w:pPr>
        <w:pStyle w:val="Akapitzlist"/>
        <w:widowControl w:val="0"/>
        <w:numPr>
          <w:ilvl w:val="0"/>
          <w:numId w:val="39"/>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Zamawiający, oprócz zapła</w:t>
      </w:r>
      <w:r w:rsidR="009B7703">
        <w:rPr>
          <w:rFonts w:asciiTheme="minorHAnsi" w:hAnsiTheme="minorHAnsi" w:cstheme="minorHAnsi"/>
        </w:rPr>
        <w:t>ty wynagrodzenia zgodnie z Umową</w:t>
      </w:r>
      <w:r w:rsidRPr="00C81B4C">
        <w:rPr>
          <w:rFonts w:asciiTheme="minorHAnsi" w:hAnsiTheme="minorHAnsi" w:cstheme="minorHAnsi"/>
        </w:rPr>
        <w:t xml:space="preserve"> nie jest zobowiązany do zwrotu Wykonawcy jakichkolwiek wydatków, kosztów związanych z wykonywaniem niniejszej Umowy, bądź zapłaty </w:t>
      </w:r>
      <w:r w:rsidRPr="00C81B4C">
        <w:rPr>
          <w:rFonts w:asciiTheme="minorHAnsi" w:hAnsiTheme="minorHAnsi" w:cstheme="minorHAnsi"/>
        </w:rPr>
        <w:lastRenderedPageBreak/>
        <w:t xml:space="preserve">jakiegokolwiek dodatkowego lub uzupełniającego wynagrodzenia. </w:t>
      </w:r>
    </w:p>
    <w:p w14:paraId="3BA8B389" w14:textId="77777777" w:rsidR="00594722" w:rsidRDefault="00594722" w:rsidP="00E42BD3">
      <w:pPr>
        <w:pStyle w:val="Akapitzlist"/>
        <w:widowControl w:val="0"/>
        <w:numPr>
          <w:ilvl w:val="0"/>
          <w:numId w:val="39"/>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oświadcza, że płatności za wszystkie faktury VAT realizuje z zastosowaniem mechanizmu podzielonej płatności, tzw. </w:t>
      </w:r>
      <w:proofErr w:type="spellStart"/>
      <w:r w:rsidRPr="00C81B4C">
        <w:rPr>
          <w:rFonts w:asciiTheme="minorHAnsi" w:hAnsiTheme="minorHAnsi" w:cstheme="minorHAnsi"/>
        </w:rPr>
        <w:t>split</w:t>
      </w:r>
      <w:proofErr w:type="spellEnd"/>
      <w:r w:rsidRPr="00C81B4C">
        <w:rPr>
          <w:rFonts w:asciiTheme="minorHAnsi" w:hAnsiTheme="minorHAnsi" w:cstheme="minorHAnsi"/>
        </w:rPr>
        <w:t xml:space="preserve"> </w:t>
      </w:r>
      <w:proofErr w:type="spellStart"/>
      <w:r w:rsidRPr="00C81B4C">
        <w:rPr>
          <w:rFonts w:asciiTheme="minorHAnsi" w:hAnsiTheme="minorHAnsi" w:cstheme="minorHAnsi"/>
        </w:rPr>
        <w:t>payment</w:t>
      </w:r>
      <w:proofErr w:type="spellEnd"/>
      <w:r w:rsidRPr="00C81B4C">
        <w:rPr>
          <w:rFonts w:asciiTheme="minorHAnsi" w:hAnsiTheme="minorHAnsi" w:cstheme="minorHAnsi"/>
        </w:rPr>
        <w:t>.</w:t>
      </w:r>
    </w:p>
    <w:p w14:paraId="51FC54FA" w14:textId="0A79F656" w:rsidR="00594722" w:rsidRDefault="00594722" w:rsidP="00E42BD3">
      <w:pPr>
        <w:pStyle w:val="Akapitzlist"/>
        <w:widowControl w:val="0"/>
        <w:numPr>
          <w:ilvl w:val="0"/>
          <w:numId w:val="39"/>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oświadcza, że wyraża zgodę na dokonywanie</w:t>
      </w:r>
      <w:r>
        <w:rPr>
          <w:rFonts w:asciiTheme="minorHAnsi" w:hAnsiTheme="minorHAnsi" w:cstheme="minorHAnsi"/>
        </w:rPr>
        <w:t xml:space="preserve"> przez Zamawiającego płatności </w:t>
      </w:r>
      <w:r w:rsidR="002D5FF8">
        <w:rPr>
          <w:rFonts w:asciiTheme="minorHAnsi" w:hAnsiTheme="minorHAnsi" w:cstheme="minorHAnsi"/>
        </w:rPr>
        <w:br/>
      </w:r>
      <w:r w:rsidRPr="00C81B4C">
        <w:rPr>
          <w:rFonts w:asciiTheme="minorHAnsi" w:hAnsiTheme="minorHAnsi" w:cstheme="minorHAnsi"/>
        </w:rPr>
        <w:t>w systemie podzielonej płatności.</w:t>
      </w:r>
    </w:p>
    <w:p w14:paraId="5854DC3A" w14:textId="707706B2" w:rsidR="00594722" w:rsidRDefault="00594722" w:rsidP="00E42BD3">
      <w:pPr>
        <w:pStyle w:val="Akapitzlist"/>
        <w:widowControl w:val="0"/>
        <w:numPr>
          <w:ilvl w:val="0"/>
          <w:numId w:val="39"/>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w:t>
      </w:r>
      <w:proofErr w:type="spellStart"/>
      <w:r w:rsidRPr="00C81B4C">
        <w:rPr>
          <w:rFonts w:asciiTheme="minorHAnsi" w:hAnsiTheme="minorHAnsi" w:cstheme="minorHAnsi"/>
        </w:rPr>
        <w:t>zg</w:t>
      </w:r>
      <w:proofErr w:type="spellEnd"/>
      <w:r w:rsidRPr="00C81B4C">
        <w:rPr>
          <w:rFonts w:asciiTheme="minorHAnsi" w:hAnsiTheme="minorHAnsi" w:cstheme="minorHAnsi"/>
        </w:rPr>
        <w:t xml:space="preserve"> pkt 6 Ordynacji podatkowej. </w:t>
      </w:r>
    </w:p>
    <w:p w14:paraId="4A917C01" w14:textId="304ED679" w:rsidR="00594722" w:rsidRPr="00C81B4C" w:rsidRDefault="00594722" w:rsidP="00E42BD3">
      <w:pPr>
        <w:pStyle w:val="Akapitzlist"/>
        <w:widowControl w:val="0"/>
        <w:numPr>
          <w:ilvl w:val="0"/>
          <w:numId w:val="39"/>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Wykonawca oświadcza iż na </w:t>
      </w:r>
      <w:r w:rsidR="00E21D4E">
        <w:rPr>
          <w:rFonts w:asciiTheme="minorHAnsi" w:hAnsiTheme="minorHAnsi" w:cstheme="minorHAnsi"/>
        </w:rPr>
        <w:t>Roboty</w:t>
      </w:r>
      <w:r w:rsidR="00E21D4E" w:rsidRPr="00C81B4C">
        <w:rPr>
          <w:rFonts w:asciiTheme="minorHAnsi" w:hAnsiTheme="minorHAnsi" w:cstheme="minorHAnsi"/>
        </w:rPr>
        <w:t xml:space="preserve"> </w:t>
      </w:r>
      <w:r w:rsidRPr="00C81B4C">
        <w:rPr>
          <w:rFonts w:asciiTheme="minorHAnsi" w:hAnsiTheme="minorHAnsi" w:cstheme="minorHAnsi"/>
        </w:rPr>
        <w:t>składają się czynności/prace, które posiadają następujące numery PKWiU (Polska Klasyfikacja Wyrobów i Usług): _______________________</w:t>
      </w:r>
    </w:p>
    <w:p w14:paraId="56600F61" w14:textId="79CE16E6" w:rsidR="00594722" w:rsidRPr="000738D1" w:rsidRDefault="00594722" w:rsidP="000738D1">
      <w:pPr>
        <w:pStyle w:val="Akapitzlist"/>
        <w:widowControl w:val="0"/>
        <w:numPr>
          <w:ilvl w:val="0"/>
          <w:numId w:val="39"/>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W przypadku rozwiązania lub odstąpienia Wykonawcy od Umowy należne jest tylko wynagrodzenie za czynności należycie wykonane i odebrane do dnia odstąpienia lub rozwiązania Umowy.</w:t>
      </w:r>
    </w:p>
    <w:p w14:paraId="742B1C12" w14:textId="77777777" w:rsidR="00A01D6D" w:rsidRDefault="00A01D6D" w:rsidP="00594722">
      <w:pPr>
        <w:pStyle w:val="Akapitzlist"/>
        <w:ind w:left="360"/>
        <w:jc w:val="center"/>
        <w:rPr>
          <w:rFonts w:asciiTheme="minorHAnsi" w:hAnsiTheme="minorHAnsi" w:cstheme="minorHAnsi"/>
          <w:b/>
        </w:rPr>
      </w:pPr>
    </w:p>
    <w:p w14:paraId="3E3AE3F1" w14:textId="1B1AF4B9" w:rsidR="00594722" w:rsidRPr="00F015AB" w:rsidRDefault="00594722" w:rsidP="00594722">
      <w:pPr>
        <w:pStyle w:val="Akapitzlist"/>
        <w:ind w:left="360"/>
        <w:jc w:val="center"/>
        <w:rPr>
          <w:rFonts w:asciiTheme="minorHAnsi" w:hAnsiTheme="minorHAnsi" w:cstheme="minorHAnsi"/>
          <w:b/>
        </w:rPr>
      </w:pPr>
      <w:r>
        <w:rPr>
          <w:rFonts w:asciiTheme="minorHAnsi" w:hAnsiTheme="minorHAnsi" w:cstheme="minorHAnsi"/>
          <w:b/>
        </w:rPr>
        <w:t>§5</w:t>
      </w:r>
    </w:p>
    <w:p w14:paraId="74475702" w14:textId="77777777" w:rsidR="00594722" w:rsidRPr="00F015AB" w:rsidRDefault="00594722" w:rsidP="00594722">
      <w:pPr>
        <w:pStyle w:val="Akapitzlist"/>
        <w:ind w:left="360"/>
        <w:jc w:val="center"/>
        <w:rPr>
          <w:rFonts w:asciiTheme="minorHAnsi" w:hAnsiTheme="minorHAnsi" w:cstheme="minorHAnsi"/>
          <w:b/>
        </w:rPr>
      </w:pPr>
      <w:r w:rsidRPr="00F015AB">
        <w:rPr>
          <w:rFonts w:asciiTheme="minorHAnsi" w:hAnsiTheme="minorHAnsi" w:cstheme="minorHAnsi"/>
          <w:b/>
        </w:rPr>
        <w:t xml:space="preserve">   PROCEDURA ODBIORU</w:t>
      </w:r>
    </w:p>
    <w:p w14:paraId="6FE1EC59" w14:textId="5B86B6CC" w:rsidR="00594722" w:rsidRPr="00F015AB" w:rsidRDefault="00594722" w:rsidP="00E42BD3">
      <w:pPr>
        <w:pStyle w:val="Akapitzlist"/>
        <w:keepLines/>
        <w:widowControl w:val="0"/>
        <w:numPr>
          <w:ilvl w:val="1"/>
          <w:numId w:val="17"/>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 xml:space="preserve">Wykonanie </w:t>
      </w:r>
      <w:r w:rsidR="00E21D4E">
        <w:rPr>
          <w:rFonts w:asciiTheme="minorHAnsi" w:hAnsiTheme="minorHAnsi" w:cstheme="minorHAnsi"/>
        </w:rPr>
        <w:t>Robót</w:t>
      </w:r>
      <w:r w:rsidR="00E21D4E" w:rsidRPr="00F015AB">
        <w:rPr>
          <w:rFonts w:asciiTheme="minorHAnsi" w:hAnsiTheme="minorHAnsi" w:cstheme="minorHAnsi"/>
        </w:rPr>
        <w:t xml:space="preserve"> </w:t>
      </w:r>
      <w:r w:rsidRPr="00F015AB">
        <w:rPr>
          <w:rFonts w:asciiTheme="minorHAnsi" w:hAnsiTheme="minorHAnsi" w:cstheme="minorHAnsi"/>
        </w:rPr>
        <w:t>będzie potwierdzane stosownym</w:t>
      </w:r>
      <w:r>
        <w:rPr>
          <w:rFonts w:asciiTheme="minorHAnsi" w:hAnsiTheme="minorHAnsi" w:cstheme="minorHAnsi"/>
        </w:rPr>
        <w:t xml:space="preserve">i </w:t>
      </w:r>
      <w:r w:rsidRPr="00F015AB">
        <w:rPr>
          <w:rFonts w:asciiTheme="minorHAnsi" w:hAnsiTheme="minorHAnsi" w:cstheme="minorHAnsi"/>
        </w:rPr>
        <w:t xml:space="preserve"> Protokoł</w:t>
      </w:r>
      <w:r>
        <w:rPr>
          <w:rFonts w:asciiTheme="minorHAnsi" w:hAnsiTheme="minorHAnsi" w:cstheme="minorHAnsi"/>
        </w:rPr>
        <w:t>ami</w:t>
      </w:r>
      <w:r w:rsidRPr="00F015AB">
        <w:rPr>
          <w:rFonts w:asciiTheme="minorHAnsi" w:hAnsiTheme="minorHAnsi" w:cstheme="minorHAnsi"/>
        </w:rPr>
        <w:t xml:space="preserve"> Odbioru (dalej „</w:t>
      </w:r>
      <w:r w:rsidRPr="00F015AB">
        <w:rPr>
          <w:rFonts w:asciiTheme="minorHAnsi" w:hAnsiTheme="minorHAnsi" w:cstheme="minorHAnsi"/>
          <w:b/>
        </w:rPr>
        <w:t>Protokół</w:t>
      </w:r>
      <w:r w:rsidRPr="00F015AB">
        <w:rPr>
          <w:rFonts w:asciiTheme="minorHAnsi" w:hAnsiTheme="minorHAnsi" w:cstheme="minorHAnsi"/>
        </w:rPr>
        <w:t>”).</w:t>
      </w:r>
    </w:p>
    <w:p w14:paraId="4934FFA7" w14:textId="5A1F9DF4" w:rsidR="00594722" w:rsidRPr="00F015AB" w:rsidRDefault="00594722" w:rsidP="00E42BD3">
      <w:pPr>
        <w:pStyle w:val="Akapitzlist"/>
        <w:keepLines/>
        <w:widowControl w:val="0"/>
        <w:numPr>
          <w:ilvl w:val="1"/>
          <w:numId w:val="17"/>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 xml:space="preserve">Zamawiający przystąpi do odbioru </w:t>
      </w:r>
      <w:r w:rsidR="00E21D4E">
        <w:rPr>
          <w:rFonts w:asciiTheme="minorHAnsi" w:hAnsiTheme="minorHAnsi" w:cstheme="minorHAnsi"/>
        </w:rPr>
        <w:t>Robót</w:t>
      </w:r>
      <w:r w:rsidR="00E21D4E" w:rsidRPr="00F015AB">
        <w:rPr>
          <w:rFonts w:asciiTheme="minorHAnsi" w:hAnsiTheme="minorHAnsi" w:cstheme="minorHAnsi"/>
        </w:rPr>
        <w:t xml:space="preserve"> </w:t>
      </w:r>
      <w:r w:rsidRPr="00F015AB">
        <w:rPr>
          <w:rFonts w:asciiTheme="minorHAnsi" w:hAnsiTheme="minorHAnsi" w:cstheme="minorHAnsi"/>
        </w:rPr>
        <w:t xml:space="preserve">w </w:t>
      </w:r>
      <w:r>
        <w:rPr>
          <w:rFonts w:asciiTheme="minorHAnsi" w:hAnsiTheme="minorHAnsi" w:cstheme="minorHAnsi"/>
        </w:rPr>
        <w:t>ciągu 3 dni od</w:t>
      </w:r>
      <w:r w:rsidR="00EA0860">
        <w:rPr>
          <w:rFonts w:asciiTheme="minorHAnsi" w:hAnsiTheme="minorHAnsi" w:cstheme="minorHAnsi"/>
        </w:rPr>
        <w:t xml:space="preserve"> powiadomienia przez Wykonawcę o gotowości do odbioru.</w:t>
      </w:r>
    </w:p>
    <w:p w14:paraId="1140841C" w14:textId="77777777" w:rsidR="00BF4046" w:rsidRDefault="00594722" w:rsidP="00E42BD3">
      <w:pPr>
        <w:pStyle w:val="Akapitzlist"/>
        <w:keepLines/>
        <w:widowControl w:val="0"/>
        <w:numPr>
          <w:ilvl w:val="1"/>
          <w:numId w:val="17"/>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Protokół sporządzany będzie przez</w:t>
      </w:r>
      <w:r>
        <w:rPr>
          <w:rFonts w:asciiTheme="minorHAnsi" w:hAnsiTheme="minorHAnsi" w:cstheme="minorHAnsi"/>
        </w:rPr>
        <w:t xml:space="preserve"> Zamawiającego</w:t>
      </w:r>
      <w:r w:rsidRPr="00F015AB">
        <w:rPr>
          <w:rFonts w:asciiTheme="minorHAnsi" w:hAnsiTheme="minorHAnsi" w:cstheme="minorHAnsi"/>
        </w:rPr>
        <w:t xml:space="preserve"> w dwóch jednobrzmiących egzemplarzach, po jednym dla Zamawiającego i Wykonawcy.</w:t>
      </w:r>
    </w:p>
    <w:p w14:paraId="7318E2DC" w14:textId="77777777" w:rsidR="00594722" w:rsidRPr="00BF4046" w:rsidRDefault="00BF4046" w:rsidP="00E42BD3">
      <w:pPr>
        <w:pStyle w:val="Akapitzlist"/>
        <w:keepLines/>
        <w:widowControl w:val="0"/>
        <w:numPr>
          <w:ilvl w:val="1"/>
          <w:numId w:val="17"/>
        </w:numPr>
        <w:autoSpaceDE w:val="0"/>
        <w:autoSpaceDN w:val="0"/>
        <w:adjustRightInd w:val="0"/>
        <w:spacing w:after="120"/>
        <w:ind w:left="426" w:hanging="426"/>
        <w:jc w:val="both"/>
        <w:textAlignment w:val="baseline"/>
        <w:rPr>
          <w:rFonts w:asciiTheme="minorHAnsi" w:hAnsiTheme="minorHAnsi" w:cstheme="minorHAnsi"/>
        </w:rPr>
      </w:pPr>
      <w:r w:rsidRPr="00BF4046">
        <w:rPr>
          <w:rFonts w:asciiTheme="minorHAnsi" w:hAnsiTheme="minorHAnsi" w:cstheme="minorHAnsi"/>
          <w:szCs w:val="20"/>
        </w:rPr>
        <w:t>Wzór Protokołu Odbioru stanowi Załącznik nr 9.</w:t>
      </w:r>
    </w:p>
    <w:p w14:paraId="1CC41712" w14:textId="102DB47A" w:rsidR="00594722" w:rsidRPr="00F015AB" w:rsidRDefault="00594722" w:rsidP="00E42BD3">
      <w:pPr>
        <w:pStyle w:val="Akapitzlist"/>
        <w:keepLines/>
        <w:widowControl w:val="0"/>
        <w:numPr>
          <w:ilvl w:val="1"/>
          <w:numId w:val="17"/>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 xml:space="preserve">Jeśli Zamawiający uzna wykonanie </w:t>
      </w:r>
      <w:r w:rsidR="00E21D4E">
        <w:rPr>
          <w:rFonts w:asciiTheme="minorHAnsi" w:hAnsiTheme="minorHAnsi" w:cstheme="minorHAnsi"/>
        </w:rPr>
        <w:t>Robót</w:t>
      </w:r>
      <w:r w:rsidR="00E21D4E" w:rsidRPr="00F015AB">
        <w:rPr>
          <w:rFonts w:asciiTheme="minorHAnsi" w:hAnsiTheme="minorHAnsi" w:cstheme="minorHAnsi"/>
        </w:rPr>
        <w:t xml:space="preserve"> </w:t>
      </w:r>
      <w:r w:rsidRPr="00F015AB">
        <w:rPr>
          <w:rFonts w:asciiTheme="minorHAnsi" w:hAnsiTheme="minorHAnsi" w:cstheme="minorHAnsi"/>
        </w:rPr>
        <w:t xml:space="preserve">za wadliwe, Pełnomocnicy Stron uzgodnią dodatkowy termin na usunięcie wad. Termin ten nie będzie stanowić przedłużenia terminu wykonania </w:t>
      </w:r>
      <w:r w:rsidR="00E21D4E">
        <w:rPr>
          <w:rFonts w:asciiTheme="minorHAnsi" w:hAnsiTheme="minorHAnsi" w:cstheme="minorHAnsi"/>
        </w:rPr>
        <w:t>Robót</w:t>
      </w:r>
      <w:r w:rsidR="00E21D4E" w:rsidRPr="00F015AB">
        <w:rPr>
          <w:rFonts w:asciiTheme="minorHAnsi" w:hAnsiTheme="minorHAnsi" w:cstheme="minorHAnsi"/>
        </w:rPr>
        <w:t xml:space="preserve"> </w:t>
      </w:r>
      <w:r w:rsidRPr="00F015AB">
        <w:rPr>
          <w:rFonts w:asciiTheme="minorHAnsi" w:hAnsiTheme="minorHAnsi" w:cstheme="minorHAnsi"/>
        </w:rPr>
        <w:t xml:space="preserve">uzgodnionego uprzednio zgodnie z </w:t>
      </w:r>
      <w:r w:rsidRPr="00E02CAD">
        <w:rPr>
          <w:rFonts w:asciiTheme="minorHAnsi" w:hAnsiTheme="minorHAnsi" w:cstheme="minorHAnsi"/>
        </w:rPr>
        <w:t>§2</w:t>
      </w:r>
      <w:r>
        <w:rPr>
          <w:rFonts w:asciiTheme="minorHAnsi" w:hAnsiTheme="minorHAnsi" w:cstheme="minorHAnsi"/>
        </w:rPr>
        <w:t xml:space="preserve"> ust. 1</w:t>
      </w:r>
      <w:r w:rsidRPr="00F015AB">
        <w:rPr>
          <w:rFonts w:asciiTheme="minorHAnsi" w:hAnsiTheme="minorHAnsi" w:cstheme="minorHAnsi"/>
        </w:rPr>
        <w:t>.</w:t>
      </w:r>
    </w:p>
    <w:p w14:paraId="29B5DED7" w14:textId="77777777" w:rsidR="00594722" w:rsidRPr="00F015AB" w:rsidRDefault="00594722" w:rsidP="00E42BD3">
      <w:pPr>
        <w:pStyle w:val="Akapitzlist"/>
        <w:keepLines/>
        <w:widowControl w:val="0"/>
        <w:numPr>
          <w:ilvl w:val="1"/>
          <w:numId w:val="17"/>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Z biegu terminów odbiorów wyłącza się soboty oraz dni ustawowo wolne od pracy.</w:t>
      </w:r>
    </w:p>
    <w:p w14:paraId="413294A7" w14:textId="77777777" w:rsidR="00594722" w:rsidRPr="00F015AB" w:rsidRDefault="00594722" w:rsidP="00E42BD3">
      <w:pPr>
        <w:pStyle w:val="Akapitzlist"/>
        <w:keepLines/>
        <w:widowControl w:val="0"/>
        <w:numPr>
          <w:ilvl w:val="1"/>
          <w:numId w:val="17"/>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Wykonawca jest odpowiedzialny wobec Zamawiającego za wszelkie wady w Przedmiocie Umowy, zgodnie z przepisami Kodeksu cywilnego. Odbiór Przedmiotu Umowy dokonany przez Zamawiającego nie zwalnia Wykonawcy z odpowiedzialności za wady w Przedmiocie Umowy ujawnione po odbiorze.</w:t>
      </w:r>
    </w:p>
    <w:p w14:paraId="4C7DAD7F" w14:textId="44716B7C" w:rsidR="00826006" w:rsidRPr="00241E58" w:rsidRDefault="00594722" w:rsidP="00E42BD3">
      <w:pPr>
        <w:pStyle w:val="Akapitzlist"/>
        <w:widowControl w:val="0"/>
        <w:numPr>
          <w:ilvl w:val="1"/>
          <w:numId w:val="17"/>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 xml:space="preserve">Zamawiający ma prawo zgłosić reklamację wykonanych </w:t>
      </w:r>
      <w:r w:rsidR="00E21D4E">
        <w:rPr>
          <w:rFonts w:asciiTheme="minorHAnsi" w:hAnsiTheme="minorHAnsi" w:cstheme="minorHAnsi"/>
        </w:rPr>
        <w:t>Robót</w:t>
      </w:r>
      <w:r w:rsidR="00E21D4E" w:rsidRPr="00F015AB">
        <w:rPr>
          <w:rFonts w:asciiTheme="minorHAnsi" w:hAnsiTheme="minorHAnsi" w:cstheme="minorHAnsi"/>
        </w:rPr>
        <w:t xml:space="preserve"> </w:t>
      </w:r>
      <w:r w:rsidRPr="00F015AB">
        <w:rPr>
          <w:rFonts w:asciiTheme="minorHAnsi" w:hAnsiTheme="minorHAnsi" w:cstheme="minorHAnsi"/>
        </w:rPr>
        <w:t>w terminie 7 dni od ich dostarczenia. Reklamacja musi być złożona w formie pisemnej lub emailem i należycie uzasadniona.</w:t>
      </w:r>
    </w:p>
    <w:p w14:paraId="0C75D162" w14:textId="77777777" w:rsidR="00241E58" w:rsidRPr="000738D1" w:rsidRDefault="00241E58" w:rsidP="000738D1">
      <w:pPr>
        <w:rPr>
          <w:rFonts w:asciiTheme="minorHAnsi" w:hAnsiTheme="minorHAnsi" w:cstheme="minorHAnsi"/>
          <w:b/>
        </w:rPr>
      </w:pPr>
    </w:p>
    <w:p w14:paraId="1EEE53D3" w14:textId="77777777" w:rsidR="00594722" w:rsidRPr="00F015AB" w:rsidRDefault="00594722" w:rsidP="00594722">
      <w:pPr>
        <w:pStyle w:val="Akapitzlist"/>
        <w:ind w:left="360"/>
        <w:jc w:val="center"/>
        <w:rPr>
          <w:rFonts w:asciiTheme="minorHAnsi" w:hAnsiTheme="minorHAnsi" w:cstheme="minorHAnsi"/>
          <w:b/>
        </w:rPr>
      </w:pPr>
      <w:r>
        <w:rPr>
          <w:rFonts w:asciiTheme="minorHAnsi" w:hAnsiTheme="minorHAnsi" w:cstheme="minorHAnsi"/>
          <w:b/>
        </w:rPr>
        <w:t>§6</w:t>
      </w:r>
    </w:p>
    <w:p w14:paraId="38129A79" w14:textId="77777777" w:rsidR="00594722" w:rsidRDefault="00594722" w:rsidP="00594722">
      <w:pPr>
        <w:pStyle w:val="Akapitzlist"/>
        <w:ind w:left="360"/>
        <w:jc w:val="center"/>
        <w:rPr>
          <w:rFonts w:asciiTheme="minorHAnsi" w:hAnsiTheme="minorHAnsi" w:cstheme="minorHAnsi"/>
          <w:b/>
        </w:rPr>
      </w:pPr>
      <w:r w:rsidRPr="00F015AB">
        <w:rPr>
          <w:rFonts w:asciiTheme="minorHAnsi" w:hAnsiTheme="minorHAnsi" w:cstheme="minorHAnsi"/>
          <w:b/>
        </w:rPr>
        <w:t>OSOBY ODPOWIEDZIALNE ZA REALIZACJĘ UMOWY</w:t>
      </w:r>
    </w:p>
    <w:p w14:paraId="3CBCDF1C" w14:textId="77777777" w:rsidR="00594722" w:rsidRPr="0051179A" w:rsidRDefault="00594722" w:rsidP="00E42BD3">
      <w:pPr>
        <w:pStyle w:val="Akapitzlist"/>
        <w:numPr>
          <w:ilvl w:val="0"/>
          <w:numId w:val="18"/>
        </w:numPr>
        <w:autoSpaceDE w:val="0"/>
        <w:autoSpaceDN w:val="0"/>
        <w:adjustRightInd w:val="0"/>
        <w:rPr>
          <w:rFonts w:asciiTheme="minorHAnsi" w:hAnsiTheme="minorHAnsi" w:cstheme="minorHAnsi"/>
          <w:b/>
        </w:rPr>
      </w:pPr>
      <w:r w:rsidRPr="0051179A">
        <w:rPr>
          <w:rFonts w:asciiTheme="minorHAnsi" w:hAnsiTheme="minorHAnsi" w:cstheme="minorHAnsi"/>
        </w:rPr>
        <w:t>Zamawiający wyznacza niniejszym:</w:t>
      </w:r>
    </w:p>
    <w:p w14:paraId="34C81621" w14:textId="16E87966" w:rsidR="00594722" w:rsidRDefault="00594722" w:rsidP="00594722">
      <w:pPr>
        <w:pStyle w:val="Akapitzlist"/>
        <w:autoSpaceDE w:val="0"/>
        <w:autoSpaceDN w:val="0"/>
        <w:adjustRightInd w:val="0"/>
        <w:ind w:left="360"/>
        <w:rPr>
          <w:rStyle w:val="Hipercze"/>
          <w:rFonts w:asciiTheme="minorHAnsi" w:hAnsiTheme="minorHAnsi" w:cstheme="minorHAnsi"/>
        </w:rPr>
      </w:pPr>
      <w:r w:rsidRPr="00E82406">
        <w:rPr>
          <w:rFonts w:asciiTheme="minorHAnsi" w:eastAsia="Times" w:hAnsiTheme="minorHAnsi" w:cstheme="minorHAnsi"/>
        </w:rPr>
        <w:t xml:space="preserve">Mariusz Wójtowicz - Starszy </w:t>
      </w:r>
      <w:r w:rsidRPr="00E82406">
        <w:rPr>
          <w:rFonts w:asciiTheme="minorHAnsi" w:hAnsiTheme="minorHAnsi" w:cstheme="minorHAnsi"/>
        </w:rPr>
        <w:t>Specjalista d/s b</w:t>
      </w:r>
      <w:r w:rsidR="0079371F">
        <w:rPr>
          <w:rFonts w:asciiTheme="minorHAnsi" w:hAnsiTheme="minorHAnsi" w:cstheme="minorHAnsi"/>
        </w:rPr>
        <w:t xml:space="preserve">udowlanych - tel.: +48 15 865 61 58 </w:t>
      </w:r>
      <w:r w:rsidR="0079371F">
        <w:rPr>
          <w:rFonts w:asciiTheme="minorHAnsi" w:hAnsiTheme="minorHAnsi" w:cstheme="minorHAnsi"/>
        </w:rPr>
        <w:br/>
      </w:r>
      <w:r w:rsidRPr="00E82406">
        <w:rPr>
          <w:rFonts w:asciiTheme="minorHAnsi" w:hAnsiTheme="minorHAnsi" w:cstheme="minorHAnsi"/>
        </w:rPr>
        <w:t xml:space="preserve">email: </w:t>
      </w:r>
      <w:hyperlink r:id="rId13" w:history="1">
        <w:r w:rsidR="006C0B1E" w:rsidRPr="00A27656">
          <w:rPr>
            <w:rStyle w:val="Hipercze"/>
            <w:rFonts w:asciiTheme="minorHAnsi" w:hAnsiTheme="minorHAnsi" w:cstheme="minorHAnsi"/>
          </w:rPr>
          <w:t>domagala.dariusz@enea.pl</w:t>
        </w:r>
      </w:hyperlink>
    </w:p>
    <w:p w14:paraId="7B05CB79" w14:textId="77777777" w:rsidR="00594722" w:rsidRPr="006C242B" w:rsidRDefault="00594722" w:rsidP="00594722">
      <w:pPr>
        <w:pStyle w:val="Akapitzlist"/>
        <w:autoSpaceDE w:val="0"/>
        <w:autoSpaceDN w:val="0"/>
        <w:adjustRightInd w:val="0"/>
        <w:ind w:left="360"/>
        <w:jc w:val="both"/>
        <w:rPr>
          <w:rFonts w:eastAsia="Times"/>
        </w:rPr>
      </w:pPr>
      <w:r w:rsidRPr="006C242B">
        <w:rPr>
          <w:rFonts w:eastAsia="Times"/>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285BD8D8" w14:textId="77777777" w:rsidR="00594722" w:rsidRPr="006C242B" w:rsidRDefault="00594722" w:rsidP="00E42BD3">
      <w:pPr>
        <w:pStyle w:val="Akapitzlist"/>
        <w:numPr>
          <w:ilvl w:val="0"/>
          <w:numId w:val="18"/>
        </w:numPr>
        <w:autoSpaceDE w:val="0"/>
        <w:autoSpaceDN w:val="0"/>
        <w:adjustRightInd w:val="0"/>
        <w:rPr>
          <w:rFonts w:eastAsia="Times"/>
        </w:rPr>
      </w:pPr>
      <w:r w:rsidRPr="006C242B">
        <w:rPr>
          <w:rFonts w:eastAsia="Times"/>
        </w:rPr>
        <w:t xml:space="preserve">Wykonawca wyznacza niniejszym: </w:t>
      </w:r>
    </w:p>
    <w:p w14:paraId="669AA1EB" w14:textId="77777777" w:rsidR="00594722" w:rsidRPr="006C242B" w:rsidRDefault="00594722" w:rsidP="00594722">
      <w:pPr>
        <w:pStyle w:val="Akapitzlist"/>
        <w:autoSpaceDE w:val="0"/>
        <w:autoSpaceDN w:val="0"/>
        <w:adjustRightInd w:val="0"/>
        <w:ind w:left="360"/>
        <w:jc w:val="both"/>
        <w:rPr>
          <w:rFonts w:eastAsia="Times"/>
        </w:rPr>
      </w:pPr>
      <w:r w:rsidRPr="006C242B">
        <w:rPr>
          <w:rFonts w:eastAsia="Times"/>
        </w:rPr>
        <w:t>_____________, e-mail: ___________________, tel.: ____________, kom. _______________</w:t>
      </w:r>
    </w:p>
    <w:p w14:paraId="5542B133" w14:textId="77777777" w:rsidR="00594722" w:rsidRPr="006C242B" w:rsidRDefault="00594722" w:rsidP="00594722">
      <w:pPr>
        <w:pStyle w:val="Akapitzlist"/>
        <w:autoSpaceDE w:val="0"/>
        <w:autoSpaceDN w:val="0"/>
        <w:adjustRightInd w:val="0"/>
        <w:ind w:left="360"/>
        <w:jc w:val="both"/>
        <w:rPr>
          <w:rFonts w:eastAsia="Times"/>
        </w:rPr>
      </w:pPr>
      <w:r w:rsidRPr="006C242B">
        <w:rPr>
          <w:rFonts w:eastAsia="Times"/>
        </w:rPr>
        <w:lastRenderedPageBreak/>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3A77DC48" w14:textId="627818AF" w:rsidR="00B331C9" w:rsidRPr="00EB1350" w:rsidRDefault="00594722" w:rsidP="00EB1350">
      <w:pPr>
        <w:pStyle w:val="Akapitzlist"/>
        <w:numPr>
          <w:ilvl w:val="0"/>
          <w:numId w:val="18"/>
        </w:numPr>
        <w:autoSpaceDE w:val="0"/>
        <w:autoSpaceDN w:val="0"/>
        <w:adjustRightInd w:val="0"/>
        <w:jc w:val="both"/>
        <w:rPr>
          <w:rFonts w:eastAsia="Times"/>
        </w:rPr>
      </w:pPr>
      <w:r w:rsidRPr="006C242B">
        <w:rPr>
          <w:rFonts w:eastAsia="Times"/>
        </w:rPr>
        <w:t>Zmiana Pełnomocników stron nie stanowi zmiany Umowy i następować będzie z chwilą pisemnego powiadomienia Stron.</w:t>
      </w:r>
    </w:p>
    <w:p w14:paraId="637AE5FF" w14:textId="77777777" w:rsidR="000738D1" w:rsidRDefault="000738D1" w:rsidP="00594722">
      <w:pPr>
        <w:pStyle w:val="Akapitzlist"/>
        <w:ind w:left="360"/>
        <w:jc w:val="center"/>
        <w:rPr>
          <w:rFonts w:asciiTheme="minorHAnsi" w:hAnsiTheme="minorHAnsi" w:cstheme="minorHAnsi"/>
          <w:b/>
        </w:rPr>
      </w:pPr>
    </w:p>
    <w:p w14:paraId="3CD13E36" w14:textId="0F344655" w:rsidR="00594722" w:rsidRPr="00E346CC" w:rsidRDefault="00594722" w:rsidP="00594722">
      <w:pPr>
        <w:pStyle w:val="Akapitzlist"/>
        <w:ind w:left="360"/>
        <w:jc w:val="center"/>
        <w:rPr>
          <w:rFonts w:asciiTheme="minorHAnsi" w:hAnsiTheme="minorHAnsi" w:cstheme="minorHAnsi"/>
          <w:b/>
        </w:rPr>
      </w:pPr>
      <w:r>
        <w:rPr>
          <w:rFonts w:asciiTheme="minorHAnsi" w:hAnsiTheme="minorHAnsi" w:cstheme="minorHAnsi"/>
          <w:b/>
        </w:rPr>
        <w:t>§ 7</w:t>
      </w:r>
    </w:p>
    <w:p w14:paraId="424C8159" w14:textId="77777777" w:rsidR="00594722" w:rsidRPr="00F015AB" w:rsidRDefault="00594722" w:rsidP="00594722">
      <w:pPr>
        <w:pStyle w:val="Akapitzlist"/>
        <w:ind w:left="360"/>
        <w:jc w:val="center"/>
        <w:rPr>
          <w:rFonts w:asciiTheme="minorHAnsi" w:hAnsiTheme="minorHAnsi" w:cstheme="minorHAnsi"/>
          <w:b/>
        </w:rPr>
      </w:pPr>
      <w:r w:rsidRPr="00F015AB">
        <w:rPr>
          <w:rFonts w:asciiTheme="minorHAnsi" w:hAnsiTheme="minorHAnsi" w:cstheme="minorHAnsi"/>
          <w:b/>
        </w:rPr>
        <w:t>UBEZPIECZENIE</w:t>
      </w:r>
    </w:p>
    <w:p w14:paraId="0C0B041C" w14:textId="77777777" w:rsidR="00594722" w:rsidRPr="00B66FFD" w:rsidRDefault="00594722" w:rsidP="00E42BD3">
      <w:pPr>
        <w:pStyle w:val="Akapitzlist"/>
        <w:widowControl w:val="0"/>
        <w:numPr>
          <w:ilvl w:val="0"/>
          <w:numId w:val="19"/>
        </w:numPr>
        <w:autoSpaceDE w:val="0"/>
        <w:autoSpaceDN w:val="0"/>
        <w:adjustRightInd w:val="0"/>
        <w:spacing w:after="120"/>
        <w:jc w:val="both"/>
        <w:textAlignment w:val="baseline"/>
        <w:rPr>
          <w:rFonts w:asciiTheme="minorHAnsi" w:hAnsiTheme="minorHAnsi" w:cstheme="minorHAnsi"/>
        </w:rPr>
      </w:pPr>
      <w:r w:rsidRPr="00B66FFD">
        <w:rPr>
          <w:rFonts w:asciiTheme="minorHAnsi" w:hAnsiTheme="minorHAnsi" w:cstheme="minorHAnsi"/>
        </w:rPr>
        <w:t xml:space="preserve">Wykonawca zobowiązany jest do posiadania przez cały okres obowiązywania Umowy ubezpieczenia od odpowiedzialności cywilnej związanej z prowadzoną przez siebie działalnością, na standardowych rynkowych warunkach dla tego rodzaju ubezpieczeń, w  towarzystwie ubezpieczeniowym, którego obszar działania obejmuje co najmniej terytorium Polski i który posiada na terytorium Polski swą siedzibę, na kwotę minimum </w:t>
      </w:r>
      <w:r w:rsidR="009B7703">
        <w:rPr>
          <w:rFonts w:asciiTheme="minorHAnsi" w:hAnsiTheme="minorHAnsi" w:cstheme="minorHAnsi"/>
          <w:b/>
        </w:rPr>
        <w:t>1 0</w:t>
      </w:r>
      <w:r w:rsidRPr="00B66FFD">
        <w:rPr>
          <w:rFonts w:asciiTheme="minorHAnsi" w:hAnsiTheme="minorHAnsi" w:cstheme="minorHAnsi"/>
          <w:b/>
        </w:rPr>
        <w:t>00 000 zł</w:t>
      </w:r>
      <w:r w:rsidRPr="00B66FFD">
        <w:rPr>
          <w:rFonts w:asciiTheme="minorHAnsi" w:hAnsiTheme="minorHAnsi" w:cstheme="minorHAnsi"/>
        </w:rPr>
        <w:t xml:space="preserve"> (słownie: </w:t>
      </w:r>
      <w:r w:rsidR="009B7703">
        <w:rPr>
          <w:rFonts w:asciiTheme="minorHAnsi" w:hAnsiTheme="minorHAnsi" w:cstheme="minorHAnsi"/>
        </w:rPr>
        <w:t>jeden milion</w:t>
      </w:r>
      <w:r w:rsidRPr="00B66FFD">
        <w:rPr>
          <w:rFonts w:asciiTheme="minorHAnsi" w:hAnsiTheme="minorHAnsi" w:cstheme="minorHAnsi"/>
        </w:rPr>
        <w:t xml:space="preserve"> złotych). </w:t>
      </w:r>
    </w:p>
    <w:p w14:paraId="1DA9524F" w14:textId="1A5E6B13" w:rsidR="00594722" w:rsidRPr="00B66FFD" w:rsidRDefault="00594722" w:rsidP="00E42BD3">
      <w:pPr>
        <w:pStyle w:val="Akapitzlist"/>
        <w:widowControl w:val="0"/>
        <w:numPr>
          <w:ilvl w:val="0"/>
          <w:numId w:val="19"/>
        </w:numPr>
        <w:autoSpaceDE w:val="0"/>
        <w:autoSpaceDN w:val="0"/>
        <w:adjustRightInd w:val="0"/>
        <w:spacing w:after="120"/>
        <w:jc w:val="both"/>
        <w:textAlignment w:val="baseline"/>
        <w:rPr>
          <w:rFonts w:asciiTheme="minorHAnsi" w:hAnsiTheme="minorHAnsi" w:cstheme="minorHAnsi"/>
          <w:b/>
        </w:rPr>
      </w:pPr>
      <w:r w:rsidRPr="00B66FFD">
        <w:rPr>
          <w:rFonts w:asciiTheme="minorHAnsi" w:hAnsiTheme="minorHAnsi" w:cstheme="minorHAnsi"/>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 w ciągu 7 dni od podpisania Umowy.</w:t>
      </w:r>
    </w:p>
    <w:p w14:paraId="4B490EDC" w14:textId="6D30D118" w:rsidR="0011265A" w:rsidRDefault="0011265A" w:rsidP="00594722">
      <w:pPr>
        <w:pStyle w:val="Akapitzlist"/>
        <w:ind w:left="360"/>
        <w:jc w:val="center"/>
        <w:rPr>
          <w:rFonts w:asciiTheme="minorHAnsi" w:hAnsiTheme="minorHAnsi" w:cstheme="minorHAnsi"/>
          <w:b/>
        </w:rPr>
      </w:pPr>
    </w:p>
    <w:p w14:paraId="13E449C9" w14:textId="13DB37B7" w:rsidR="00594722" w:rsidRDefault="0011265A" w:rsidP="00594722">
      <w:pPr>
        <w:pStyle w:val="Akapitzlist"/>
        <w:ind w:left="360"/>
        <w:jc w:val="center"/>
        <w:rPr>
          <w:rFonts w:asciiTheme="minorHAnsi" w:hAnsiTheme="minorHAnsi" w:cstheme="minorHAnsi"/>
          <w:b/>
        </w:rPr>
      </w:pPr>
      <w:r>
        <w:rPr>
          <w:rFonts w:asciiTheme="minorHAnsi" w:hAnsiTheme="minorHAnsi" w:cstheme="minorHAnsi"/>
          <w:b/>
        </w:rPr>
        <w:t>§8</w:t>
      </w:r>
    </w:p>
    <w:p w14:paraId="37EF5360" w14:textId="77777777" w:rsidR="00594722" w:rsidRPr="00B35F62" w:rsidRDefault="00594722" w:rsidP="00594722">
      <w:pPr>
        <w:pStyle w:val="Akapitzlist"/>
        <w:ind w:left="360"/>
        <w:jc w:val="center"/>
        <w:rPr>
          <w:rFonts w:asciiTheme="minorHAnsi" w:hAnsiTheme="minorHAnsi" w:cstheme="minorHAnsi"/>
          <w:b/>
        </w:rPr>
      </w:pPr>
      <w:r w:rsidRPr="00B35F62">
        <w:rPr>
          <w:rFonts w:asciiTheme="minorHAnsi" w:hAnsiTheme="minorHAnsi" w:cstheme="minorHAnsi"/>
          <w:b/>
        </w:rPr>
        <w:t>ODPOWIEDZIALNOŚĆ ZA NIEWYKONANIE LUB NIENALEŻYTE WYKONANIE UMOWY</w:t>
      </w:r>
    </w:p>
    <w:p w14:paraId="735E5BEB" w14:textId="46B380B7" w:rsidR="00594722" w:rsidRDefault="00594722" w:rsidP="00E42BD3">
      <w:pPr>
        <w:pStyle w:val="Akapitzlist"/>
        <w:numPr>
          <w:ilvl w:val="0"/>
          <w:numId w:val="21"/>
        </w:numPr>
        <w:autoSpaceDE w:val="0"/>
        <w:autoSpaceDN w:val="0"/>
        <w:adjustRightInd w:val="0"/>
        <w:rPr>
          <w:rFonts w:asciiTheme="minorHAnsi" w:hAnsiTheme="minorHAnsi" w:cstheme="minorHAnsi"/>
        </w:rPr>
      </w:pPr>
      <w:r w:rsidRPr="00B35F62">
        <w:rPr>
          <w:rFonts w:asciiTheme="minorHAnsi" w:hAnsiTheme="minorHAnsi" w:cstheme="minorHAnsi"/>
        </w:rPr>
        <w:t>Niezależnie od postanowień OWZU o karach umownych Strony ustalają, że Zamawiający uprawniony jest do naliczenia Wykonawcy następujących kar umownych:</w:t>
      </w:r>
    </w:p>
    <w:p w14:paraId="6F5DC259" w14:textId="1D2D2E1D" w:rsidR="00EA0860" w:rsidRDefault="00EA0860" w:rsidP="00EA0860">
      <w:pPr>
        <w:pStyle w:val="Akapitzlist"/>
        <w:numPr>
          <w:ilvl w:val="1"/>
          <w:numId w:val="21"/>
        </w:numPr>
        <w:autoSpaceDE w:val="0"/>
        <w:autoSpaceDN w:val="0"/>
        <w:adjustRightInd w:val="0"/>
        <w:rPr>
          <w:rFonts w:asciiTheme="minorHAnsi" w:hAnsiTheme="minorHAnsi" w:cstheme="minorHAnsi"/>
        </w:rPr>
      </w:pPr>
      <w:r>
        <w:rPr>
          <w:rFonts w:asciiTheme="minorHAnsi" w:hAnsiTheme="minorHAnsi" w:cstheme="minorHAnsi"/>
        </w:rPr>
        <w:t xml:space="preserve">za opóźnienie w wykonaniu </w:t>
      </w:r>
      <w:r w:rsidR="00E21D4E">
        <w:rPr>
          <w:rFonts w:asciiTheme="minorHAnsi" w:hAnsiTheme="minorHAnsi" w:cstheme="minorHAnsi"/>
        </w:rPr>
        <w:t>Robót</w:t>
      </w:r>
      <w:r w:rsidR="00E21D4E" w:rsidRPr="00F015AB">
        <w:rPr>
          <w:rFonts w:asciiTheme="minorHAnsi" w:hAnsiTheme="minorHAnsi" w:cstheme="minorHAnsi"/>
        </w:rPr>
        <w:t xml:space="preserve"> </w:t>
      </w:r>
      <w:r>
        <w:rPr>
          <w:rFonts w:asciiTheme="minorHAnsi" w:hAnsiTheme="minorHAnsi" w:cstheme="minorHAnsi"/>
        </w:rPr>
        <w:t>określonych w ust. 1 Umowy w wysokości 0,1 % wynagrodzen</w:t>
      </w:r>
      <w:r w:rsidR="00C42806">
        <w:rPr>
          <w:rFonts w:asciiTheme="minorHAnsi" w:hAnsiTheme="minorHAnsi" w:cstheme="minorHAnsi"/>
        </w:rPr>
        <w:t>ia netto określonego w §4 ust. 1</w:t>
      </w:r>
      <w:r w:rsidRPr="00741DD3">
        <w:rPr>
          <w:rFonts w:asciiTheme="minorHAnsi" w:hAnsiTheme="minorHAnsi" w:cstheme="minorHAnsi"/>
        </w:rPr>
        <w:t xml:space="preserve"> Umowy</w:t>
      </w:r>
      <w:r>
        <w:rPr>
          <w:rFonts w:asciiTheme="minorHAnsi" w:hAnsiTheme="minorHAnsi" w:cstheme="minorHAnsi"/>
        </w:rPr>
        <w:t xml:space="preserve"> za każdy dzień opóźnienia w wykonaniu </w:t>
      </w:r>
      <w:r w:rsidR="00E21D4E">
        <w:rPr>
          <w:rFonts w:asciiTheme="minorHAnsi" w:hAnsiTheme="minorHAnsi" w:cstheme="minorHAnsi"/>
        </w:rPr>
        <w:t>Robót</w:t>
      </w:r>
      <w:r w:rsidR="00E21D4E" w:rsidRPr="00F015AB">
        <w:rPr>
          <w:rFonts w:asciiTheme="minorHAnsi" w:hAnsiTheme="minorHAnsi" w:cstheme="minorHAnsi"/>
        </w:rPr>
        <w:t xml:space="preserve"> </w:t>
      </w:r>
      <w:r>
        <w:rPr>
          <w:rFonts w:asciiTheme="minorHAnsi" w:hAnsiTheme="minorHAnsi" w:cstheme="minorHAnsi"/>
        </w:rPr>
        <w:t>w stos</w:t>
      </w:r>
      <w:r w:rsidR="00B267D8">
        <w:rPr>
          <w:rFonts w:asciiTheme="minorHAnsi" w:hAnsiTheme="minorHAnsi" w:cstheme="minorHAnsi"/>
        </w:rPr>
        <w:t>unku do terminu wskazanego w  §2 ust. 1 Umowy.</w:t>
      </w:r>
    </w:p>
    <w:p w14:paraId="05F9429B" w14:textId="63C376BD" w:rsidR="00741DD3" w:rsidRPr="00741DD3" w:rsidRDefault="00741DD3" w:rsidP="00B267D8">
      <w:pPr>
        <w:pStyle w:val="Akapitzlist"/>
        <w:numPr>
          <w:ilvl w:val="1"/>
          <w:numId w:val="21"/>
        </w:numPr>
        <w:autoSpaceDE w:val="0"/>
        <w:autoSpaceDN w:val="0"/>
        <w:adjustRightInd w:val="0"/>
        <w:jc w:val="both"/>
        <w:rPr>
          <w:rFonts w:asciiTheme="minorHAnsi" w:hAnsiTheme="minorHAnsi" w:cstheme="minorHAnsi"/>
        </w:rPr>
      </w:pPr>
      <w:r w:rsidRPr="00741DD3">
        <w:rPr>
          <w:rFonts w:asciiTheme="minorHAnsi" w:hAnsiTheme="minorHAnsi" w:cstheme="minorHAnsi"/>
        </w:rPr>
        <w:t xml:space="preserve">za odstąpienie od Umowy przez Zamawiającego z przyczyn zależnych od Wykonawcy lub przez Wykonawcę z przyczyn niezależnych od Zamawiającego – w wysokości 10% wynagrodzenia netto, o którym mowa w §4 ust. </w:t>
      </w:r>
      <w:r w:rsidR="00C42806">
        <w:rPr>
          <w:rFonts w:asciiTheme="minorHAnsi" w:hAnsiTheme="minorHAnsi" w:cstheme="minorHAnsi"/>
        </w:rPr>
        <w:t>1</w:t>
      </w:r>
      <w:r w:rsidRPr="00741DD3">
        <w:rPr>
          <w:rFonts w:asciiTheme="minorHAnsi" w:hAnsiTheme="minorHAnsi" w:cstheme="minorHAnsi"/>
        </w:rPr>
        <w:t xml:space="preserve"> Umowy,</w:t>
      </w:r>
    </w:p>
    <w:p w14:paraId="467CEE14" w14:textId="12637341" w:rsidR="00741DD3" w:rsidRPr="00741DD3" w:rsidRDefault="00741DD3" w:rsidP="00B267D8">
      <w:pPr>
        <w:pStyle w:val="Akapitzlist"/>
        <w:numPr>
          <w:ilvl w:val="1"/>
          <w:numId w:val="21"/>
        </w:numPr>
        <w:autoSpaceDE w:val="0"/>
        <w:autoSpaceDN w:val="0"/>
        <w:adjustRightInd w:val="0"/>
        <w:ind w:left="851" w:hanging="425"/>
        <w:jc w:val="both"/>
        <w:rPr>
          <w:rFonts w:asciiTheme="minorHAnsi" w:hAnsiTheme="minorHAnsi" w:cstheme="minorHAnsi"/>
        </w:rPr>
      </w:pPr>
      <w:r w:rsidRPr="00741DD3">
        <w:rPr>
          <w:rFonts w:asciiTheme="minorHAnsi" w:hAnsiTheme="minorHAnsi" w:cstheme="minorHAnsi"/>
        </w:rPr>
        <w:t xml:space="preserve">za opóźnienie w usunięciu wad stwierdzonych przy odbiorze przedmiotu Umowy – </w:t>
      </w:r>
      <w:r w:rsidR="00263494">
        <w:rPr>
          <w:rFonts w:asciiTheme="minorHAnsi" w:hAnsiTheme="minorHAnsi" w:cstheme="minorHAnsi"/>
        </w:rPr>
        <w:br/>
      </w:r>
      <w:r w:rsidRPr="00741DD3">
        <w:rPr>
          <w:rFonts w:asciiTheme="minorHAnsi" w:hAnsiTheme="minorHAnsi" w:cstheme="minorHAnsi"/>
        </w:rPr>
        <w:t xml:space="preserve">w wysokości 0,5% wynagrodzenia netto, o którym mowa w §4 ust. </w:t>
      </w:r>
      <w:r w:rsidR="00C42806">
        <w:rPr>
          <w:rFonts w:asciiTheme="minorHAnsi" w:hAnsiTheme="minorHAnsi" w:cstheme="minorHAnsi"/>
        </w:rPr>
        <w:t>1</w:t>
      </w:r>
      <w:r w:rsidRPr="00741DD3">
        <w:rPr>
          <w:rFonts w:asciiTheme="minorHAnsi" w:hAnsiTheme="minorHAnsi" w:cstheme="minorHAnsi"/>
        </w:rPr>
        <w:t xml:space="preserve"> Umowy, za każdy dzień opóźnienia liczony od upływu terminu wyznaczonego przez Zamawiającego na usunięcie wad,</w:t>
      </w:r>
    </w:p>
    <w:p w14:paraId="41C650D4" w14:textId="4148B0BA" w:rsidR="00741DD3" w:rsidRDefault="00741DD3" w:rsidP="00B267D8">
      <w:pPr>
        <w:pStyle w:val="Akapitzlist"/>
        <w:numPr>
          <w:ilvl w:val="1"/>
          <w:numId w:val="21"/>
        </w:numPr>
        <w:autoSpaceDE w:val="0"/>
        <w:autoSpaceDN w:val="0"/>
        <w:adjustRightInd w:val="0"/>
        <w:ind w:left="851" w:hanging="425"/>
        <w:jc w:val="both"/>
        <w:rPr>
          <w:rFonts w:asciiTheme="minorHAnsi" w:hAnsiTheme="minorHAnsi" w:cstheme="minorHAnsi"/>
        </w:rPr>
      </w:pPr>
      <w:r w:rsidRPr="00741DD3">
        <w:rPr>
          <w:rFonts w:asciiTheme="minorHAnsi" w:hAnsiTheme="minorHAnsi" w:cstheme="minorHAnsi"/>
        </w:rPr>
        <w:t xml:space="preserve">za opóźnienie w usunięciu wad stwierdzonych w okresie gwarancji i rękojmi– w wysokości 0,5% wynagrodzenia netto, o którym mowa w §4 ust. </w:t>
      </w:r>
      <w:r w:rsidR="00C42806">
        <w:rPr>
          <w:rFonts w:asciiTheme="minorHAnsi" w:hAnsiTheme="minorHAnsi" w:cstheme="minorHAnsi"/>
        </w:rPr>
        <w:t>1</w:t>
      </w:r>
      <w:r w:rsidRPr="00741DD3">
        <w:rPr>
          <w:rFonts w:asciiTheme="minorHAnsi" w:hAnsiTheme="minorHAnsi" w:cstheme="minorHAnsi"/>
        </w:rPr>
        <w:t xml:space="preserve"> Umowy, za każdy dzień opóźnienia liczony od upływu terminu ustalonego na usunięcie wad,</w:t>
      </w:r>
    </w:p>
    <w:p w14:paraId="34FFCEB6" w14:textId="5A883B02" w:rsidR="00A210ED" w:rsidRPr="00741DD3" w:rsidRDefault="00A210ED" w:rsidP="00B267D8">
      <w:pPr>
        <w:pStyle w:val="Akapitzlist"/>
        <w:numPr>
          <w:ilvl w:val="1"/>
          <w:numId w:val="21"/>
        </w:numPr>
        <w:autoSpaceDE w:val="0"/>
        <w:autoSpaceDN w:val="0"/>
        <w:adjustRightInd w:val="0"/>
        <w:ind w:left="851" w:hanging="425"/>
        <w:jc w:val="both"/>
        <w:rPr>
          <w:rFonts w:asciiTheme="minorHAnsi" w:hAnsiTheme="minorHAnsi" w:cstheme="minorHAnsi"/>
        </w:rPr>
      </w:pPr>
      <w:r>
        <w:rPr>
          <w:rFonts w:asciiTheme="minorHAnsi" w:hAnsiTheme="minorHAnsi" w:cstheme="minorHAnsi"/>
        </w:rPr>
        <w:t>Wykonawca zapłaci karę umowną w kwocie 5 000,00 zł (słownie: pięć tysięcy złotych) netto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7017AD81" w14:textId="77777777" w:rsidR="00594722" w:rsidRPr="00B35F62" w:rsidRDefault="00594722" w:rsidP="00B267D8">
      <w:pPr>
        <w:pStyle w:val="Akapitzlist"/>
        <w:numPr>
          <w:ilvl w:val="1"/>
          <w:numId w:val="21"/>
        </w:numPr>
        <w:spacing w:after="120"/>
        <w:ind w:left="851" w:hanging="425"/>
        <w:jc w:val="both"/>
        <w:outlineLvl w:val="0"/>
        <w:rPr>
          <w:rFonts w:asciiTheme="minorHAnsi" w:hAnsiTheme="minorHAnsi" w:cstheme="minorHAnsi"/>
        </w:rPr>
      </w:pPr>
      <w:r>
        <w:rPr>
          <w:rFonts w:asciiTheme="minorHAnsi" w:hAnsiTheme="minorHAnsi" w:cstheme="minorHAnsi"/>
        </w:rPr>
        <w:t xml:space="preserve">Wykonawca zapłaci karę umowną </w:t>
      </w:r>
      <w:r w:rsidRPr="00B35F62">
        <w:rPr>
          <w:rFonts w:asciiTheme="minorHAnsi" w:hAnsiTheme="minorHAnsi" w:cstheme="minorHAnsi"/>
        </w:rPr>
        <w:t>w kwocie 5</w:t>
      </w:r>
      <w:r>
        <w:rPr>
          <w:rFonts w:asciiTheme="minorHAnsi" w:hAnsiTheme="minorHAnsi" w:cstheme="minorHAnsi"/>
        </w:rPr>
        <w:t xml:space="preserve"> </w:t>
      </w:r>
      <w:r w:rsidRPr="00B35F62">
        <w:rPr>
          <w:rFonts w:asciiTheme="minorHAnsi" w:hAnsiTheme="minorHAnsi" w:cstheme="minorHAnsi"/>
        </w:rPr>
        <w:t>000,00 zł (słownie: pięć tysięcy złotych) netto za każdy stwierdzony przypadek przebywania członka zespołu Wykonawcy lub jego podwykonawcy w stanie nietrzeźwości lub pod wpływem środków odurzających na terenie Zamawiającego,</w:t>
      </w:r>
    </w:p>
    <w:p w14:paraId="57681B8F" w14:textId="77777777" w:rsidR="00594722" w:rsidRPr="00B35F62" w:rsidRDefault="00594722" w:rsidP="00B267D8">
      <w:pPr>
        <w:pStyle w:val="Akapitzlist"/>
        <w:numPr>
          <w:ilvl w:val="1"/>
          <w:numId w:val="21"/>
        </w:numPr>
        <w:spacing w:after="120"/>
        <w:ind w:left="851" w:hanging="425"/>
        <w:jc w:val="both"/>
        <w:outlineLvl w:val="0"/>
        <w:rPr>
          <w:rFonts w:asciiTheme="minorHAnsi" w:hAnsiTheme="minorHAnsi" w:cstheme="minorHAnsi"/>
        </w:rPr>
      </w:pPr>
      <w:r>
        <w:rPr>
          <w:rFonts w:asciiTheme="minorHAnsi" w:hAnsiTheme="minorHAnsi" w:cstheme="minorHAnsi"/>
        </w:rPr>
        <w:t xml:space="preserve">Wykonawca zapłaci karę Umowną </w:t>
      </w:r>
      <w:r w:rsidRPr="00B35F62">
        <w:rPr>
          <w:rFonts w:asciiTheme="minorHAnsi" w:hAnsiTheme="minorHAnsi" w:cstheme="minorHAnsi"/>
        </w:rPr>
        <w:t>w wysokości 1</w:t>
      </w:r>
      <w:r>
        <w:rPr>
          <w:rFonts w:asciiTheme="minorHAnsi" w:hAnsiTheme="minorHAnsi" w:cstheme="minorHAnsi"/>
        </w:rPr>
        <w:t xml:space="preserve"> </w:t>
      </w:r>
      <w:r w:rsidRPr="00B35F62">
        <w:rPr>
          <w:rFonts w:asciiTheme="minorHAnsi" w:hAnsiTheme="minorHAnsi" w:cstheme="minorHAnsi"/>
        </w:rPr>
        <w:t xml:space="preserve">000,00 zł (słownie: jeden tysiąc złotych) netto – z tytułu każdego zawinionego i udokumentowanego naruszenia przez Wykonawcę, jego pracowników </w:t>
      </w:r>
      <w:r w:rsidRPr="00B35F62">
        <w:rPr>
          <w:rFonts w:asciiTheme="minorHAnsi" w:hAnsiTheme="minorHAnsi" w:cstheme="minorHAnsi"/>
        </w:rPr>
        <w:lastRenderedPageBreak/>
        <w:t>lub inne osoby, którymi się posługuje przy wykonywaniu robót, przepisów bhp i ppoż. oraz ochrony środowiska, które stanowią zagrożenie dla bezpieczeństwa pracy oraz majątku Zamawiającego,</w:t>
      </w:r>
    </w:p>
    <w:p w14:paraId="4FF613CA" w14:textId="1B683979" w:rsidR="00594722" w:rsidRPr="00B35F62" w:rsidRDefault="00594722" w:rsidP="00E42BD3">
      <w:pPr>
        <w:pStyle w:val="Akapitzlist"/>
        <w:numPr>
          <w:ilvl w:val="0"/>
          <w:numId w:val="21"/>
        </w:numPr>
        <w:autoSpaceDE w:val="0"/>
        <w:autoSpaceDN w:val="0"/>
        <w:adjustRightInd w:val="0"/>
        <w:rPr>
          <w:rFonts w:asciiTheme="minorHAnsi" w:hAnsiTheme="minorHAnsi" w:cstheme="minorHAnsi"/>
        </w:rPr>
      </w:pPr>
      <w:r w:rsidRPr="00B35F62">
        <w:rPr>
          <w:rFonts w:asciiTheme="minorHAnsi" w:hAnsiTheme="minorHAnsi" w:cstheme="minorHAnsi"/>
        </w:rPr>
        <w:t xml:space="preserve">Suma kar umownych nie może przekroczyć 100% wynagrodzenia umownego określonego w </w:t>
      </w:r>
      <w:r w:rsidRPr="00B9181D">
        <w:rPr>
          <w:rFonts w:asciiTheme="minorHAnsi" w:hAnsiTheme="minorHAnsi" w:cstheme="minorHAnsi"/>
        </w:rPr>
        <w:t>§</w:t>
      </w:r>
      <w:r w:rsidR="00EC266E">
        <w:rPr>
          <w:rFonts w:asciiTheme="minorHAnsi" w:hAnsiTheme="minorHAnsi" w:cstheme="minorHAnsi"/>
        </w:rPr>
        <w:t xml:space="preserve"> 4 ust. </w:t>
      </w:r>
      <w:r w:rsidR="00C42806">
        <w:rPr>
          <w:rFonts w:asciiTheme="minorHAnsi" w:hAnsiTheme="minorHAnsi" w:cstheme="minorHAnsi"/>
        </w:rPr>
        <w:t>1</w:t>
      </w:r>
      <w:bookmarkStart w:id="5" w:name="_GoBack"/>
      <w:bookmarkEnd w:id="5"/>
      <w:r w:rsidRPr="00B35F62">
        <w:rPr>
          <w:rFonts w:asciiTheme="minorHAnsi" w:hAnsiTheme="minorHAnsi" w:cstheme="minorHAnsi"/>
        </w:rPr>
        <w:t xml:space="preserve"> Umowy.</w:t>
      </w:r>
    </w:p>
    <w:p w14:paraId="2E621A3B" w14:textId="77777777" w:rsidR="00594722" w:rsidRPr="00B35F62" w:rsidRDefault="00594722" w:rsidP="00E42BD3">
      <w:pPr>
        <w:pStyle w:val="Akapitzlist"/>
        <w:numPr>
          <w:ilvl w:val="0"/>
          <w:numId w:val="21"/>
        </w:numPr>
        <w:autoSpaceDE w:val="0"/>
        <w:autoSpaceDN w:val="0"/>
        <w:adjustRightInd w:val="0"/>
        <w:rPr>
          <w:rFonts w:asciiTheme="minorHAnsi" w:hAnsiTheme="minorHAnsi" w:cstheme="minorHAnsi"/>
        </w:rPr>
      </w:pPr>
      <w:r w:rsidRPr="00B35F62">
        <w:rPr>
          <w:rFonts w:asciiTheme="minorHAnsi" w:hAnsiTheme="minorHAnsi" w:cstheme="minorHAnsi"/>
        </w:rPr>
        <w:t>Zamawiający ma prawo do potrącenia kar umownych z wynagrodzenia Wykonawcy.</w:t>
      </w:r>
    </w:p>
    <w:p w14:paraId="049507DA" w14:textId="77777777" w:rsidR="00594722" w:rsidRDefault="00594722" w:rsidP="00E42BD3">
      <w:pPr>
        <w:pStyle w:val="Akapitzlist"/>
        <w:numPr>
          <w:ilvl w:val="0"/>
          <w:numId w:val="21"/>
        </w:numPr>
        <w:autoSpaceDE w:val="0"/>
        <w:autoSpaceDN w:val="0"/>
        <w:adjustRightInd w:val="0"/>
        <w:rPr>
          <w:rFonts w:asciiTheme="minorHAnsi" w:hAnsiTheme="minorHAnsi" w:cstheme="minorHAnsi"/>
        </w:rPr>
      </w:pPr>
      <w:r w:rsidRPr="00B35F62">
        <w:rPr>
          <w:rFonts w:asciiTheme="minorHAnsi" w:hAnsiTheme="minorHAnsi" w:cstheme="minorHAnsi"/>
        </w:rPr>
        <w:t>Zamawiający może dochodzić odszkodowania uzupełniającego ponad zastrzeżone kary umowne na zasadach ogólnych.</w:t>
      </w:r>
    </w:p>
    <w:p w14:paraId="7DE0B847" w14:textId="2EB0806F" w:rsidR="007F2272" w:rsidRPr="00427E30" w:rsidRDefault="007F2272" w:rsidP="00427E30">
      <w:pPr>
        <w:rPr>
          <w:rFonts w:asciiTheme="minorHAnsi" w:hAnsiTheme="minorHAnsi" w:cstheme="minorHAnsi"/>
          <w:b/>
        </w:rPr>
      </w:pPr>
    </w:p>
    <w:p w14:paraId="108688DB" w14:textId="6A74A76A" w:rsidR="00594722" w:rsidRDefault="0011265A" w:rsidP="00594722">
      <w:pPr>
        <w:pStyle w:val="Akapitzlist"/>
        <w:ind w:left="360"/>
        <w:jc w:val="center"/>
        <w:rPr>
          <w:rFonts w:asciiTheme="minorHAnsi" w:hAnsiTheme="minorHAnsi" w:cstheme="minorHAnsi"/>
          <w:b/>
        </w:rPr>
      </w:pPr>
      <w:r>
        <w:rPr>
          <w:rFonts w:asciiTheme="minorHAnsi" w:hAnsiTheme="minorHAnsi" w:cstheme="minorHAnsi"/>
          <w:b/>
        </w:rPr>
        <w:t>§9</w:t>
      </w:r>
    </w:p>
    <w:p w14:paraId="143CF1C2" w14:textId="77777777" w:rsidR="00594722" w:rsidRDefault="00594722" w:rsidP="00594722">
      <w:pPr>
        <w:pStyle w:val="Akapitzlist"/>
        <w:ind w:left="360"/>
        <w:jc w:val="center"/>
        <w:rPr>
          <w:rFonts w:asciiTheme="minorHAnsi" w:hAnsiTheme="minorHAnsi" w:cstheme="minorHAnsi"/>
          <w:b/>
        </w:rPr>
      </w:pPr>
      <w:r w:rsidRPr="00D668BF">
        <w:rPr>
          <w:rFonts w:asciiTheme="minorHAnsi" w:hAnsiTheme="minorHAnsi" w:cstheme="minorHAnsi"/>
          <w:b/>
        </w:rPr>
        <w:t>WARUNKI ORGANIZACYJNE DLA PRAWIDŁOWE</w:t>
      </w:r>
      <w:r>
        <w:rPr>
          <w:rFonts w:asciiTheme="minorHAnsi" w:hAnsiTheme="minorHAnsi" w:cstheme="minorHAnsi"/>
          <w:b/>
        </w:rPr>
        <w:t>GO WYKONANIA USŁUGI</w:t>
      </w:r>
    </w:p>
    <w:p w14:paraId="01135BCC" w14:textId="38C096C4" w:rsidR="00594722" w:rsidRPr="00A109EC" w:rsidRDefault="00594722" w:rsidP="00E42BD3">
      <w:pPr>
        <w:pStyle w:val="Akapitzlist"/>
        <w:numPr>
          <w:ilvl w:val="0"/>
          <w:numId w:val="22"/>
        </w:numPr>
        <w:autoSpaceDE w:val="0"/>
        <w:autoSpaceDN w:val="0"/>
        <w:adjustRightInd w:val="0"/>
        <w:jc w:val="both"/>
        <w:rPr>
          <w:rFonts w:asciiTheme="minorHAnsi" w:hAnsiTheme="minorHAnsi" w:cstheme="minorHAnsi"/>
          <w:b/>
        </w:rPr>
      </w:pPr>
      <w:r w:rsidRPr="00A109EC">
        <w:rPr>
          <w:rFonts w:asciiTheme="minorHAnsi" w:hAnsiTheme="minorHAnsi" w:cstheme="minorHAnsi"/>
          <w:color w:val="000000" w:themeColor="text1"/>
        </w:rPr>
        <w:t>Złom metali i kabli stanowi własność Zamawiającego i należy go przekazać do magazynu wskazanego przez Zamawiającego. Pozostałe odpady Wykonawca zagospodaruje na swój koszt i nie jest uprawniony do żądania zwrotu poniesionych kosztów od Zamawiającego.</w:t>
      </w:r>
    </w:p>
    <w:p w14:paraId="5EB55D0D" w14:textId="77777777" w:rsidR="00594722" w:rsidRPr="00D668BF" w:rsidRDefault="00594722" w:rsidP="00E42BD3">
      <w:pPr>
        <w:pStyle w:val="Akapitzlist"/>
        <w:numPr>
          <w:ilvl w:val="0"/>
          <w:numId w:val="22"/>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Transport technologiczny materiałów oraz złomu należy do zakresu Wykonawcy, zgodnie z</w:t>
      </w:r>
      <w:r>
        <w:rPr>
          <w:rFonts w:asciiTheme="minorHAnsi" w:hAnsiTheme="minorHAnsi" w:cstheme="minorHAnsi"/>
          <w:color w:val="000000" w:themeColor="text1"/>
        </w:rPr>
        <w:t> </w:t>
      </w:r>
      <w:r w:rsidRPr="00D668BF">
        <w:rPr>
          <w:rFonts w:asciiTheme="minorHAnsi" w:hAnsiTheme="minorHAnsi" w:cstheme="minorHAnsi"/>
          <w:color w:val="000000" w:themeColor="text1"/>
        </w:rPr>
        <w:t xml:space="preserve">zasadami obowiązującymi na terenie </w:t>
      </w:r>
      <w:r>
        <w:rPr>
          <w:rFonts w:asciiTheme="minorHAnsi" w:hAnsiTheme="minorHAnsi" w:cstheme="minorHAnsi"/>
          <w:color w:val="000000" w:themeColor="text1"/>
        </w:rPr>
        <w:t>Zamawiającego</w:t>
      </w:r>
      <w:r w:rsidRPr="00D668BF">
        <w:rPr>
          <w:rFonts w:asciiTheme="minorHAnsi" w:hAnsiTheme="minorHAnsi" w:cstheme="minorHAnsi"/>
          <w:color w:val="000000" w:themeColor="text1"/>
        </w:rPr>
        <w:t>.</w:t>
      </w:r>
    </w:p>
    <w:p w14:paraId="1C855C37" w14:textId="77777777" w:rsidR="00263494" w:rsidRPr="00233E06" w:rsidRDefault="00594722" w:rsidP="00E42BD3">
      <w:pPr>
        <w:pStyle w:val="Akapitzlist"/>
        <w:numPr>
          <w:ilvl w:val="0"/>
          <w:numId w:val="22"/>
        </w:numPr>
        <w:autoSpaceDE w:val="0"/>
        <w:autoSpaceDN w:val="0"/>
        <w:adjustRightInd w:val="0"/>
        <w:jc w:val="both"/>
        <w:rPr>
          <w:rFonts w:asciiTheme="minorHAnsi" w:hAnsiTheme="minorHAnsi" w:cstheme="minorHAnsi"/>
          <w:color w:val="000000" w:themeColor="text1"/>
          <w:u w:val="single"/>
        </w:rPr>
      </w:pPr>
      <w:r w:rsidRPr="00D668BF">
        <w:rPr>
          <w:rFonts w:asciiTheme="minorHAnsi" w:hAnsiTheme="minorHAnsi" w:cstheme="minorHAnsi"/>
          <w:color w:val="000000" w:themeColor="text1"/>
        </w:rPr>
        <w:t xml:space="preserve">Organizacja i wykonywanie prac na terenie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Połaniec S.A.</w:t>
      </w:r>
      <w:r>
        <w:rPr>
          <w:rFonts w:asciiTheme="minorHAnsi" w:hAnsiTheme="minorHAnsi" w:cstheme="minorHAnsi"/>
          <w:color w:val="000000" w:themeColor="text1"/>
        </w:rPr>
        <w:t xml:space="preserve"> </w:t>
      </w:r>
      <w:r w:rsidRPr="00D668BF">
        <w:rPr>
          <w:rFonts w:asciiTheme="minorHAnsi" w:hAnsiTheme="minorHAnsi" w:cstheme="minorHAnsi"/>
          <w:color w:val="000000" w:themeColor="text1"/>
        </w:rPr>
        <w:t xml:space="preserve">odbywa się zgodnie </w:t>
      </w:r>
      <w:r w:rsidR="00263494">
        <w:rPr>
          <w:rFonts w:asciiTheme="minorHAnsi" w:hAnsiTheme="minorHAnsi" w:cstheme="minorHAnsi"/>
          <w:color w:val="000000" w:themeColor="text1"/>
        </w:rPr>
        <w:br/>
      </w:r>
      <w:r w:rsidRPr="00D668BF">
        <w:rPr>
          <w:rFonts w:asciiTheme="minorHAnsi" w:hAnsiTheme="minorHAnsi" w:cstheme="minorHAnsi"/>
          <w:color w:val="000000" w:themeColor="text1"/>
        </w:rPr>
        <w:t>z Instrukcją Organizacji Bezpiecznej Pracy (IOBP) dostępna na stronie:</w:t>
      </w:r>
    </w:p>
    <w:p w14:paraId="6EBFA18D" w14:textId="3524C828" w:rsidR="00B27850" w:rsidRDefault="00594722" w:rsidP="00233E06">
      <w:pPr>
        <w:pStyle w:val="Akapitzlist"/>
        <w:autoSpaceDE w:val="0"/>
        <w:autoSpaceDN w:val="0"/>
        <w:adjustRightInd w:val="0"/>
        <w:ind w:left="360"/>
        <w:jc w:val="both"/>
        <w:rPr>
          <w:rFonts w:asciiTheme="minorHAnsi" w:hAnsiTheme="minorHAnsi" w:cstheme="minorHAnsi"/>
          <w:color w:val="000000" w:themeColor="text1"/>
          <w:u w:val="single"/>
        </w:rPr>
      </w:pPr>
      <w:r w:rsidRPr="0010097A">
        <w:rPr>
          <w:color w:val="000000" w:themeColor="text1"/>
          <w:u w:val="single"/>
        </w:rPr>
        <w:t xml:space="preserve">https://www.enea.pl/pl/grupaenea/o-grupie/spolki-grupy-enea/polaniec/zamowienia/dokumenty </w:t>
      </w:r>
      <w:r w:rsidRPr="0010097A">
        <w:rPr>
          <w:rFonts w:asciiTheme="minorHAnsi" w:hAnsiTheme="minorHAnsi" w:cstheme="minorHAnsi"/>
          <w:color w:val="000000" w:themeColor="text1"/>
          <w:u w:val="single"/>
        </w:rPr>
        <w:t xml:space="preserve"> </w:t>
      </w:r>
    </w:p>
    <w:p w14:paraId="48A57DC2" w14:textId="77777777" w:rsidR="00594722" w:rsidRPr="00B27850" w:rsidRDefault="00B27850" w:rsidP="00E42BD3">
      <w:pPr>
        <w:pStyle w:val="Akapitzlist"/>
        <w:numPr>
          <w:ilvl w:val="0"/>
          <w:numId w:val="22"/>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Wykonawca jest zobowiązany do przestrzegania zasad i zobowiązań zawartych w IOBP. </w:t>
      </w:r>
      <w:r w:rsidR="00594722" w:rsidRPr="00B27850">
        <w:rPr>
          <w:rFonts w:asciiTheme="minorHAnsi" w:hAnsiTheme="minorHAnsi" w:cstheme="minorHAnsi"/>
          <w:color w:val="000000" w:themeColor="text1"/>
          <w:u w:val="single"/>
        </w:rPr>
        <w:t xml:space="preserve"> </w:t>
      </w:r>
    </w:p>
    <w:p w14:paraId="25534D37" w14:textId="6F18D735" w:rsidR="00B27850" w:rsidRDefault="00B27850" w:rsidP="00EB1350">
      <w:pPr>
        <w:pStyle w:val="Akapitzlist"/>
        <w:numPr>
          <w:ilvl w:val="0"/>
          <w:numId w:val="22"/>
        </w:numPr>
        <w:autoSpaceDE w:val="0"/>
        <w:autoSpaceDN w:val="0"/>
        <w:adjustRightInd w:val="0"/>
        <w:jc w:val="both"/>
        <w:rPr>
          <w:rFonts w:asciiTheme="minorHAnsi" w:hAnsiTheme="minorHAnsi" w:cstheme="minorHAnsi"/>
          <w:color w:val="000000" w:themeColor="text1"/>
        </w:rPr>
      </w:pPr>
      <w:r>
        <w:rPr>
          <w:rFonts w:asciiTheme="minorHAnsi" w:hAnsiTheme="minorHAnsi" w:cstheme="minorHAnsi"/>
          <w:color w:val="000000" w:themeColor="text1"/>
        </w:rPr>
        <w:t>Wykonawca zobligow</w:t>
      </w:r>
      <w:r w:rsidR="00EB1350">
        <w:rPr>
          <w:rFonts w:asciiTheme="minorHAnsi" w:hAnsiTheme="minorHAnsi" w:cstheme="minorHAnsi"/>
          <w:color w:val="000000" w:themeColor="text1"/>
        </w:rPr>
        <w:t>any jest do zapewnienia nadzoru k</w:t>
      </w:r>
      <w:r w:rsidRPr="00EB1350">
        <w:rPr>
          <w:rFonts w:asciiTheme="minorHAnsi" w:hAnsiTheme="minorHAnsi" w:cstheme="minorHAnsi"/>
          <w:color w:val="000000" w:themeColor="text1"/>
        </w:rPr>
        <w:t xml:space="preserve">ierownika budowy posiadającego stosowne uprawnienia do prowadzenia prac stanowiących przedmiot Umowy. Kierownik budowy jest zobowiązany </w:t>
      </w:r>
      <w:r w:rsidR="00EB1350">
        <w:rPr>
          <w:rFonts w:asciiTheme="minorHAnsi" w:hAnsiTheme="minorHAnsi" w:cstheme="minorHAnsi"/>
          <w:color w:val="000000" w:themeColor="text1"/>
        </w:rPr>
        <w:t>do prowadzenia dziennika budowy.</w:t>
      </w:r>
    </w:p>
    <w:p w14:paraId="27050CFC" w14:textId="26F0FE18" w:rsidR="00EB1350" w:rsidRDefault="00EB1350" w:rsidP="00EB1350">
      <w:pPr>
        <w:pStyle w:val="Akapitzlist"/>
        <w:numPr>
          <w:ilvl w:val="0"/>
          <w:numId w:val="22"/>
        </w:numPr>
        <w:autoSpaceDE w:val="0"/>
        <w:autoSpaceDN w:val="0"/>
        <w:adjustRightInd w:val="0"/>
        <w:jc w:val="both"/>
        <w:rPr>
          <w:rFonts w:asciiTheme="minorHAnsi" w:hAnsiTheme="minorHAnsi" w:cstheme="minorHAnsi"/>
          <w:color w:val="000000" w:themeColor="text1"/>
        </w:rPr>
      </w:pPr>
      <w:r>
        <w:rPr>
          <w:rFonts w:asciiTheme="minorHAnsi" w:hAnsiTheme="minorHAnsi" w:cstheme="minorHAnsi"/>
          <w:color w:val="000000" w:themeColor="text1"/>
        </w:rPr>
        <w:t>Do obowiązków Wykonawcy należy w szczególności:</w:t>
      </w:r>
    </w:p>
    <w:p w14:paraId="06509C2A" w14:textId="443B50DD" w:rsidR="00EB1350" w:rsidRDefault="00A01D6D" w:rsidP="00A01D6D">
      <w:pPr>
        <w:pStyle w:val="Akapitzlist"/>
        <w:numPr>
          <w:ilvl w:val="1"/>
          <w:numId w:val="22"/>
        </w:numPr>
        <w:autoSpaceDE w:val="0"/>
        <w:autoSpaceDN w:val="0"/>
        <w:adjustRightInd w:val="0"/>
        <w:ind w:left="709" w:hanging="425"/>
        <w:jc w:val="both"/>
        <w:rPr>
          <w:rFonts w:asciiTheme="minorHAnsi" w:hAnsiTheme="minorHAnsi" w:cstheme="minorHAnsi"/>
          <w:color w:val="000000" w:themeColor="text1"/>
        </w:rPr>
      </w:pPr>
      <w:r>
        <w:rPr>
          <w:rFonts w:asciiTheme="minorHAnsi" w:hAnsiTheme="minorHAnsi" w:cstheme="minorHAnsi"/>
          <w:color w:val="000000" w:themeColor="text1"/>
        </w:rPr>
        <w:t>Skierowanie do wykonywania prac na terenie Elektrowni pracowników o wymaganych kwalifikacjach zawodowych,</w:t>
      </w:r>
    </w:p>
    <w:p w14:paraId="329A061A" w14:textId="3DB59EF9" w:rsidR="00A01D6D" w:rsidRDefault="00A01D6D" w:rsidP="00A01D6D">
      <w:pPr>
        <w:pStyle w:val="Akapitzlist"/>
        <w:numPr>
          <w:ilvl w:val="1"/>
          <w:numId w:val="22"/>
        </w:numPr>
        <w:autoSpaceDE w:val="0"/>
        <w:autoSpaceDN w:val="0"/>
        <w:adjustRightInd w:val="0"/>
        <w:ind w:left="709" w:hanging="425"/>
        <w:jc w:val="both"/>
        <w:rPr>
          <w:rFonts w:asciiTheme="minorHAnsi" w:hAnsiTheme="minorHAnsi" w:cstheme="minorHAnsi"/>
          <w:color w:val="000000" w:themeColor="text1"/>
        </w:rPr>
      </w:pPr>
      <w:r>
        <w:rPr>
          <w:rFonts w:asciiTheme="minorHAnsi" w:hAnsiTheme="minorHAnsi" w:cstheme="minorHAnsi"/>
          <w:color w:val="000000" w:themeColor="text1"/>
        </w:rPr>
        <w:t>Opracowanie szczegółowych Instrukcji Bezpiecznego Wykonania Robót (IBWR) przez Wykonawcę</w:t>
      </w:r>
    </w:p>
    <w:p w14:paraId="52949013" w14:textId="77777777" w:rsidR="00594722" w:rsidRPr="00D668BF" w:rsidRDefault="00594722" w:rsidP="00E42BD3">
      <w:pPr>
        <w:pStyle w:val="Akapitzlist"/>
        <w:numPr>
          <w:ilvl w:val="0"/>
          <w:numId w:val="22"/>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będzie uczestniczył w spotkaniach koniecznych do realizacji, koordynacji i</w:t>
      </w:r>
      <w:r>
        <w:rPr>
          <w:rFonts w:asciiTheme="minorHAnsi" w:hAnsiTheme="minorHAnsi" w:cstheme="minorHAnsi"/>
          <w:color w:val="000000" w:themeColor="text1"/>
        </w:rPr>
        <w:t> </w:t>
      </w:r>
      <w:r w:rsidRPr="00D668BF">
        <w:rPr>
          <w:rFonts w:asciiTheme="minorHAnsi" w:hAnsiTheme="minorHAnsi" w:cstheme="minorHAnsi"/>
          <w:color w:val="000000" w:themeColor="text1"/>
        </w:rPr>
        <w:t>współpracy.</w:t>
      </w:r>
    </w:p>
    <w:p w14:paraId="28681074" w14:textId="77777777" w:rsidR="00594722" w:rsidRPr="00D668BF" w:rsidRDefault="00594722" w:rsidP="00E42BD3">
      <w:pPr>
        <w:pStyle w:val="Akapitzlist"/>
        <w:numPr>
          <w:ilvl w:val="0"/>
          <w:numId w:val="22"/>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Wykonawca jest zobowiązany do utylizacji wytworzonych odpadów. </w:t>
      </w:r>
    </w:p>
    <w:p w14:paraId="3B4C0D07" w14:textId="77777777" w:rsidR="00594722" w:rsidRDefault="00594722" w:rsidP="00E42BD3">
      <w:pPr>
        <w:pStyle w:val="Akapitzlist"/>
        <w:numPr>
          <w:ilvl w:val="0"/>
          <w:numId w:val="22"/>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będzie świadczył Usługi zgodnie z:</w:t>
      </w:r>
    </w:p>
    <w:p w14:paraId="6F9CAC0B" w14:textId="77777777" w:rsidR="00594722" w:rsidRDefault="00594722" w:rsidP="00E42BD3">
      <w:pPr>
        <w:pStyle w:val="Akapitzlist"/>
        <w:numPr>
          <w:ilvl w:val="1"/>
          <w:numId w:val="22"/>
        </w:numPr>
        <w:autoSpaceDE w:val="0"/>
        <w:autoSpaceDN w:val="0"/>
        <w:adjustRightInd w:val="0"/>
        <w:ind w:left="709" w:hanging="425"/>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7 lipca 1994 r. Prawo budowlane;</w:t>
      </w:r>
    </w:p>
    <w:p w14:paraId="68810E6A" w14:textId="77777777" w:rsidR="00594722" w:rsidRDefault="00594722" w:rsidP="00E42BD3">
      <w:pPr>
        <w:pStyle w:val="Akapitzlist"/>
        <w:numPr>
          <w:ilvl w:val="1"/>
          <w:numId w:val="22"/>
        </w:numPr>
        <w:autoSpaceDE w:val="0"/>
        <w:autoSpaceDN w:val="0"/>
        <w:adjustRightInd w:val="0"/>
        <w:ind w:left="709" w:hanging="425"/>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21 grudnia 2000 r. o dozorze technicznym;</w:t>
      </w:r>
    </w:p>
    <w:p w14:paraId="3A12F26B" w14:textId="77777777" w:rsidR="00594722" w:rsidRDefault="00594722" w:rsidP="00E42BD3">
      <w:pPr>
        <w:pStyle w:val="Akapitzlist"/>
        <w:numPr>
          <w:ilvl w:val="1"/>
          <w:numId w:val="22"/>
        </w:numPr>
        <w:autoSpaceDE w:val="0"/>
        <w:autoSpaceDN w:val="0"/>
        <w:adjustRightInd w:val="0"/>
        <w:ind w:left="709" w:hanging="425"/>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27 kwietnia 2001 r. Prawo ochrony środowiska;</w:t>
      </w:r>
    </w:p>
    <w:p w14:paraId="03EABAA8" w14:textId="77777777" w:rsidR="00826006" w:rsidRPr="00241E58" w:rsidRDefault="00594722" w:rsidP="00E42BD3">
      <w:pPr>
        <w:pStyle w:val="Akapitzlist"/>
        <w:numPr>
          <w:ilvl w:val="1"/>
          <w:numId w:val="22"/>
        </w:numPr>
        <w:tabs>
          <w:tab w:val="left" w:pos="709"/>
        </w:tabs>
        <w:autoSpaceDE w:val="0"/>
        <w:autoSpaceDN w:val="0"/>
        <w:adjustRightInd w:val="0"/>
        <w:ind w:hanging="716"/>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14 grudnia 2012 r. o odpadach.</w:t>
      </w:r>
      <w:bookmarkStart w:id="6" w:name="_Toc83381320"/>
    </w:p>
    <w:p w14:paraId="25AF7D4B" w14:textId="1B241841" w:rsidR="00A01D6D" w:rsidRDefault="00A01D6D" w:rsidP="00594722">
      <w:pPr>
        <w:pStyle w:val="Akapitzlist"/>
        <w:ind w:left="360"/>
        <w:jc w:val="center"/>
        <w:rPr>
          <w:rFonts w:asciiTheme="minorHAnsi" w:hAnsiTheme="minorHAnsi" w:cstheme="minorHAnsi"/>
          <w:b/>
        </w:rPr>
      </w:pPr>
    </w:p>
    <w:p w14:paraId="3BD1F61F" w14:textId="0873AF1D" w:rsidR="00594722" w:rsidRPr="00E346CC" w:rsidRDefault="00427E30" w:rsidP="00594722">
      <w:pPr>
        <w:pStyle w:val="Akapitzlist"/>
        <w:ind w:left="360"/>
        <w:jc w:val="center"/>
        <w:rPr>
          <w:rFonts w:asciiTheme="minorHAnsi" w:hAnsiTheme="minorHAnsi" w:cstheme="minorHAnsi"/>
          <w:b/>
        </w:rPr>
      </w:pPr>
      <w:r>
        <w:rPr>
          <w:rFonts w:asciiTheme="minorHAnsi" w:hAnsiTheme="minorHAnsi" w:cstheme="minorHAnsi"/>
          <w:b/>
        </w:rPr>
        <w:t>§10</w:t>
      </w:r>
    </w:p>
    <w:bookmarkEnd w:id="6"/>
    <w:p w14:paraId="00DBEA4B" w14:textId="77777777" w:rsidR="00594722" w:rsidRPr="00E346CC" w:rsidRDefault="00594722" w:rsidP="00594722">
      <w:pPr>
        <w:pStyle w:val="Akapitzlist"/>
        <w:ind w:left="360"/>
        <w:jc w:val="center"/>
        <w:rPr>
          <w:rFonts w:asciiTheme="minorHAnsi" w:hAnsiTheme="minorHAnsi" w:cstheme="minorHAnsi"/>
          <w:b/>
        </w:rPr>
      </w:pPr>
      <w:r w:rsidRPr="00E346CC">
        <w:rPr>
          <w:rFonts w:asciiTheme="minorHAnsi" w:hAnsiTheme="minorHAnsi" w:cstheme="minorHAnsi"/>
          <w:b/>
        </w:rPr>
        <w:t>CESJA WIERZYTELNOŚCI</w:t>
      </w:r>
    </w:p>
    <w:p w14:paraId="0FB7E95C" w14:textId="77777777" w:rsidR="00594722" w:rsidRDefault="00594722" w:rsidP="00E42BD3">
      <w:pPr>
        <w:pStyle w:val="Akapitzlist"/>
        <w:numPr>
          <w:ilvl w:val="0"/>
          <w:numId w:val="33"/>
        </w:numPr>
        <w:autoSpaceDE w:val="0"/>
        <w:autoSpaceDN w:val="0"/>
        <w:adjustRightInd w:val="0"/>
        <w:jc w:val="both"/>
        <w:rPr>
          <w:rFonts w:asciiTheme="minorHAnsi" w:hAnsiTheme="minorHAnsi" w:cstheme="minorHAnsi"/>
          <w:lang w:eastAsia="pl-PL"/>
        </w:rPr>
      </w:pPr>
      <w:r w:rsidRPr="00E346CC">
        <w:rPr>
          <w:rFonts w:asciiTheme="minorHAnsi" w:hAnsiTheme="minorHAnsi" w:cstheme="minorHAnsi"/>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14:paraId="1D80250C" w14:textId="77777777" w:rsidR="00594722" w:rsidRDefault="00594722" w:rsidP="00E42BD3">
      <w:pPr>
        <w:pStyle w:val="Akapitzlist"/>
        <w:numPr>
          <w:ilvl w:val="1"/>
          <w:numId w:val="33"/>
        </w:numPr>
        <w:autoSpaceDE w:val="0"/>
        <w:autoSpaceDN w:val="0"/>
        <w:adjustRightInd w:val="0"/>
        <w:jc w:val="both"/>
        <w:rPr>
          <w:rFonts w:asciiTheme="minorHAnsi" w:hAnsiTheme="minorHAnsi" w:cstheme="minorHAnsi"/>
          <w:lang w:eastAsia="pl-PL"/>
        </w:rPr>
      </w:pPr>
      <w:bookmarkStart w:id="7" w:name="_Toc83381307"/>
      <w:r w:rsidRPr="00C74360">
        <w:rPr>
          <w:rFonts w:asciiTheme="minorHAnsi" w:hAnsiTheme="minorHAnsi" w:cstheme="minorHAnsi"/>
        </w:rPr>
        <w:t>pozytywna ocena współpracy Wykonawcy z Grupą Kapitałową ENEA;</w:t>
      </w:r>
      <w:bookmarkEnd w:id="7"/>
    </w:p>
    <w:p w14:paraId="581A0C4C" w14:textId="77777777" w:rsidR="00594722" w:rsidRDefault="00594722" w:rsidP="00E42BD3">
      <w:pPr>
        <w:pStyle w:val="Akapitzlist"/>
        <w:numPr>
          <w:ilvl w:val="1"/>
          <w:numId w:val="33"/>
        </w:numPr>
        <w:autoSpaceDE w:val="0"/>
        <w:autoSpaceDN w:val="0"/>
        <w:adjustRightInd w:val="0"/>
        <w:jc w:val="both"/>
        <w:rPr>
          <w:rFonts w:asciiTheme="minorHAnsi" w:hAnsiTheme="minorHAnsi" w:cstheme="minorHAnsi"/>
          <w:lang w:eastAsia="pl-PL"/>
        </w:rPr>
      </w:pPr>
      <w:bookmarkStart w:id="8" w:name="_Toc83381308"/>
      <w:r w:rsidRPr="00C74360">
        <w:rPr>
          <w:rFonts w:asciiTheme="minorHAnsi" w:hAnsiTheme="minorHAnsi" w:cstheme="minorHAnsi"/>
        </w:rPr>
        <w:t>pozytywna ocena kondycji finansowej Wykonawcy;</w:t>
      </w:r>
      <w:bookmarkStart w:id="9" w:name="_Toc83381309"/>
      <w:bookmarkEnd w:id="8"/>
    </w:p>
    <w:p w14:paraId="7A569403" w14:textId="7348C190" w:rsidR="00594722" w:rsidRPr="00241E58" w:rsidRDefault="00594722" w:rsidP="00E42BD3">
      <w:pPr>
        <w:pStyle w:val="Akapitzlist"/>
        <w:numPr>
          <w:ilvl w:val="1"/>
          <w:numId w:val="33"/>
        </w:numPr>
        <w:autoSpaceDE w:val="0"/>
        <w:autoSpaceDN w:val="0"/>
        <w:adjustRightInd w:val="0"/>
        <w:jc w:val="both"/>
        <w:rPr>
          <w:rFonts w:asciiTheme="minorHAnsi" w:hAnsiTheme="minorHAnsi" w:cstheme="minorHAnsi"/>
          <w:lang w:eastAsia="pl-PL"/>
        </w:rPr>
      </w:pPr>
      <w:r w:rsidRPr="00C74360">
        <w:rPr>
          <w:rFonts w:asciiTheme="minorHAnsi" w:hAnsiTheme="minorHAnsi" w:cstheme="minorHAnsi"/>
        </w:rPr>
        <w:t xml:space="preserve">wyrażenie zgody na warunki cesji według wzoru Zamawiającego określonego w Załączniku nr </w:t>
      </w:r>
      <w:r w:rsidR="00C42806">
        <w:rPr>
          <w:rFonts w:asciiTheme="minorHAnsi" w:hAnsiTheme="minorHAnsi" w:cstheme="minorHAnsi"/>
        </w:rPr>
        <w:t>3</w:t>
      </w:r>
      <w:r w:rsidR="00E21D4E" w:rsidRPr="00C74360">
        <w:rPr>
          <w:rFonts w:asciiTheme="minorHAnsi" w:hAnsiTheme="minorHAnsi" w:cstheme="minorHAnsi"/>
        </w:rPr>
        <w:t xml:space="preserve">  </w:t>
      </w:r>
      <w:r w:rsidRPr="00C74360">
        <w:rPr>
          <w:rFonts w:asciiTheme="minorHAnsi" w:hAnsiTheme="minorHAnsi" w:cstheme="minorHAnsi"/>
        </w:rPr>
        <w:t>do Umowy.</w:t>
      </w:r>
      <w:bookmarkEnd w:id="9"/>
    </w:p>
    <w:p w14:paraId="66793BDC" w14:textId="69C55AE3" w:rsidR="00241E58" w:rsidRDefault="00241E58" w:rsidP="00594722">
      <w:pPr>
        <w:pStyle w:val="Akapitzlist"/>
        <w:ind w:left="360"/>
        <w:jc w:val="center"/>
        <w:rPr>
          <w:rFonts w:asciiTheme="minorHAnsi" w:hAnsiTheme="minorHAnsi" w:cstheme="minorHAnsi"/>
          <w:b/>
        </w:rPr>
      </w:pPr>
    </w:p>
    <w:p w14:paraId="533C9805" w14:textId="4FECA726" w:rsidR="00427E30" w:rsidRDefault="00427E30" w:rsidP="00594722">
      <w:pPr>
        <w:pStyle w:val="Akapitzlist"/>
        <w:ind w:left="360"/>
        <w:jc w:val="center"/>
        <w:rPr>
          <w:rFonts w:asciiTheme="minorHAnsi" w:hAnsiTheme="minorHAnsi" w:cstheme="minorHAnsi"/>
          <w:b/>
        </w:rPr>
      </w:pPr>
    </w:p>
    <w:p w14:paraId="44D546C1" w14:textId="04372083" w:rsidR="00427E30" w:rsidRDefault="00427E30" w:rsidP="00594722">
      <w:pPr>
        <w:pStyle w:val="Akapitzlist"/>
        <w:ind w:left="360"/>
        <w:jc w:val="center"/>
        <w:rPr>
          <w:rFonts w:asciiTheme="minorHAnsi" w:hAnsiTheme="minorHAnsi" w:cstheme="minorHAnsi"/>
          <w:b/>
        </w:rPr>
      </w:pPr>
    </w:p>
    <w:p w14:paraId="51E703FA" w14:textId="77777777" w:rsidR="00427E30" w:rsidRDefault="00427E30" w:rsidP="00594722">
      <w:pPr>
        <w:pStyle w:val="Akapitzlist"/>
        <w:ind w:left="360"/>
        <w:jc w:val="center"/>
        <w:rPr>
          <w:rFonts w:asciiTheme="minorHAnsi" w:hAnsiTheme="minorHAnsi" w:cstheme="minorHAnsi"/>
          <w:b/>
        </w:rPr>
      </w:pPr>
    </w:p>
    <w:p w14:paraId="53FA6207" w14:textId="260105F8" w:rsidR="00594722" w:rsidRPr="00D668BF" w:rsidRDefault="00594722" w:rsidP="00594722">
      <w:pPr>
        <w:pStyle w:val="Akapitzlist"/>
        <w:ind w:left="360"/>
        <w:jc w:val="center"/>
        <w:rPr>
          <w:rFonts w:asciiTheme="minorHAnsi" w:hAnsiTheme="minorHAnsi" w:cstheme="minorHAnsi"/>
          <w:b/>
        </w:rPr>
      </w:pPr>
      <w:r w:rsidRPr="00D668BF">
        <w:rPr>
          <w:rFonts w:asciiTheme="minorHAnsi" w:hAnsiTheme="minorHAnsi" w:cstheme="minorHAnsi"/>
          <w:b/>
        </w:rPr>
        <w:lastRenderedPageBreak/>
        <w:t>§</w:t>
      </w:r>
      <w:r w:rsidR="00427E30">
        <w:rPr>
          <w:rFonts w:asciiTheme="minorHAnsi" w:hAnsiTheme="minorHAnsi" w:cstheme="minorHAnsi"/>
          <w:b/>
        </w:rPr>
        <w:t>11</w:t>
      </w:r>
    </w:p>
    <w:p w14:paraId="478F9117" w14:textId="77777777" w:rsidR="00594722" w:rsidRPr="00D668BF" w:rsidRDefault="00594722" w:rsidP="00594722">
      <w:pPr>
        <w:pStyle w:val="Akapitzlist"/>
        <w:ind w:left="360"/>
        <w:jc w:val="center"/>
        <w:rPr>
          <w:rFonts w:asciiTheme="minorHAnsi" w:hAnsiTheme="minorHAnsi" w:cstheme="minorHAnsi"/>
          <w:b/>
        </w:rPr>
      </w:pPr>
      <w:r w:rsidRPr="00D668BF">
        <w:rPr>
          <w:rFonts w:asciiTheme="minorHAnsi" w:hAnsiTheme="minorHAnsi" w:cstheme="minorHAnsi"/>
          <w:b/>
        </w:rPr>
        <w:t>OGÓLNE WARUNKI ZAKUPU USŁUG ZAMAWIAJĄCEGO</w:t>
      </w:r>
    </w:p>
    <w:p w14:paraId="69BE046E" w14:textId="77777777" w:rsidR="00594722" w:rsidRPr="00C74360" w:rsidRDefault="00594722" w:rsidP="00E42BD3">
      <w:pPr>
        <w:pStyle w:val="Akapitzlist"/>
        <w:numPr>
          <w:ilvl w:val="0"/>
          <w:numId w:val="24"/>
        </w:numPr>
        <w:spacing w:after="120"/>
        <w:ind w:left="284" w:hanging="284"/>
        <w:contextualSpacing w:val="0"/>
        <w:jc w:val="both"/>
        <w:rPr>
          <w:rFonts w:asciiTheme="minorHAnsi" w:hAnsiTheme="minorHAnsi" w:cstheme="minorHAnsi"/>
        </w:rPr>
      </w:pPr>
      <w:r w:rsidRPr="00C74360">
        <w:rPr>
          <w:rFonts w:asciiTheme="minorHAnsi" w:hAnsiTheme="minorHAnsi" w:cstheme="minorHAnsi"/>
        </w:rPr>
        <w:t>Strony niniejszym postanawiają zmienić następujące postanowienia Ogólnych Warunków Zakupu Usług Zamawiającego:</w:t>
      </w:r>
    </w:p>
    <w:p w14:paraId="39BCF170" w14:textId="77777777" w:rsidR="00594722" w:rsidRPr="00C74360" w:rsidRDefault="00594722" w:rsidP="00E42BD3">
      <w:pPr>
        <w:pStyle w:val="Akapitzlist"/>
        <w:numPr>
          <w:ilvl w:val="0"/>
          <w:numId w:val="27"/>
        </w:numPr>
        <w:tabs>
          <w:tab w:val="left" w:pos="1276"/>
        </w:tabs>
        <w:spacing w:after="120"/>
        <w:jc w:val="both"/>
        <w:rPr>
          <w:rFonts w:asciiTheme="minorHAnsi" w:hAnsiTheme="minorHAnsi" w:cstheme="minorHAnsi"/>
        </w:rPr>
      </w:pPr>
      <w:r w:rsidRPr="00C74360">
        <w:rPr>
          <w:rFonts w:asciiTheme="minorHAnsi" w:hAnsiTheme="minorHAnsi" w:cstheme="minorHAnsi"/>
        </w:rPr>
        <w:t>pkt 2.16. OWZU otrzymuje brzmienie:</w:t>
      </w:r>
    </w:p>
    <w:p w14:paraId="20872ABC" w14:textId="77777777" w:rsidR="00594722" w:rsidRDefault="00594722" w:rsidP="00594722">
      <w:pPr>
        <w:spacing w:after="120"/>
        <w:ind w:left="360"/>
        <w:jc w:val="both"/>
        <w:rPr>
          <w:rFonts w:asciiTheme="minorHAnsi" w:hAnsiTheme="minorHAnsi" w:cstheme="minorHAnsi"/>
          <w:sz w:val="22"/>
          <w:szCs w:val="22"/>
        </w:rPr>
      </w:pPr>
      <w:r w:rsidRPr="00C74360">
        <w:rPr>
          <w:rFonts w:asciiTheme="minorHAnsi" w:hAnsiTheme="minorHAnsi" w:cstheme="minorHAnsi"/>
          <w:sz w:val="22"/>
          <w:szCs w:val="22"/>
        </w:rPr>
        <w:t>„</w:t>
      </w:r>
      <w:r w:rsidRPr="00C74360">
        <w:rPr>
          <w:rFonts w:asciiTheme="minorHAnsi" w:hAnsiTheme="minorHAnsi" w:cstheme="minorHAnsi"/>
          <w:i/>
          <w:sz w:val="22"/>
          <w:szCs w:val="22"/>
        </w:rPr>
        <w:t>2.16. PZP: ustawa z dnia 11 września 2019 r. Prawo zamówień publicznych (Dz. U. z 2021r. poz. 1129 ze zm.)</w:t>
      </w:r>
      <w:r w:rsidRPr="00C74360">
        <w:rPr>
          <w:rFonts w:asciiTheme="minorHAnsi" w:hAnsiTheme="minorHAnsi" w:cstheme="minorHAnsi"/>
          <w:sz w:val="22"/>
          <w:szCs w:val="22"/>
        </w:rPr>
        <w:t>”,</w:t>
      </w:r>
    </w:p>
    <w:p w14:paraId="7C7F27FD" w14:textId="77777777" w:rsidR="00594722" w:rsidRPr="00C84E07" w:rsidRDefault="00594722" w:rsidP="00E42BD3">
      <w:pPr>
        <w:pStyle w:val="Akapitzlist"/>
        <w:numPr>
          <w:ilvl w:val="0"/>
          <w:numId w:val="27"/>
        </w:numPr>
        <w:spacing w:after="120"/>
        <w:jc w:val="both"/>
        <w:rPr>
          <w:rFonts w:asciiTheme="minorHAnsi" w:hAnsiTheme="minorHAnsi" w:cstheme="minorHAnsi"/>
        </w:rPr>
      </w:pPr>
      <w:r w:rsidRPr="00C84E07">
        <w:rPr>
          <w:rFonts w:asciiTheme="minorHAnsi" w:hAnsiTheme="minorHAnsi" w:cstheme="minorHAnsi"/>
        </w:rPr>
        <w:t>Pkt 10.1 OWZU otrzymuje brzmienie:</w:t>
      </w:r>
    </w:p>
    <w:p w14:paraId="352E0FDE" w14:textId="77777777" w:rsidR="00594722" w:rsidRPr="00C74360" w:rsidRDefault="00594722" w:rsidP="00241E58">
      <w:pPr>
        <w:pStyle w:val="Akapitzlist"/>
        <w:spacing w:after="120"/>
        <w:jc w:val="both"/>
        <w:rPr>
          <w:rFonts w:asciiTheme="minorHAnsi" w:hAnsiTheme="minorHAnsi" w:cstheme="minorHAnsi"/>
        </w:rPr>
      </w:pPr>
      <w:r w:rsidRPr="00C84E07">
        <w:rPr>
          <w:rFonts w:asciiTheme="minorHAnsi" w:hAnsiTheme="minorHAnsi" w:cstheme="minorHAnsi"/>
        </w:rPr>
        <w:t>„</w:t>
      </w:r>
      <w:r w:rsidRPr="00C84E07">
        <w:rPr>
          <w:rFonts w:asciiTheme="minorHAnsi" w:hAnsiTheme="minorHAnsi" w:cstheme="minorHAnsi"/>
          <w:i/>
        </w:rPr>
        <w:t>Wykonawca oświadcza, że w okresie realizacji Umowy będzie posiadał ubezpieczenie od odpowiedzialności cywilnej z tytułu prowadzonej działalnośc</w:t>
      </w:r>
      <w:r w:rsidR="009B7703">
        <w:rPr>
          <w:rFonts w:asciiTheme="minorHAnsi" w:hAnsiTheme="minorHAnsi" w:cstheme="minorHAnsi"/>
          <w:i/>
        </w:rPr>
        <w:t>i do kwoty nie mniejszej niż 1 0</w:t>
      </w:r>
      <w:r w:rsidRPr="00C84E07">
        <w:rPr>
          <w:rFonts w:asciiTheme="minorHAnsi" w:hAnsiTheme="minorHAnsi" w:cstheme="minorHAnsi"/>
          <w:i/>
        </w:rPr>
        <w:t>00 000 zł na jedno i wszystkie zdarzenia.”</w:t>
      </w:r>
    </w:p>
    <w:p w14:paraId="43239456" w14:textId="77777777" w:rsidR="00241E58" w:rsidRDefault="00241E58" w:rsidP="00594722">
      <w:pPr>
        <w:pStyle w:val="Akapitzlist"/>
        <w:ind w:left="360"/>
        <w:jc w:val="center"/>
        <w:rPr>
          <w:rFonts w:asciiTheme="minorHAnsi" w:hAnsiTheme="minorHAnsi" w:cstheme="minorHAnsi"/>
          <w:b/>
        </w:rPr>
      </w:pPr>
    </w:p>
    <w:p w14:paraId="46FE752B" w14:textId="7ED47690" w:rsidR="00594722" w:rsidRPr="00BC7693" w:rsidRDefault="00427E30" w:rsidP="00594722">
      <w:pPr>
        <w:pStyle w:val="Akapitzlist"/>
        <w:ind w:left="360"/>
        <w:jc w:val="center"/>
        <w:rPr>
          <w:rFonts w:asciiTheme="minorHAnsi" w:hAnsiTheme="minorHAnsi" w:cstheme="minorHAnsi"/>
          <w:b/>
        </w:rPr>
      </w:pPr>
      <w:r>
        <w:rPr>
          <w:rFonts w:asciiTheme="minorHAnsi" w:hAnsiTheme="minorHAnsi" w:cstheme="minorHAnsi"/>
          <w:b/>
        </w:rPr>
        <w:t>§12</w:t>
      </w:r>
    </w:p>
    <w:p w14:paraId="2AE1C8DD" w14:textId="77777777" w:rsidR="00594722" w:rsidRPr="00D668BF" w:rsidRDefault="00594722" w:rsidP="00594722">
      <w:pPr>
        <w:pStyle w:val="Akapitzlist"/>
        <w:ind w:left="360"/>
        <w:jc w:val="center"/>
        <w:rPr>
          <w:rFonts w:asciiTheme="minorHAnsi" w:hAnsiTheme="minorHAnsi" w:cstheme="minorHAnsi"/>
          <w:b/>
        </w:rPr>
      </w:pPr>
      <w:r w:rsidRPr="00D668BF">
        <w:rPr>
          <w:rFonts w:asciiTheme="minorHAnsi" w:hAnsiTheme="minorHAnsi" w:cstheme="minorHAnsi"/>
          <w:b/>
        </w:rPr>
        <w:t>OCHRONA DANYCH OSOBOWYCH</w:t>
      </w:r>
    </w:p>
    <w:p w14:paraId="32E3A2BF" w14:textId="27F1D5CF" w:rsidR="00594722" w:rsidRPr="00E346CC" w:rsidRDefault="00594722" w:rsidP="00E42BD3">
      <w:pPr>
        <w:pStyle w:val="Akapitzlist"/>
        <w:numPr>
          <w:ilvl w:val="1"/>
          <w:numId w:val="23"/>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 xml:space="preserve">Wykonawca będzie wykonywał </w:t>
      </w:r>
      <w:r w:rsidR="00E21D4E">
        <w:rPr>
          <w:rFonts w:asciiTheme="minorHAnsi" w:hAnsiTheme="minorHAnsi" w:cstheme="minorHAnsi"/>
        </w:rPr>
        <w:t>Roboty</w:t>
      </w:r>
      <w:r w:rsidR="00E21D4E" w:rsidRPr="00E346CC">
        <w:rPr>
          <w:rFonts w:asciiTheme="minorHAnsi" w:hAnsiTheme="minorHAnsi" w:cstheme="minorHAnsi"/>
        </w:rPr>
        <w:t xml:space="preserve"> </w:t>
      </w:r>
      <w:r w:rsidRPr="00E346CC">
        <w:rPr>
          <w:rFonts w:asciiTheme="minorHAnsi" w:hAnsiTheme="minorHAnsi" w:cstheme="minorHAnsi"/>
        </w:rPr>
        <w:t>zgodnie z przepisami powszechnie obowiązującego prawa z zakresu ochrony danych osobowych na terytorium Rzeczypospolitej Polskiej, w tym w szczególności z:</w:t>
      </w:r>
    </w:p>
    <w:p w14:paraId="61E758C5" w14:textId="77777777" w:rsidR="00594722" w:rsidRPr="00E346CC" w:rsidRDefault="00594722" w:rsidP="00E42BD3">
      <w:pPr>
        <w:pStyle w:val="Nagwek2"/>
        <w:keepNext w:val="0"/>
        <w:keepLines w:val="0"/>
        <w:numPr>
          <w:ilvl w:val="2"/>
          <w:numId w:val="28"/>
        </w:numPr>
        <w:spacing w:before="0" w:after="120" w:line="276" w:lineRule="auto"/>
        <w:ind w:left="709" w:hanging="425"/>
        <w:jc w:val="both"/>
        <w:rPr>
          <w:rFonts w:asciiTheme="minorHAnsi" w:hAnsiTheme="minorHAnsi" w:cstheme="minorHAnsi"/>
          <w:color w:val="000000"/>
          <w:sz w:val="22"/>
          <w:szCs w:val="22"/>
        </w:rPr>
      </w:pPr>
      <w:bookmarkStart w:id="10" w:name="_Toc83381322"/>
      <w:r w:rsidRPr="00E346CC">
        <w:rPr>
          <w:rFonts w:asciiTheme="minorHAnsi" w:hAnsiTheme="minorHAnsi" w:cstheme="minorHAnsi"/>
          <w:color w:val="000000"/>
          <w:sz w:val="22"/>
          <w:szCs w:val="22"/>
        </w:rPr>
        <w:t>ustawą z dnia 10 maja 2018 r. o ochronie danych osobowych, (Dz.U. z 2019 r. poz. 1781),</w:t>
      </w:r>
    </w:p>
    <w:p w14:paraId="0345602D" w14:textId="77777777" w:rsidR="00594722" w:rsidRPr="00E346CC" w:rsidRDefault="00594722" w:rsidP="00E42BD3">
      <w:pPr>
        <w:pStyle w:val="Nagwek2"/>
        <w:keepNext w:val="0"/>
        <w:keepLines w:val="0"/>
        <w:numPr>
          <w:ilvl w:val="2"/>
          <w:numId w:val="28"/>
        </w:numPr>
        <w:spacing w:before="0" w:after="120" w:line="276" w:lineRule="auto"/>
        <w:ind w:left="709" w:hanging="425"/>
        <w:jc w:val="both"/>
        <w:rPr>
          <w:rFonts w:asciiTheme="minorHAnsi" w:hAnsiTheme="minorHAnsi" w:cstheme="minorHAnsi"/>
          <w:color w:val="000000"/>
          <w:sz w:val="22"/>
          <w:szCs w:val="22"/>
        </w:rPr>
      </w:pPr>
      <w:bookmarkStart w:id="11" w:name="_Toc83381323"/>
      <w:bookmarkEnd w:id="10"/>
      <w:r w:rsidRPr="00E346CC">
        <w:rPr>
          <w:rFonts w:asciiTheme="minorHAnsi" w:hAnsiTheme="minorHAnsi" w:cstheme="minorHAnsi"/>
          <w:color w:val="00000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11"/>
    </w:p>
    <w:p w14:paraId="17875353" w14:textId="77777777" w:rsidR="00594722" w:rsidRPr="00E346CC" w:rsidRDefault="00594722" w:rsidP="00E42BD3">
      <w:pPr>
        <w:pStyle w:val="Akapitzlist"/>
        <w:numPr>
          <w:ilvl w:val="1"/>
          <w:numId w:val="23"/>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3D945ABE" w14:textId="77777777" w:rsidR="00594722" w:rsidRPr="00E346CC" w:rsidRDefault="00594722" w:rsidP="00E42BD3">
      <w:pPr>
        <w:pStyle w:val="Akapitzlist"/>
        <w:numPr>
          <w:ilvl w:val="1"/>
          <w:numId w:val="23"/>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jest zobowiązany poinformować:</w:t>
      </w:r>
    </w:p>
    <w:p w14:paraId="7F69EF5B" w14:textId="77777777" w:rsidR="00594722" w:rsidRPr="00E346CC" w:rsidRDefault="00594722" w:rsidP="00E42BD3">
      <w:pPr>
        <w:pStyle w:val="Nagwek3"/>
        <w:keepNext w:val="0"/>
        <w:keepLines w:val="0"/>
        <w:numPr>
          <w:ilvl w:val="2"/>
          <w:numId w:val="29"/>
        </w:numPr>
        <w:spacing w:before="0" w:after="120" w:line="276" w:lineRule="auto"/>
        <w:ind w:left="709" w:hanging="425"/>
        <w:jc w:val="both"/>
        <w:rPr>
          <w:rFonts w:asciiTheme="minorHAnsi" w:hAnsiTheme="minorHAnsi" w:cstheme="minorHAnsi"/>
          <w:color w:val="000000"/>
          <w:sz w:val="22"/>
          <w:szCs w:val="22"/>
        </w:rPr>
      </w:pPr>
      <w:bookmarkStart w:id="12" w:name="_Toc83381324"/>
      <w:r w:rsidRPr="00E346CC">
        <w:rPr>
          <w:rFonts w:asciiTheme="minorHAnsi" w:hAnsiTheme="minorHAnsi" w:cstheme="minorHAnsi"/>
          <w:color w:val="000000"/>
          <w:sz w:val="22"/>
          <w:szCs w:val="22"/>
        </w:rPr>
        <w:t>swoich pracowników i współpracowników, których dane osobowe są wskazane w Umowie jako dane reprezentantów, pełnomocników, osób kontaktowych dla Zamawiającego,</w:t>
      </w:r>
      <w:bookmarkEnd w:id="12"/>
    </w:p>
    <w:p w14:paraId="1E106913" w14:textId="77777777" w:rsidR="00594722" w:rsidRPr="00E346CC" w:rsidRDefault="00594722" w:rsidP="00E42BD3">
      <w:pPr>
        <w:pStyle w:val="Nagwek3"/>
        <w:keepNext w:val="0"/>
        <w:keepLines w:val="0"/>
        <w:numPr>
          <w:ilvl w:val="2"/>
          <w:numId w:val="29"/>
        </w:numPr>
        <w:spacing w:before="0" w:after="120" w:line="276" w:lineRule="auto"/>
        <w:ind w:left="709" w:hanging="425"/>
        <w:jc w:val="both"/>
        <w:rPr>
          <w:rFonts w:asciiTheme="minorHAnsi" w:hAnsiTheme="minorHAnsi" w:cstheme="minorHAnsi"/>
          <w:bCs/>
          <w:iCs/>
          <w:color w:val="000000"/>
          <w:sz w:val="22"/>
          <w:szCs w:val="22"/>
        </w:rPr>
      </w:pPr>
      <w:bookmarkStart w:id="13" w:name="_Toc83381325"/>
      <w:r w:rsidRPr="00E346CC">
        <w:rPr>
          <w:rFonts w:asciiTheme="minorHAnsi" w:hAnsiTheme="minorHAnsi" w:cstheme="minorHAnsi"/>
          <w:color w:val="000000"/>
          <w:sz w:val="22"/>
          <w:szCs w:val="22"/>
        </w:rPr>
        <w:t>osoby, których dane osobowe przekazuje Zamawiającemu w związku z realizacją dostaw, usług,</w:t>
      </w:r>
    </w:p>
    <w:p w14:paraId="769BD0D8" w14:textId="77777777" w:rsidR="00594722" w:rsidRPr="00E346CC" w:rsidRDefault="00594722" w:rsidP="00594722">
      <w:pPr>
        <w:pStyle w:val="Nagwek3"/>
        <w:spacing w:before="0" w:line="276" w:lineRule="auto"/>
        <w:ind w:left="284"/>
        <w:rPr>
          <w:rFonts w:asciiTheme="minorHAnsi" w:hAnsiTheme="minorHAnsi" w:cstheme="minorHAnsi"/>
          <w:bCs/>
          <w:iCs/>
          <w:color w:val="000000"/>
          <w:sz w:val="22"/>
          <w:szCs w:val="22"/>
        </w:rPr>
      </w:pPr>
      <w:r w:rsidRPr="00E346CC">
        <w:rPr>
          <w:rFonts w:asciiTheme="minorHAnsi" w:hAnsiTheme="minorHAnsi" w:cstheme="minorHAnsi"/>
          <w:bCs/>
          <w:color w:val="000000"/>
          <w:sz w:val="22"/>
          <w:szCs w:val="22"/>
        </w:rPr>
        <w:t>o celach i zasadach przetwarzania ich danych osobowych przez Zamawiającego, określonych w Załączniku do niniejszej Umowy (klauzuli informacyjnej Administratora). Przekazanie tych informacji</w:t>
      </w:r>
      <w:r w:rsidRPr="00E346CC">
        <w:rPr>
          <w:rFonts w:asciiTheme="minorHAnsi" w:hAnsiTheme="minorHAnsi" w:cstheme="minorHAnsi"/>
          <w:color w:val="000000"/>
          <w:sz w:val="22"/>
          <w:szCs w:val="22"/>
        </w:rPr>
        <w:t xml:space="preserve"> </w:t>
      </w:r>
      <w:r w:rsidRPr="00E346CC">
        <w:rPr>
          <w:rFonts w:asciiTheme="minorHAnsi" w:hAnsiTheme="minorHAnsi" w:cstheme="minorHAnsi"/>
          <w:bCs/>
          <w:color w:val="000000"/>
          <w:sz w:val="22"/>
          <w:szCs w:val="22"/>
        </w:rPr>
        <w:t>swoim pracownikom i współpracownikom powinno zostać udokumentowane przez Wykonawcę i na każde żądanie Zamawiającego przedstawione Zamawiającemu do wglądu.</w:t>
      </w:r>
      <w:bookmarkEnd w:id="13"/>
    </w:p>
    <w:p w14:paraId="52A7F198" w14:textId="77777777" w:rsidR="00826006" w:rsidRDefault="00826006" w:rsidP="00594722">
      <w:pPr>
        <w:pStyle w:val="Akapitzlist"/>
        <w:ind w:left="360"/>
        <w:jc w:val="center"/>
        <w:rPr>
          <w:rFonts w:asciiTheme="minorHAnsi" w:hAnsiTheme="minorHAnsi" w:cstheme="minorHAnsi"/>
          <w:b/>
        </w:rPr>
      </w:pPr>
    </w:p>
    <w:p w14:paraId="0FEC2944" w14:textId="299FCB99" w:rsidR="00594722" w:rsidRPr="00190AEA" w:rsidRDefault="00594722" w:rsidP="00594722">
      <w:pPr>
        <w:pStyle w:val="Akapitzlist"/>
        <w:ind w:left="360"/>
        <w:jc w:val="center"/>
        <w:rPr>
          <w:rFonts w:asciiTheme="minorHAnsi" w:hAnsiTheme="minorHAnsi" w:cstheme="minorHAnsi"/>
          <w:b/>
        </w:rPr>
      </w:pPr>
      <w:r w:rsidRPr="00190AEA">
        <w:rPr>
          <w:rFonts w:asciiTheme="minorHAnsi" w:hAnsiTheme="minorHAnsi" w:cstheme="minorHAnsi"/>
          <w:b/>
        </w:rPr>
        <w:t>§</w:t>
      </w:r>
      <w:r w:rsidR="00427E30">
        <w:rPr>
          <w:rFonts w:asciiTheme="minorHAnsi" w:hAnsiTheme="minorHAnsi" w:cstheme="minorHAnsi"/>
          <w:b/>
        </w:rPr>
        <w:t>13</w:t>
      </w:r>
    </w:p>
    <w:p w14:paraId="71F7CF65" w14:textId="77777777" w:rsidR="00594722" w:rsidRPr="00D668BF" w:rsidRDefault="00594722" w:rsidP="00594722">
      <w:pPr>
        <w:pStyle w:val="Akapitzlist"/>
        <w:ind w:left="360"/>
        <w:jc w:val="center"/>
        <w:rPr>
          <w:rFonts w:asciiTheme="minorHAnsi" w:hAnsiTheme="minorHAnsi" w:cstheme="minorHAnsi"/>
          <w:b/>
        </w:rPr>
      </w:pPr>
      <w:r w:rsidRPr="00D668BF">
        <w:rPr>
          <w:rFonts w:asciiTheme="minorHAnsi" w:hAnsiTheme="minorHAnsi" w:cstheme="minorHAnsi"/>
          <w:b/>
        </w:rPr>
        <w:t>OŚWIADCZENIA WYKONAWCY</w:t>
      </w:r>
    </w:p>
    <w:p w14:paraId="75D50A17" w14:textId="77777777" w:rsidR="00263494" w:rsidRPr="00233E06" w:rsidRDefault="00594722" w:rsidP="00E42BD3">
      <w:pPr>
        <w:pStyle w:val="Akapitzlist"/>
        <w:numPr>
          <w:ilvl w:val="0"/>
          <w:numId w:val="25"/>
        </w:numPr>
        <w:spacing w:after="120"/>
        <w:ind w:left="284" w:hanging="284"/>
        <w:jc w:val="both"/>
        <w:rPr>
          <w:rFonts w:asciiTheme="minorHAnsi" w:hAnsiTheme="minorHAnsi" w:cstheme="minorHAnsi"/>
          <w:color w:val="0000FF"/>
        </w:rPr>
      </w:pPr>
      <w:r w:rsidRPr="00D668BF">
        <w:rPr>
          <w:rFonts w:asciiTheme="minorHAnsi" w:hAnsiTheme="minorHAnsi" w:cstheme="minorHAnsi"/>
        </w:rPr>
        <w:t>Wykonawca oświadcza, że: przy zawarciu Umowy otrzymał dostęp do informacji i zapoznał się na stronie internetowej Enea Elektrownia Połaniec S.A. pod adresem:</w:t>
      </w:r>
    </w:p>
    <w:p w14:paraId="4ADC50A6" w14:textId="19A792D0" w:rsidR="00594722" w:rsidRPr="00D668BF" w:rsidRDefault="005011D1" w:rsidP="00233E06">
      <w:pPr>
        <w:pStyle w:val="Akapitzlist"/>
        <w:spacing w:after="120"/>
        <w:ind w:left="284"/>
        <w:jc w:val="both"/>
        <w:rPr>
          <w:rFonts w:asciiTheme="minorHAnsi" w:hAnsiTheme="minorHAnsi" w:cstheme="minorHAnsi"/>
          <w:color w:val="0000FF"/>
        </w:rPr>
      </w:pPr>
      <w:hyperlink r:id="rId14" w:history="1">
        <w:r w:rsidR="00594722" w:rsidRPr="00574655">
          <w:rPr>
            <w:rStyle w:val="Hipercze"/>
            <w:rFonts w:asciiTheme="minorHAnsi" w:hAnsiTheme="minorHAnsi" w:cstheme="minorHAnsi"/>
          </w:rPr>
          <w:t>https://www.enea.pl/pl/grupaenea/o-grupie/spolki-grupy-enea/polaniec/zamowienia/dokumenty</w:t>
        </w:r>
      </w:hyperlink>
      <w:r w:rsidR="00594722" w:rsidRPr="00D668BF">
        <w:rPr>
          <w:rFonts w:asciiTheme="minorHAnsi" w:hAnsiTheme="minorHAnsi" w:cstheme="minorHAnsi"/>
          <w:color w:val="0000FF"/>
        </w:rPr>
        <w:t xml:space="preserve"> </w:t>
      </w:r>
      <w:r w:rsidR="00597A14">
        <w:rPr>
          <w:rFonts w:asciiTheme="minorHAnsi" w:hAnsiTheme="minorHAnsi" w:cstheme="minorHAnsi"/>
        </w:rPr>
        <w:t>z </w:t>
      </w:r>
      <w:r w:rsidR="00594722" w:rsidRPr="00D668BF">
        <w:rPr>
          <w:rFonts w:asciiTheme="minorHAnsi" w:hAnsiTheme="minorHAnsi" w:cstheme="minorHAnsi"/>
        </w:rPr>
        <w:t xml:space="preserve">wymaganiami, jakie obowiązują Wykonawcę na terenie Zamawiającego, określonymi w niżej wymienionych dokumentach i zobowiązuje się przestrzegać wymogów określonych w tych dokumentach: </w:t>
      </w:r>
    </w:p>
    <w:p w14:paraId="010ECCFF" w14:textId="77777777" w:rsidR="00594722" w:rsidRPr="00D668BF" w:rsidRDefault="00594722" w:rsidP="00E42BD3">
      <w:pPr>
        <w:pStyle w:val="Akapitzlist"/>
        <w:numPr>
          <w:ilvl w:val="2"/>
          <w:numId w:val="30"/>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Ogólne Warunki Zakupu Usług</w:t>
      </w:r>
      <w:r>
        <w:rPr>
          <w:rFonts w:asciiTheme="minorHAnsi" w:hAnsiTheme="minorHAnsi" w:cstheme="minorHAnsi"/>
          <w:color w:val="000000" w:themeColor="text1"/>
        </w:rPr>
        <w:t>,</w:t>
      </w:r>
    </w:p>
    <w:p w14:paraId="2FDAFA33" w14:textId="77777777" w:rsidR="00594722" w:rsidRPr="00D668BF" w:rsidRDefault="00594722" w:rsidP="00E42BD3">
      <w:pPr>
        <w:pStyle w:val="Akapitzlist"/>
        <w:numPr>
          <w:ilvl w:val="2"/>
          <w:numId w:val="30"/>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Ochrony Przeciwpożarowej</w:t>
      </w:r>
      <w:r>
        <w:rPr>
          <w:rFonts w:asciiTheme="minorHAnsi" w:hAnsiTheme="minorHAnsi" w:cstheme="minorHAnsi"/>
          <w:color w:val="000000" w:themeColor="text1"/>
        </w:rPr>
        <w:t>,</w:t>
      </w:r>
    </w:p>
    <w:p w14:paraId="7EBD4CC4" w14:textId="77777777" w:rsidR="00594722" w:rsidRDefault="00594722" w:rsidP="00E42BD3">
      <w:pPr>
        <w:pStyle w:val="Akapitzlist"/>
        <w:numPr>
          <w:ilvl w:val="2"/>
          <w:numId w:val="30"/>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Organizacji Bezpiecznej Pracy</w:t>
      </w:r>
      <w:r>
        <w:rPr>
          <w:rFonts w:asciiTheme="minorHAnsi" w:hAnsiTheme="minorHAnsi" w:cstheme="minorHAnsi"/>
          <w:color w:val="000000" w:themeColor="text1"/>
        </w:rPr>
        <w:t>,</w:t>
      </w:r>
    </w:p>
    <w:p w14:paraId="3F370988" w14:textId="77777777" w:rsidR="00594722" w:rsidRPr="00D668BF" w:rsidRDefault="00594722" w:rsidP="00E42BD3">
      <w:pPr>
        <w:pStyle w:val="Akapitzlist"/>
        <w:numPr>
          <w:ilvl w:val="2"/>
          <w:numId w:val="30"/>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w:t>
      </w:r>
      <w:r>
        <w:rPr>
          <w:rFonts w:asciiTheme="minorHAnsi" w:hAnsiTheme="minorHAnsi" w:cstheme="minorHAnsi"/>
          <w:color w:val="000000" w:themeColor="text1"/>
        </w:rPr>
        <w:t>ę</w:t>
      </w:r>
      <w:r w:rsidRPr="00D668BF">
        <w:rPr>
          <w:rFonts w:asciiTheme="minorHAnsi" w:hAnsiTheme="minorHAnsi" w:cstheme="minorHAnsi"/>
          <w:color w:val="000000" w:themeColor="text1"/>
        </w:rPr>
        <w:t xml:space="preserve">powania w Razie Wypadków i Nagłych </w:t>
      </w:r>
      <w:proofErr w:type="spellStart"/>
      <w:r w:rsidRPr="00D668BF">
        <w:rPr>
          <w:rFonts w:asciiTheme="minorHAnsi" w:hAnsiTheme="minorHAnsi" w:cstheme="minorHAnsi"/>
          <w:color w:val="000000" w:themeColor="text1"/>
        </w:rPr>
        <w:t>Zachorowań</w:t>
      </w:r>
      <w:proofErr w:type="spellEnd"/>
      <w:r>
        <w:rPr>
          <w:rFonts w:asciiTheme="minorHAnsi" w:hAnsiTheme="minorHAnsi" w:cstheme="minorHAnsi"/>
          <w:color w:val="000000" w:themeColor="text1"/>
        </w:rPr>
        <w:t>,</w:t>
      </w:r>
    </w:p>
    <w:p w14:paraId="3D756E1D" w14:textId="77777777" w:rsidR="00594722" w:rsidRPr="00D668BF" w:rsidRDefault="00594722" w:rsidP="00E42BD3">
      <w:pPr>
        <w:pStyle w:val="Akapitzlist"/>
        <w:numPr>
          <w:ilvl w:val="2"/>
          <w:numId w:val="30"/>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lastRenderedPageBreak/>
        <w:t>Instrukcja Postępowania z Odpadami</w:t>
      </w:r>
      <w:r>
        <w:rPr>
          <w:rFonts w:asciiTheme="minorHAnsi" w:hAnsiTheme="minorHAnsi" w:cstheme="minorHAnsi"/>
          <w:color w:val="000000" w:themeColor="text1"/>
        </w:rPr>
        <w:t>,</w:t>
      </w:r>
    </w:p>
    <w:p w14:paraId="5D0E21DB" w14:textId="77777777" w:rsidR="00594722" w:rsidRPr="00D668BF" w:rsidRDefault="00594722" w:rsidP="00E42BD3">
      <w:pPr>
        <w:pStyle w:val="Akapitzlist"/>
        <w:numPr>
          <w:ilvl w:val="2"/>
          <w:numId w:val="30"/>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Instrukcja </w:t>
      </w:r>
      <w:proofErr w:type="spellStart"/>
      <w:r w:rsidRPr="00D668BF">
        <w:rPr>
          <w:rFonts w:asciiTheme="minorHAnsi" w:hAnsiTheme="minorHAnsi" w:cstheme="minorHAnsi"/>
          <w:color w:val="000000" w:themeColor="text1"/>
        </w:rPr>
        <w:t>Przepustkowa</w:t>
      </w:r>
      <w:proofErr w:type="spellEnd"/>
      <w:r w:rsidRPr="00D668BF">
        <w:rPr>
          <w:rFonts w:asciiTheme="minorHAnsi" w:hAnsiTheme="minorHAnsi" w:cstheme="minorHAnsi"/>
          <w:color w:val="000000" w:themeColor="text1"/>
        </w:rPr>
        <w:t xml:space="preserve"> dla Ruchu materiałowego</w:t>
      </w:r>
      <w:r>
        <w:rPr>
          <w:rFonts w:asciiTheme="minorHAnsi" w:hAnsiTheme="minorHAnsi" w:cstheme="minorHAnsi"/>
          <w:color w:val="000000" w:themeColor="text1"/>
        </w:rPr>
        <w:t>,</w:t>
      </w:r>
    </w:p>
    <w:p w14:paraId="0235A7CD" w14:textId="77777777" w:rsidR="00594722" w:rsidRPr="00D668BF" w:rsidRDefault="00594722" w:rsidP="00E42BD3">
      <w:pPr>
        <w:pStyle w:val="Akapitzlist"/>
        <w:numPr>
          <w:ilvl w:val="2"/>
          <w:numId w:val="30"/>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Postępowania dla Ruchu Osobowego i Pojazdów</w:t>
      </w:r>
      <w:r>
        <w:rPr>
          <w:rFonts w:asciiTheme="minorHAnsi" w:hAnsiTheme="minorHAnsi" w:cstheme="minorHAnsi"/>
          <w:color w:val="000000" w:themeColor="text1"/>
        </w:rPr>
        <w:t>,</w:t>
      </w:r>
    </w:p>
    <w:p w14:paraId="5F7323C2" w14:textId="77777777" w:rsidR="00594722" w:rsidRPr="00D668BF" w:rsidRDefault="00594722" w:rsidP="00E42BD3">
      <w:pPr>
        <w:pStyle w:val="Akapitzlist"/>
        <w:numPr>
          <w:ilvl w:val="2"/>
          <w:numId w:val="30"/>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w Sprawie Zakazu Palenia Tytoniu</w:t>
      </w:r>
      <w:r>
        <w:rPr>
          <w:rFonts w:asciiTheme="minorHAnsi" w:hAnsiTheme="minorHAnsi" w:cstheme="minorHAnsi"/>
          <w:color w:val="000000" w:themeColor="text1"/>
        </w:rPr>
        <w:t>,</w:t>
      </w:r>
    </w:p>
    <w:p w14:paraId="5F2FC3D6" w14:textId="77777777" w:rsidR="00594722" w:rsidRDefault="00594722" w:rsidP="00E42BD3">
      <w:pPr>
        <w:pStyle w:val="Akapitzlist"/>
        <w:numPr>
          <w:ilvl w:val="2"/>
          <w:numId w:val="30"/>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Załącznik do Instrukcji Organizacji Bezpiecznej Pracy-dokument związany nr 2</w:t>
      </w:r>
      <w:r>
        <w:rPr>
          <w:rFonts w:asciiTheme="minorHAnsi" w:hAnsiTheme="minorHAnsi" w:cstheme="minorHAnsi"/>
          <w:color w:val="000000" w:themeColor="text1"/>
        </w:rPr>
        <w:t>.</w:t>
      </w:r>
    </w:p>
    <w:p w14:paraId="4678CAF9" w14:textId="77777777" w:rsidR="00826006" w:rsidRDefault="00826006" w:rsidP="00594722">
      <w:pPr>
        <w:pStyle w:val="Akapitzlist"/>
        <w:ind w:left="360"/>
        <w:jc w:val="center"/>
        <w:rPr>
          <w:rFonts w:asciiTheme="minorHAnsi" w:hAnsiTheme="minorHAnsi" w:cstheme="minorHAnsi"/>
          <w:b/>
        </w:rPr>
      </w:pPr>
    </w:p>
    <w:p w14:paraId="230F9151" w14:textId="1B667AD8" w:rsidR="00594722" w:rsidRPr="00BC7693" w:rsidRDefault="00427E30" w:rsidP="00594722">
      <w:pPr>
        <w:pStyle w:val="Akapitzlist"/>
        <w:ind w:left="360"/>
        <w:jc w:val="center"/>
        <w:rPr>
          <w:rFonts w:asciiTheme="minorHAnsi" w:hAnsiTheme="minorHAnsi" w:cstheme="minorHAnsi"/>
          <w:b/>
        </w:rPr>
      </w:pPr>
      <w:r>
        <w:rPr>
          <w:rFonts w:asciiTheme="minorHAnsi" w:hAnsiTheme="minorHAnsi" w:cstheme="minorHAnsi"/>
          <w:b/>
        </w:rPr>
        <w:t>§14</w:t>
      </w:r>
    </w:p>
    <w:p w14:paraId="2746A89E" w14:textId="77777777" w:rsidR="00594722" w:rsidRPr="00D668BF" w:rsidRDefault="00594722" w:rsidP="00594722">
      <w:pPr>
        <w:pStyle w:val="Akapitzlist"/>
        <w:ind w:left="360"/>
        <w:jc w:val="center"/>
        <w:rPr>
          <w:rFonts w:asciiTheme="minorHAnsi" w:hAnsiTheme="minorHAnsi" w:cstheme="minorHAnsi"/>
          <w:b/>
        </w:rPr>
      </w:pPr>
      <w:r w:rsidRPr="00D668BF">
        <w:rPr>
          <w:rFonts w:asciiTheme="minorHAnsi" w:hAnsiTheme="minorHAnsi" w:cstheme="minorHAnsi"/>
          <w:b/>
        </w:rPr>
        <w:t>POZOSTAŁE UREGULOWANIA</w:t>
      </w:r>
    </w:p>
    <w:p w14:paraId="5CBF8738" w14:textId="77777777" w:rsidR="00594722" w:rsidRPr="00D668BF" w:rsidRDefault="00594722" w:rsidP="00E42BD3">
      <w:pPr>
        <w:pStyle w:val="Akapitzlist"/>
        <w:numPr>
          <w:ilvl w:val="0"/>
          <w:numId w:val="26"/>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Wszelkie zmiany i uzupełnienia do Umowy wymagają formy pisemnej pod rygorem nieważności.</w:t>
      </w:r>
    </w:p>
    <w:p w14:paraId="3AB356AC" w14:textId="77777777" w:rsidR="00594722" w:rsidRPr="00D668BF" w:rsidRDefault="00594722" w:rsidP="00E42BD3">
      <w:pPr>
        <w:pStyle w:val="Akapitzlist"/>
        <w:numPr>
          <w:ilvl w:val="0"/>
          <w:numId w:val="26"/>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Integralną część Umowy stanowią załączniki:</w:t>
      </w:r>
    </w:p>
    <w:p w14:paraId="0D10CA79" w14:textId="77777777" w:rsidR="00594722" w:rsidRPr="00D668BF" w:rsidRDefault="00594722" w:rsidP="00E42BD3">
      <w:pPr>
        <w:pStyle w:val="Akapitzlist"/>
        <w:numPr>
          <w:ilvl w:val="2"/>
          <w:numId w:val="31"/>
        </w:numPr>
        <w:spacing w:after="120"/>
        <w:ind w:left="709" w:hanging="425"/>
        <w:contextualSpacing w:val="0"/>
        <w:jc w:val="both"/>
        <w:rPr>
          <w:rFonts w:asciiTheme="minorHAnsi" w:hAnsiTheme="minorHAnsi" w:cstheme="minorHAnsi"/>
        </w:rPr>
      </w:pPr>
      <w:r>
        <w:rPr>
          <w:rFonts w:asciiTheme="minorHAnsi" w:hAnsiTheme="minorHAnsi" w:cstheme="minorHAnsi"/>
        </w:rPr>
        <w:t>Załącznik nr 1 –</w:t>
      </w:r>
      <w:r w:rsidRPr="00D668BF">
        <w:rPr>
          <w:rFonts w:asciiTheme="minorHAnsi" w:hAnsiTheme="minorHAnsi" w:cstheme="minorHAnsi"/>
        </w:rPr>
        <w:t xml:space="preserve"> </w:t>
      </w:r>
      <w:r w:rsidR="00826006" w:rsidRPr="00D668BF">
        <w:rPr>
          <w:rFonts w:asciiTheme="minorHAnsi" w:hAnsiTheme="minorHAnsi" w:cstheme="minorHAnsi"/>
        </w:rPr>
        <w:t>Ogólne Warunki Zakupu Usług</w:t>
      </w:r>
    </w:p>
    <w:p w14:paraId="58342A18" w14:textId="77777777" w:rsidR="00594722" w:rsidRPr="003A0BD4" w:rsidRDefault="00594722" w:rsidP="00E42BD3">
      <w:pPr>
        <w:pStyle w:val="Akapitzlist"/>
        <w:numPr>
          <w:ilvl w:val="2"/>
          <w:numId w:val="31"/>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2 </w:t>
      </w:r>
      <w:r>
        <w:rPr>
          <w:rFonts w:asciiTheme="minorHAnsi" w:hAnsiTheme="minorHAnsi" w:cstheme="minorHAnsi"/>
        </w:rPr>
        <w:t xml:space="preserve">– </w:t>
      </w:r>
      <w:r w:rsidR="00826006">
        <w:rPr>
          <w:rFonts w:asciiTheme="minorHAnsi" w:hAnsiTheme="minorHAnsi" w:cstheme="minorHAnsi"/>
        </w:rPr>
        <w:t xml:space="preserve"> Opis Przedmiotu Zamówienia (OPZ)</w:t>
      </w:r>
    </w:p>
    <w:p w14:paraId="7D9C657C" w14:textId="187AEBE9" w:rsidR="00594722" w:rsidRPr="00D668BF" w:rsidRDefault="00594722" w:rsidP="00E42BD3">
      <w:pPr>
        <w:pStyle w:val="Akapitzlist"/>
        <w:numPr>
          <w:ilvl w:val="2"/>
          <w:numId w:val="31"/>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427E30">
        <w:rPr>
          <w:rFonts w:asciiTheme="minorHAnsi" w:hAnsiTheme="minorHAnsi" w:cstheme="minorHAnsi"/>
        </w:rPr>
        <w:t>3</w:t>
      </w:r>
      <w:r w:rsidRPr="00D668BF">
        <w:rPr>
          <w:rFonts w:asciiTheme="minorHAnsi" w:hAnsiTheme="minorHAnsi" w:cstheme="minorHAnsi"/>
        </w:rPr>
        <w:t>–</w:t>
      </w:r>
      <w:r>
        <w:rPr>
          <w:rFonts w:asciiTheme="minorHAnsi" w:hAnsiTheme="minorHAnsi" w:cstheme="minorHAnsi"/>
        </w:rPr>
        <w:t xml:space="preserve"> </w:t>
      </w:r>
      <w:r w:rsidRPr="00D668BF">
        <w:rPr>
          <w:rFonts w:asciiTheme="minorHAnsi" w:hAnsiTheme="minorHAnsi" w:cstheme="minorHAnsi"/>
        </w:rPr>
        <w:t>Cesja</w:t>
      </w:r>
      <w:r>
        <w:rPr>
          <w:rFonts w:asciiTheme="minorHAnsi" w:hAnsiTheme="minorHAnsi" w:cstheme="minorHAnsi"/>
        </w:rPr>
        <w:t xml:space="preserve"> wierzytelności wynikających z U</w:t>
      </w:r>
      <w:r w:rsidRPr="00D668BF">
        <w:rPr>
          <w:rFonts w:asciiTheme="minorHAnsi" w:hAnsiTheme="minorHAnsi" w:cstheme="minorHAnsi"/>
        </w:rPr>
        <w:t>mowy</w:t>
      </w:r>
    </w:p>
    <w:p w14:paraId="73EE44AC" w14:textId="61E2741D" w:rsidR="00594722" w:rsidRPr="00D668BF" w:rsidRDefault="00594722" w:rsidP="00E42BD3">
      <w:pPr>
        <w:pStyle w:val="Akapitzlist"/>
        <w:numPr>
          <w:ilvl w:val="2"/>
          <w:numId w:val="31"/>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427E30">
        <w:rPr>
          <w:rFonts w:asciiTheme="minorHAnsi" w:hAnsiTheme="minorHAnsi" w:cstheme="minorHAnsi"/>
        </w:rPr>
        <w:t>4</w:t>
      </w:r>
      <w:r w:rsidRPr="00D668BF">
        <w:rPr>
          <w:rFonts w:asciiTheme="minorHAnsi" w:hAnsiTheme="minorHAnsi" w:cstheme="minorHAnsi"/>
        </w:rPr>
        <w:t xml:space="preserve"> – Kopia Polisy OC</w:t>
      </w:r>
    </w:p>
    <w:p w14:paraId="16CD79CA" w14:textId="53A1E994" w:rsidR="00594722" w:rsidRPr="00D668BF" w:rsidRDefault="00594722" w:rsidP="00E42BD3">
      <w:pPr>
        <w:pStyle w:val="Akapitzlist"/>
        <w:numPr>
          <w:ilvl w:val="2"/>
          <w:numId w:val="31"/>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427E30">
        <w:rPr>
          <w:rFonts w:asciiTheme="minorHAnsi" w:hAnsiTheme="minorHAnsi" w:cstheme="minorHAnsi"/>
        </w:rPr>
        <w:t>5</w:t>
      </w:r>
      <w:r w:rsidRPr="00D668BF">
        <w:rPr>
          <w:rFonts w:asciiTheme="minorHAnsi" w:hAnsiTheme="minorHAnsi" w:cstheme="minorHAnsi"/>
        </w:rPr>
        <w:t xml:space="preserve"> - Klauzula informacyjna</w:t>
      </w:r>
    </w:p>
    <w:p w14:paraId="63C6053C" w14:textId="3433C880" w:rsidR="00594722" w:rsidRPr="00D668BF" w:rsidRDefault="00594722" w:rsidP="00E42BD3">
      <w:pPr>
        <w:pStyle w:val="Akapitzlist"/>
        <w:numPr>
          <w:ilvl w:val="2"/>
          <w:numId w:val="31"/>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427E30">
        <w:rPr>
          <w:rFonts w:asciiTheme="minorHAnsi" w:hAnsiTheme="minorHAnsi" w:cstheme="minorHAnsi"/>
        </w:rPr>
        <w:t>6</w:t>
      </w:r>
      <w:r w:rsidRPr="00D668BF">
        <w:rPr>
          <w:rFonts w:asciiTheme="minorHAnsi" w:hAnsiTheme="minorHAnsi" w:cstheme="minorHAnsi"/>
        </w:rPr>
        <w:t xml:space="preserve"> – Informacje chronione</w:t>
      </w:r>
    </w:p>
    <w:p w14:paraId="3EC3BA3F" w14:textId="2D944E9A" w:rsidR="00594722" w:rsidRDefault="00427E30" w:rsidP="00E42BD3">
      <w:pPr>
        <w:pStyle w:val="Akapitzlist"/>
        <w:numPr>
          <w:ilvl w:val="2"/>
          <w:numId w:val="31"/>
        </w:numPr>
        <w:spacing w:after="120"/>
        <w:ind w:left="709" w:hanging="425"/>
        <w:contextualSpacing w:val="0"/>
        <w:jc w:val="both"/>
        <w:rPr>
          <w:rFonts w:asciiTheme="minorHAnsi" w:hAnsiTheme="minorHAnsi" w:cstheme="minorHAnsi"/>
        </w:rPr>
      </w:pPr>
      <w:r>
        <w:rPr>
          <w:rFonts w:asciiTheme="minorHAnsi" w:hAnsiTheme="minorHAnsi" w:cstheme="minorHAnsi"/>
        </w:rPr>
        <w:t>Załącznik nr 7</w:t>
      </w:r>
      <w:r w:rsidR="00594722">
        <w:rPr>
          <w:rFonts w:asciiTheme="minorHAnsi" w:hAnsiTheme="minorHAnsi" w:cstheme="minorHAnsi"/>
        </w:rPr>
        <w:t xml:space="preserve"> – Wykaz podwykonawców – jeżeli Umowa jest wykonywana przy udziale podwykonawców.</w:t>
      </w:r>
    </w:p>
    <w:p w14:paraId="75CCC87E" w14:textId="06325915" w:rsidR="009B7703" w:rsidRDefault="00427E30" w:rsidP="00E42BD3">
      <w:pPr>
        <w:pStyle w:val="Akapitzlist"/>
        <w:numPr>
          <w:ilvl w:val="2"/>
          <w:numId w:val="31"/>
        </w:numPr>
        <w:spacing w:after="120"/>
        <w:ind w:left="709" w:hanging="425"/>
        <w:contextualSpacing w:val="0"/>
        <w:jc w:val="both"/>
        <w:rPr>
          <w:rFonts w:asciiTheme="minorHAnsi" w:hAnsiTheme="minorHAnsi" w:cstheme="minorHAnsi"/>
        </w:rPr>
      </w:pPr>
      <w:r>
        <w:rPr>
          <w:rFonts w:asciiTheme="minorHAnsi" w:hAnsiTheme="minorHAnsi" w:cstheme="minorHAnsi"/>
        </w:rPr>
        <w:t>Załącznik nr 8</w:t>
      </w:r>
      <w:r w:rsidR="009B7703">
        <w:rPr>
          <w:rFonts w:asciiTheme="minorHAnsi" w:hAnsiTheme="minorHAnsi" w:cstheme="minorHAnsi"/>
        </w:rPr>
        <w:t xml:space="preserve"> – Protokół Odbioru</w:t>
      </w:r>
    </w:p>
    <w:p w14:paraId="4C348029" w14:textId="77777777" w:rsidR="00594722" w:rsidRPr="0099073E" w:rsidRDefault="00594722" w:rsidP="00E42BD3">
      <w:pPr>
        <w:pStyle w:val="Akapitzlist"/>
        <w:numPr>
          <w:ilvl w:val="0"/>
          <w:numId w:val="32"/>
        </w:numPr>
        <w:spacing w:after="120"/>
        <w:ind w:left="284" w:hanging="284"/>
        <w:jc w:val="both"/>
        <w:rPr>
          <w:rFonts w:asciiTheme="minorHAnsi" w:hAnsiTheme="minorHAnsi" w:cstheme="minorHAnsi"/>
        </w:rPr>
      </w:pPr>
      <w:r w:rsidRPr="0099073E">
        <w:rPr>
          <w:rFonts w:asciiTheme="minorHAnsi" w:hAnsiTheme="minorHAnsi" w:cstheme="minorHAnsi"/>
        </w:rPr>
        <w:t>Umowa została sporządzona w dwóch jednobrzmiących egzemplarzach, po jednym dla każdej ze Stron.</w:t>
      </w:r>
    </w:p>
    <w:p w14:paraId="15257E70" w14:textId="310A7CE5" w:rsidR="00594722" w:rsidRDefault="00594722" w:rsidP="00E42BD3">
      <w:pPr>
        <w:pStyle w:val="Akapitzlist"/>
        <w:numPr>
          <w:ilvl w:val="0"/>
          <w:numId w:val="32"/>
        </w:numPr>
        <w:spacing w:after="120"/>
        <w:ind w:left="284" w:hanging="284"/>
        <w:jc w:val="both"/>
        <w:rPr>
          <w:rFonts w:asciiTheme="minorHAnsi" w:hAnsiTheme="minorHAnsi" w:cstheme="minorHAnsi"/>
        </w:rPr>
      </w:pPr>
      <w:r w:rsidRPr="0099073E">
        <w:rPr>
          <w:rFonts w:asciiTheme="minorHAnsi" w:hAnsiTheme="minorHAnsi" w:cstheme="minorHAnsi"/>
        </w:rPr>
        <w:t>W razie sporu co do ważności, zawarcia lub wykonania Umowy, sprawa rozstrzygana będzie przez sąd właściwy dla siedziby Zamawiającego.</w:t>
      </w:r>
    </w:p>
    <w:p w14:paraId="7A6635D4" w14:textId="77777777" w:rsidR="007F2272" w:rsidRPr="0099073E" w:rsidRDefault="007F2272" w:rsidP="007F2272">
      <w:pPr>
        <w:pStyle w:val="Akapitzlist"/>
        <w:spacing w:after="120"/>
        <w:ind w:left="284"/>
        <w:jc w:val="both"/>
        <w:rPr>
          <w:rFonts w:asciiTheme="minorHAnsi" w:hAnsiTheme="minorHAnsi"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94722" w14:paraId="75E0E322" w14:textId="77777777" w:rsidTr="00594722">
        <w:tc>
          <w:tcPr>
            <w:tcW w:w="4531" w:type="dxa"/>
          </w:tcPr>
          <w:p w14:paraId="5A70447C" w14:textId="77777777" w:rsidR="00594722" w:rsidRDefault="00826006" w:rsidP="00594722">
            <w:pPr>
              <w:tabs>
                <w:tab w:val="left" w:pos="567"/>
              </w:tabs>
              <w:spacing w:after="120"/>
              <w:jc w:val="center"/>
              <w:rPr>
                <w:rFonts w:asciiTheme="minorHAnsi" w:hAnsiTheme="minorHAnsi" w:cstheme="minorHAnsi"/>
                <w:b/>
              </w:rPr>
            </w:pPr>
            <w:r>
              <w:rPr>
                <w:rFonts w:asciiTheme="minorHAnsi" w:hAnsiTheme="minorHAnsi" w:cstheme="minorHAnsi"/>
                <w:b/>
              </w:rPr>
              <w:t>ZAMAWIAJĄCY</w:t>
            </w:r>
          </w:p>
          <w:p w14:paraId="200032EC" w14:textId="77777777" w:rsidR="00594722" w:rsidRDefault="00594722" w:rsidP="00594722">
            <w:pPr>
              <w:tabs>
                <w:tab w:val="left" w:pos="567"/>
              </w:tabs>
              <w:spacing w:after="120"/>
              <w:jc w:val="center"/>
              <w:rPr>
                <w:rFonts w:asciiTheme="minorHAnsi" w:hAnsiTheme="minorHAnsi" w:cstheme="minorHAnsi"/>
                <w:b/>
              </w:rPr>
            </w:pPr>
            <w:r w:rsidRPr="00190AEA">
              <w:rPr>
                <w:rFonts w:asciiTheme="minorHAnsi" w:hAnsiTheme="minorHAnsi" w:cstheme="minorHAnsi"/>
                <w:b/>
              </w:rPr>
              <w:tab/>
              <w:t xml:space="preserve"> </w:t>
            </w:r>
          </w:p>
          <w:p w14:paraId="42AE5476" w14:textId="77777777" w:rsidR="00594722" w:rsidRDefault="00594722" w:rsidP="00594722">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c>
          <w:tcPr>
            <w:tcW w:w="4531" w:type="dxa"/>
          </w:tcPr>
          <w:p w14:paraId="34EB0CB5" w14:textId="77777777" w:rsidR="00594722" w:rsidRDefault="00826006" w:rsidP="00594722">
            <w:pPr>
              <w:tabs>
                <w:tab w:val="left" w:pos="567"/>
              </w:tabs>
              <w:spacing w:after="120"/>
              <w:jc w:val="center"/>
              <w:rPr>
                <w:rFonts w:asciiTheme="minorHAnsi" w:hAnsiTheme="minorHAnsi" w:cstheme="minorHAnsi"/>
                <w:b/>
              </w:rPr>
            </w:pPr>
            <w:r>
              <w:rPr>
                <w:rFonts w:asciiTheme="minorHAnsi" w:hAnsiTheme="minorHAnsi" w:cstheme="minorHAnsi"/>
                <w:b/>
              </w:rPr>
              <w:t>WYKONAWCA</w:t>
            </w:r>
          </w:p>
          <w:p w14:paraId="38534D6D" w14:textId="77777777" w:rsidR="00594722" w:rsidRPr="00190AEA" w:rsidRDefault="00594722" w:rsidP="00594722">
            <w:pPr>
              <w:tabs>
                <w:tab w:val="left" w:pos="567"/>
              </w:tabs>
              <w:spacing w:after="120"/>
              <w:jc w:val="center"/>
              <w:rPr>
                <w:rFonts w:asciiTheme="minorHAnsi" w:hAnsiTheme="minorHAnsi" w:cstheme="minorHAnsi"/>
                <w:b/>
              </w:rPr>
            </w:pPr>
          </w:p>
          <w:p w14:paraId="6ECE27FC" w14:textId="77777777" w:rsidR="00594722" w:rsidRDefault="00594722" w:rsidP="00594722">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r>
    </w:tbl>
    <w:p w14:paraId="4F768177" w14:textId="77777777" w:rsidR="00594722" w:rsidRPr="00B50629" w:rsidRDefault="00594722" w:rsidP="00594722">
      <w:pPr>
        <w:autoSpaceDE w:val="0"/>
        <w:autoSpaceDN w:val="0"/>
        <w:adjustRightInd w:val="0"/>
        <w:jc w:val="both"/>
        <w:rPr>
          <w:rFonts w:asciiTheme="minorHAnsi" w:hAnsiTheme="minorHAnsi" w:cstheme="minorHAnsi"/>
          <w:color w:val="000000" w:themeColor="text1"/>
        </w:rPr>
      </w:pPr>
    </w:p>
    <w:bookmarkEnd w:id="2"/>
    <w:bookmarkEnd w:id="3"/>
    <w:bookmarkEnd w:id="4"/>
    <w:p w14:paraId="1051A4A6" w14:textId="77777777" w:rsidR="00594722" w:rsidRDefault="00594722" w:rsidP="00594722">
      <w:pPr>
        <w:spacing w:after="200" w:line="276" w:lineRule="auto"/>
        <w:jc w:val="right"/>
        <w:rPr>
          <w:rFonts w:asciiTheme="minorHAnsi" w:hAnsiTheme="minorHAnsi" w:cstheme="minorHAnsi"/>
          <w:b/>
          <w:sz w:val="22"/>
          <w:szCs w:val="22"/>
        </w:rPr>
      </w:pPr>
    </w:p>
    <w:p w14:paraId="272635CB" w14:textId="38018D80" w:rsidR="00241E58" w:rsidRDefault="00241E58" w:rsidP="00594722">
      <w:pPr>
        <w:spacing w:after="200" w:line="276" w:lineRule="auto"/>
        <w:rPr>
          <w:rFonts w:asciiTheme="minorHAnsi" w:hAnsiTheme="minorHAnsi" w:cstheme="minorHAnsi"/>
          <w:b/>
          <w:sz w:val="22"/>
          <w:szCs w:val="22"/>
        </w:rPr>
      </w:pPr>
    </w:p>
    <w:p w14:paraId="2E9E3F18" w14:textId="068F191C" w:rsidR="0014042A" w:rsidRDefault="0014042A" w:rsidP="00594722">
      <w:pPr>
        <w:spacing w:after="200" w:line="276" w:lineRule="auto"/>
        <w:rPr>
          <w:rFonts w:asciiTheme="minorHAnsi" w:hAnsiTheme="minorHAnsi" w:cstheme="minorHAnsi"/>
          <w:b/>
          <w:sz w:val="22"/>
          <w:szCs w:val="22"/>
        </w:rPr>
      </w:pPr>
    </w:p>
    <w:p w14:paraId="3AC309EF" w14:textId="03030DF0" w:rsidR="0014042A" w:rsidRDefault="0014042A" w:rsidP="00594722">
      <w:pPr>
        <w:spacing w:after="200" w:line="276" w:lineRule="auto"/>
        <w:rPr>
          <w:rFonts w:asciiTheme="minorHAnsi" w:hAnsiTheme="minorHAnsi" w:cstheme="minorHAnsi"/>
          <w:b/>
          <w:sz w:val="22"/>
          <w:szCs w:val="22"/>
        </w:rPr>
      </w:pPr>
    </w:p>
    <w:p w14:paraId="7D5CAB67" w14:textId="0DC3773E" w:rsidR="0014042A" w:rsidRDefault="0014042A" w:rsidP="00594722">
      <w:pPr>
        <w:spacing w:after="200" w:line="276" w:lineRule="auto"/>
        <w:rPr>
          <w:rFonts w:asciiTheme="minorHAnsi" w:hAnsiTheme="minorHAnsi" w:cstheme="minorHAnsi"/>
          <w:b/>
          <w:sz w:val="22"/>
          <w:szCs w:val="22"/>
        </w:rPr>
      </w:pPr>
    </w:p>
    <w:p w14:paraId="1EC23F25" w14:textId="20ABCF39" w:rsidR="000738D1" w:rsidRDefault="000738D1" w:rsidP="00594722">
      <w:pPr>
        <w:spacing w:after="200" w:line="276" w:lineRule="auto"/>
        <w:rPr>
          <w:rFonts w:asciiTheme="minorHAnsi" w:hAnsiTheme="minorHAnsi" w:cstheme="minorHAnsi"/>
          <w:b/>
          <w:sz w:val="22"/>
          <w:szCs w:val="22"/>
        </w:rPr>
      </w:pPr>
    </w:p>
    <w:p w14:paraId="7A398436" w14:textId="2794CF9F" w:rsidR="00A01D6D" w:rsidRDefault="00A01D6D" w:rsidP="00594722">
      <w:pPr>
        <w:spacing w:after="200" w:line="276" w:lineRule="auto"/>
        <w:rPr>
          <w:rFonts w:asciiTheme="minorHAnsi" w:hAnsiTheme="minorHAnsi" w:cstheme="minorHAnsi"/>
          <w:b/>
          <w:sz w:val="22"/>
          <w:szCs w:val="22"/>
        </w:rPr>
      </w:pPr>
    </w:p>
    <w:p w14:paraId="12EDDA4F" w14:textId="019A915C" w:rsidR="00A01D6D" w:rsidRDefault="00A01D6D" w:rsidP="00594722">
      <w:pPr>
        <w:spacing w:after="200" w:line="276" w:lineRule="auto"/>
        <w:rPr>
          <w:rFonts w:asciiTheme="minorHAnsi" w:hAnsiTheme="minorHAnsi" w:cstheme="minorHAnsi"/>
          <w:b/>
          <w:sz w:val="22"/>
          <w:szCs w:val="22"/>
        </w:rPr>
      </w:pPr>
    </w:p>
    <w:p w14:paraId="75F416BA" w14:textId="681778C4" w:rsidR="0014042A" w:rsidRDefault="0014042A" w:rsidP="00594722">
      <w:pPr>
        <w:spacing w:after="200" w:line="276" w:lineRule="auto"/>
        <w:rPr>
          <w:rFonts w:asciiTheme="minorHAnsi" w:hAnsiTheme="minorHAnsi" w:cstheme="minorHAnsi"/>
          <w:b/>
          <w:sz w:val="22"/>
          <w:szCs w:val="22"/>
        </w:rPr>
      </w:pPr>
    </w:p>
    <w:p w14:paraId="7FEA7D24" w14:textId="77777777" w:rsidR="00594722" w:rsidRPr="001C6BEA" w:rsidRDefault="00594722" w:rsidP="00594722">
      <w:pPr>
        <w:spacing w:after="200" w:line="276" w:lineRule="auto"/>
        <w:jc w:val="right"/>
        <w:rPr>
          <w:rFonts w:asciiTheme="minorHAnsi" w:hAnsiTheme="minorHAnsi" w:cstheme="minorHAnsi"/>
          <w:b/>
          <w:sz w:val="22"/>
          <w:szCs w:val="22"/>
        </w:rPr>
      </w:pPr>
      <w:r w:rsidRPr="001C6BEA">
        <w:rPr>
          <w:rFonts w:asciiTheme="minorHAnsi" w:hAnsiTheme="minorHAnsi" w:cstheme="minorHAnsi"/>
          <w:b/>
          <w:sz w:val="22"/>
          <w:szCs w:val="22"/>
        </w:rPr>
        <w:lastRenderedPageBreak/>
        <w:t>Załącznik nr 1 do Umowy nr ZZ/O/4100/……/2022/………………………. /MB</w:t>
      </w:r>
    </w:p>
    <w:p w14:paraId="558888D0" w14:textId="77777777" w:rsidR="00241E58" w:rsidRDefault="00241E58" w:rsidP="00826006">
      <w:pPr>
        <w:tabs>
          <w:tab w:val="center" w:pos="1704"/>
          <w:tab w:val="center" w:pos="7100"/>
        </w:tabs>
        <w:spacing w:after="120"/>
        <w:jc w:val="center"/>
        <w:rPr>
          <w:rFonts w:asciiTheme="minorHAnsi" w:hAnsiTheme="minorHAnsi" w:cstheme="minorHAnsi"/>
          <w:b/>
          <w:sz w:val="22"/>
          <w:szCs w:val="22"/>
        </w:rPr>
      </w:pPr>
    </w:p>
    <w:p w14:paraId="71F58766" w14:textId="77777777" w:rsidR="00826006" w:rsidRPr="001C6BEA" w:rsidRDefault="00826006" w:rsidP="00826006">
      <w:pPr>
        <w:tabs>
          <w:tab w:val="center" w:pos="1704"/>
          <w:tab w:val="center" w:pos="7100"/>
        </w:tabs>
        <w:spacing w:after="120"/>
        <w:jc w:val="center"/>
        <w:rPr>
          <w:rFonts w:asciiTheme="minorHAnsi" w:hAnsiTheme="minorHAnsi" w:cstheme="minorHAnsi"/>
          <w:b/>
          <w:sz w:val="22"/>
          <w:szCs w:val="22"/>
        </w:rPr>
      </w:pPr>
      <w:r w:rsidRPr="001C6BEA">
        <w:rPr>
          <w:rFonts w:asciiTheme="minorHAnsi" w:hAnsiTheme="minorHAnsi" w:cstheme="minorHAnsi"/>
          <w:b/>
          <w:sz w:val="22"/>
          <w:szCs w:val="22"/>
        </w:rPr>
        <w:t>OGÓLNE WARUNKI ZAKUPU USŁUG ZAMAWIAJĄCEGO</w:t>
      </w:r>
    </w:p>
    <w:p w14:paraId="73584D36" w14:textId="77777777" w:rsidR="00826006" w:rsidRPr="001C6BEA" w:rsidRDefault="00826006" w:rsidP="00826006">
      <w:pPr>
        <w:jc w:val="both"/>
        <w:rPr>
          <w:rFonts w:asciiTheme="minorHAnsi" w:hAnsiTheme="minorHAnsi" w:cstheme="minorHAnsi"/>
          <w:sz w:val="22"/>
          <w:szCs w:val="22"/>
        </w:rPr>
      </w:pPr>
      <w:r w:rsidRPr="001C6BEA">
        <w:rPr>
          <w:rFonts w:asciiTheme="minorHAnsi" w:hAnsiTheme="minorHAnsi" w:cstheme="minorHAnsi"/>
          <w:iCs/>
          <w:sz w:val="22"/>
          <w:szCs w:val="22"/>
        </w:rPr>
        <w:t xml:space="preserve">w wersji </w:t>
      </w:r>
      <w:r w:rsidRPr="001C6BEA">
        <w:rPr>
          <w:rFonts w:asciiTheme="minorHAnsi" w:hAnsiTheme="minorHAnsi" w:cstheme="minorHAnsi"/>
          <w:sz w:val="22"/>
          <w:szCs w:val="22"/>
        </w:rPr>
        <w:t>nr NZ/4/2018 z dnia 7 sierpnia 2018 roku</w:t>
      </w:r>
      <w:r w:rsidRPr="001C6BEA">
        <w:rPr>
          <w:rFonts w:asciiTheme="minorHAnsi" w:hAnsiTheme="minorHAnsi" w:cstheme="minorHAnsi"/>
          <w:iCs/>
          <w:sz w:val="22"/>
          <w:szCs w:val="22"/>
        </w:rPr>
        <w:t xml:space="preserve"> (dalej „</w:t>
      </w:r>
      <w:r w:rsidRPr="001C6BEA">
        <w:rPr>
          <w:rFonts w:asciiTheme="minorHAnsi" w:hAnsiTheme="minorHAnsi" w:cstheme="minorHAnsi"/>
          <w:b/>
          <w:bCs/>
          <w:iCs/>
          <w:sz w:val="22"/>
          <w:szCs w:val="22"/>
        </w:rPr>
        <w:t>OWZU</w:t>
      </w:r>
      <w:r w:rsidRPr="001C6BEA">
        <w:rPr>
          <w:rFonts w:asciiTheme="minorHAnsi" w:hAnsiTheme="minorHAnsi" w:cstheme="minorHAnsi"/>
          <w:iCs/>
          <w:sz w:val="22"/>
          <w:szCs w:val="22"/>
        </w:rPr>
        <w:t xml:space="preserve">”) dostępne na stronie internetowej Zamawiającego pod adresem: </w:t>
      </w:r>
    </w:p>
    <w:p w14:paraId="1D9705E2" w14:textId="77777777" w:rsidR="00826006" w:rsidRPr="001C6BEA" w:rsidRDefault="005011D1" w:rsidP="00826006">
      <w:pPr>
        <w:tabs>
          <w:tab w:val="center" w:pos="1704"/>
          <w:tab w:val="center" w:pos="7100"/>
        </w:tabs>
        <w:spacing w:after="120"/>
        <w:rPr>
          <w:rFonts w:asciiTheme="minorHAnsi" w:hAnsiTheme="minorHAnsi" w:cstheme="minorHAnsi"/>
          <w:sz w:val="22"/>
          <w:szCs w:val="22"/>
        </w:rPr>
      </w:pPr>
      <w:hyperlink r:id="rId15" w:history="1">
        <w:r w:rsidR="00826006" w:rsidRPr="001C6BEA">
          <w:rPr>
            <w:rStyle w:val="Hipercze"/>
            <w:rFonts w:asciiTheme="minorHAnsi" w:hAnsiTheme="minorHAnsi" w:cstheme="minorHAnsi"/>
            <w:sz w:val="22"/>
            <w:szCs w:val="22"/>
          </w:rPr>
          <w:t>https://www.enea.pl/pl/grupaenea/o-grupie/spolki-grupy-enea/polaniec/zamowienia/dokumenty-dla-wykonawcow-i-dostawcow</w:t>
        </w:r>
      </w:hyperlink>
    </w:p>
    <w:p w14:paraId="45C96CEB" w14:textId="77777777" w:rsidR="00594722" w:rsidRDefault="00594722" w:rsidP="00594722">
      <w:pPr>
        <w:rPr>
          <w:rFonts w:asciiTheme="minorHAnsi" w:hAnsiTheme="minorHAnsi" w:cstheme="minorHAnsi"/>
          <w:b/>
          <w:sz w:val="22"/>
          <w:szCs w:val="22"/>
        </w:rPr>
      </w:pPr>
    </w:p>
    <w:p w14:paraId="5B644797" w14:textId="77777777" w:rsidR="00241E58" w:rsidRDefault="00241E58" w:rsidP="00594722">
      <w:pPr>
        <w:jc w:val="right"/>
        <w:rPr>
          <w:rFonts w:asciiTheme="minorHAnsi" w:hAnsiTheme="minorHAnsi" w:cstheme="minorHAnsi"/>
          <w:b/>
          <w:sz w:val="22"/>
          <w:szCs w:val="22"/>
        </w:rPr>
      </w:pPr>
    </w:p>
    <w:p w14:paraId="311B4BFD" w14:textId="77777777" w:rsidR="00241E58" w:rsidRDefault="00241E58" w:rsidP="00594722">
      <w:pPr>
        <w:jc w:val="right"/>
        <w:rPr>
          <w:rFonts w:asciiTheme="minorHAnsi" w:hAnsiTheme="minorHAnsi" w:cstheme="minorHAnsi"/>
          <w:b/>
          <w:sz w:val="22"/>
          <w:szCs w:val="22"/>
        </w:rPr>
      </w:pPr>
    </w:p>
    <w:p w14:paraId="7F3F0478" w14:textId="77777777" w:rsidR="00241E58" w:rsidRDefault="00241E58" w:rsidP="00594722">
      <w:pPr>
        <w:jc w:val="right"/>
        <w:rPr>
          <w:rFonts w:asciiTheme="minorHAnsi" w:hAnsiTheme="minorHAnsi" w:cstheme="minorHAnsi"/>
          <w:b/>
          <w:sz w:val="22"/>
          <w:szCs w:val="22"/>
        </w:rPr>
      </w:pPr>
    </w:p>
    <w:p w14:paraId="2F9B6E73" w14:textId="77777777" w:rsidR="00241E58" w:rsidRDefault="00241E58" w:rsidP="00594722">
      <w:pPr>
        <w:jc w:val="right"/>
        <w:rPr>
          <w:rFonts w:asciiTheme="minorHAnsi" w:hAnsiTheme="minorHAnsi" w:cstheme="minorHAnsi"/>
          <w:b/>
          <w:sz w:val="22"/>
          <w:szCs w:val="22"/>
        </w:rPr>
      </w:pPr>
    </w:p>
    <w:p w14:paraId="78E8F92E" w14:textId="77777777" w:rsidR="00241E58" w:rsidRDefault="00241E58" w:rsidP="00594722">
      <w:pPr>
        <w:jc w:val="right"/>
        <w:rPr>
          <w:rFonts w:asciiTheme="minorHAnsi" w:hAnsiTheme="minorHAnsi" w:cstheme="minorHAnsi"/>
          <w:b/>
          <w:sz w:val="22"/>
          <w:szCs w:val="22"/>
        </w:rPr>
      </w:pPr>
    </w:p>
    <w:p w14:paraId="1CAC5DE3" w14:textId="77777777" w:rsidR="00241E58" w:rsidRDefault="00241E58" w:rsidP="00594722">
      <w:pPr>
        <w:jc w:val="right"/>
        <w:rPr>
          <w:rFonts w:asciiTheme="minorHAnsi" w:hAnsiTheme="minorHAnsi" w:cstheme="minorHAnsi"/>
          <w:b/>
          <w:sz w:val="22"/>
          <w:szCs w:val="22"/>
        </w:rPr>
      </w:pPr>
    </w:p>
    <w:p w14:paraId="1B9A90D4" w14:textId="77777777" w:rsidR="00241E58" w:rsidRDefault="00241E58" w:rsidP="00594722">
      <w:pPr>
        <w:jc w:val="right"/>
        <w:rPr>
          <w:rFonts w:asciiTheme="minorHAnsi" w:hAnsiTheme="minorHAnsi" w:cstheme="minorHAnsi"/>
          <w:b/>
          <w:sz w:val="22"/>
          <w:szCs w:val="22"/>
        </w:rPr>
      </w:pPr>
    </w:p>
    <w:p w14:paraId="13B2D3CF" w14:textId="77777777" w:rsidR="00241E58" w:rsidRDefault="00241E58" w:rsidP="00594722">
      <w:pPr>
        <w:jc w:val="right"/>
        <w:rPr>
          <w:rFonts w:asciiTheme="minorHAnsi" w:hAnsiTheme="minorHAnsi" w:cstheme="minorHAnsi"/>
          <w:b/>
          <w:sz w:val="22"/>
          <w:szCs w:val="22"/>
        </w:rPr>
      </w:pPr>
    </w:p>
    <w:p w14:paraId="4E7467EB" w14:textId="77777777" w:rsidR="00241E58" w:rsidRDefault="00241E58" w:rsidP="00594722">
      <w:pPr>
        <w:jc w:val="right"/>
        <w:rPr>
          <w:rFonts w:asciiTheme="minorHAnsi" w:hAnsiTheme="minorHAnsi" w:cstheme="minorHAnsi"/>
          <w:b/>
          <w:sz w:val="22"/>
          <w:szCs w:val="22"/>
        </w:rPr>
      </w:pPr>
    </w:p>
    <w:p w14:paraId="62C3734B" w14:textId="77777777" w:rsidR="00241E58" w:rsidRDefault="00241E58" w:rsidP="00594722">
      <w:pPr>
        <w:jc w:val="right"/>
        <w:rPr>
          <w:rFonts w:asciiTheme="minorHAnsi" w:hAnsiTheme="minorHAnsi" w:cstheme="minorHAnsi"/>
          <w:b/>
          <w:sz w:val="22"/>
          <w:szCs w:val="22"/>
        </w:rPr>
      </w:pPr>
    </w:p>
    <w:p w14:paraId="7F2AE4AD" w14:textId="77777777" w:rsidR="00241E58" w:rsidRDefault="00241E58" w:rsidP="00594722">
      <w:pPr>
        <w:jc w:val="right"/>
        <w:rPr>
          <w:rFonts w:asciiTheme="minorHAnsi" w:hAnsiTheme="minorHAnsi" w:cstheme="minorHAnsi"/>
          <w:b/>
          <w:sz w:val="22"/>
          <w:szCs w:val="22"/>
        </w:rPr>
      </w:pPr>
    </w:p>
    <w:p w14:paraId="2B93B849" w14:textId="77777777" w:rsidR="00241E58" w:rsidRDefault="00241E58" w:rsidP="00594722">
      <w:pPr>
        <w:jc w:val="right"/>
        <w:rPr>
          <w:rFonts w:asciiTheme="minorHAnsi" w:hAnsiTheme="minorHAnsi" w:cstheme="minorHAnsi"/>
          <w:b/>
          <w:sz w:val="22"/>
          <w:szCs w:val="22"/>
        </w:rPr>
      </w:pPr>
    </w:p>
    <w:p w14:paraId="5D1190AD" w14:textId="77777777" w:rsidR="00241E58" w:rsidRDefault="00241E58" w:rsidP="00594722">
      <w:pPr>
        <w:jc w:val="right"/>
        <w:rPr>
          <w:rFonts w:asciiTheme="minorHAnsi" w:hAnsiTheme="minorHAnsi" w:cstheme="minorHAnsi"/>
          <w:b/>
          <w:sz w:val="22"/>
          <w:szCs w:val="22"/>
        </w:rPr>
      </w:pPr>
    </w:p>
    <w:p w14:paraId="05E8139E" w14:textId="77777777" w:rsidR="00241E58" w:rsidRDefault="00241E58" w:rsidP="00594722">
      <w:pPr>
        <w:jc w:val="right"/>
        <w:rPr>
          <w:rFonts w:asciiTheme="minorHAnsi" w:hAnsiTheme="minorHAnsi" w:cstheme="minorHAnsi"/>
          <w:b/>
          <w:sz w:val="22"/>
          <w:szCs w:val="22"/>
        </w:rPr>
      </w:pPr>
    </w:p>
    <w:p w14:paraId="334554EA" w14:textId="77777777" w:rsidR="00241E58" w:rsidRDefault="00241E58" w:rsidP="00594722">
      <w:pPr>
        <w:jc w:val="right"/>
        <w:rPr>
          <w:rFonts w:asciiTheme="minorHAnsi" w:hAnsiTheme="minorHAnsi" w:cstheme="minorHAnsi"/>
          <w:b/>
          <w:sz w:val="22"/>
          <w:szCs w:val="22"/>
        </w:rPr>
      </w:pPr>
    </w:p>
    <w:p w14:paraId="05D7578C" w14:textId="77777777" w:rsidR="00241E58" w:rsidRDefault="00241E58" w:rsidP="00594722">
      <w:pPr>
        <w:jc w:val="right"/>
        <w:rPr>
          <w:rFonts w:asciiTheme="minorHAnsi" w:hAnsiTheme="minorHAnsi" w:cstheme="minorHAnsi"/>
          <w:b/>
          <w:sz w:val="22"/>
          <w:szCs w:val="22"/>
        </w:rPr>
      </w:pPr>
    </w:p>
    <w:p w14:paraId="314654BA" w14:textId="77777777" w:rsidR="00241E58" w:rsidRDefault="00241E58" w:rsidP="00594722">
      <w:pPr>
        <w:jc w:val="right"/>
        <w:rPr>
          <w:rFonts w:asciiTheme="minorHAnsi" w:hAnsiTheme="minorHAnsi" w:cstheme="minorHAnsi"/>
          <w:b/>
          <w:sz w:val="22"/>
          <w:szCs w:val="22"/>
        </w:rPr>
      </w:pPr>
    </w:p>
    <w:p w14:paraId="722D2641" w14:textId="77777777" w:rsidR="00241E58" w:rsidRDefault="00241E58" w:rsidP="00594722">
      <w:pPr>
        <w:jc w:val="right"/>
        <w:rPr>
          <w:rFonts w:asciiTheme="minorHAnsi" w:hAnsiTheme="minorHAnsi" w:cstheme="minorHAnsi"/>
          <w:b/>
          <w:sz w:val="22"/>
          <w:szCs w:val="22"/>
        </w:rPr>
      </w:pPr>
    </w:p>
    <w:p w14:paraId="49217EC7" w14:textId="77777777" w:rsidR="00241E58" w:rsidRDefault="00241E58" w:rsidP="00594722">
      <w:pPr>
        <w:jc w:val="right"/>
        <w:rPr>
          <w:rFonts w:asciiTheme="minorHAnsi" w:hAnsiTheme="minorHAnsi" w:cstheme="minorHAnsi"/>
          <w:b/>
          <w:sz w:val="22"/>
          <w:szCs w:val="22"/>
        </w:rPr>
      </w:pPr>
    </w:p>
    <w:p w14:paraId="2509792D" w14:textId="77777777" w:rsidR="00241E58" w:rsidRDefault="00241E58" w:rsidP="00594722">
      <w:pPr>
        <w:jc w:val="right"/>
        <w:rPr>
          <w:rFonts w:asciiTheme="minorHAnsi" w:hAnsiTheme="minorHAnsi" w:cstheme="minorHAnsi"/>
          <w:b/>
          <w:sz w:val="22"/>
          <w:szCs w:val="22"/>
        </w:rPr>
      </w:pPr>
    </w:p>
    <w:p w14:paraId="777A87DD" w14:textId="77777777" w:rsidR="00241E58" w:rsidRDefault="00241E58" w:rsidP="00594722">
      <w:pPr>
        <w:jc w:val="right"/>
        <w:rPr>
          <w:rFonts w:asciiTheme="minorHAnsi" w:hAnsiTheme="minorHAnsi" w:cstheme="minorHAnsi"/>
          <w:b/>
          <w:sz w:val="22"/>
          <w:szCs w:val="22"/>
        </w:rPr>
      </w:pPr>
    </w:p>
    <w:p w14:paraId="32BB254B" w14:textId="77777777" w:rsidR="00241E58" w:rsidRDefault="00241E58" w:rsidP="00594722">
      <w:pPr>
        <w:jc w:val="right"/>
        <w:rPr>
          <w:rFonts w:asciiTheme="minorHAnsi" w:hAnsiTheme="minorHAnsi" w:cstheme="minorHAnsi"/>
          <w:b/>
          <w:sz w:val="22"/>
          <w:szCs w:val="22"/>
        </w:rPr>
      </w:pPr>
    </w:p>
    <w:p w14:paraId="50927966" w14:textId="77777777" w:rsidR="00241E58" w:rsidRDefault="00241E58" w:rsidP="00594722">
      <w:pPr>
        <w:jc w:val="right"/>
        <w:rPr>
          <w:rFonts w:asciiTheme="minorHAnsi" w:hAnsiTheme="minorHAnsi" w:cstheme="minorHAnsi"/>
          <w:b/>
          <w:sz w:val="22"/>
          <w:szCs w:val="22"/>
        </w:rPr>
      </w:pPr>
    </w:p>
    <w:p w14:paraId="1E481F04" w14:textId="77777777" w:rsidR="00241E58" w:rsidRDefault="00241E58" w:rsidP="00594722">
      <w:pPr>
        <w:jc w:val="right"/>
        <w:rPr>
          <w:rFonts w:asciiTheme="minorHAnsi" w:hAnsiTheme="minorHAnsi" w:cstheme="minorHAnsi"/>
          <w:b/>
          <w:sz w:val="22"/>
          <w:szCs w:val="22"/>
        </w:rPr>
      </w:pPr>
    </w:p>
    <w:p w14:paraId="4FDA9194" w14:textId="77777777" w:rsidR="00241E58" w:rsidRDefault="00241E58" w:rsidP="00594722">
      <w:pPr>
        <w:jc w:val="right"/>
        <w:rPr>
          <w:rFonts w:asciiTheme="minorHAnsi" w:hAnsiTheme="minorHAnsi" w:cstheme="minorHAnsi"/>
          <w:b/>
          <w:sz w:val="22"/>
          <w:szCs w:val="22"/>
        </w:rPr>
      </w:pPr>
    </w:p>
    <w:p w14:paraId="0F0FAC4A" w14:textId="77777777" w:rsidR="00241E58" w:rsidRDefault="00241E58" w:rsidP="00594722">
      <w:pPr>
        <w:jc w:val="right"/>
        <w:rPr>
          <w:rFonts w:asciiTheme="minorHAnsi" w:hAnsiTheme="minorHAnsi" w:cstheme="minorHAnsi"/>
          <w:b/>
          <w:sz w:val="22"/>
          <w:szCs w:val="22"/>
        </w:rPr>
      </w:pPr>
    </w:p>
    <w:p w14:paraId="67515E55" w14:textId="177629FA" w:rsidR="00241E58" w:rsidRDefault="00241E58" w:rsidP="00594722">
      <w:pPr>
        <w:jc w:val="right"/>
        <w:rPr>
          <w:rFonts w:asciiTheme="minorHAnsi" w:hAnsiTheme="minorHAnsi" w:cstheme="minorHAnsi"/>
          <w:b/>
          <w:sz w:val="22"/>
          <w:szCs w:val="22"/>
        </w:rPr>
      </w:pPr>
    </w:p>
    <w:p w14:paraId="2B351E49" w14:textId="77777777" w:rsidR="00263494" w:rsidRDefault="00263494" w:rsidP="00594722">
      <w:pPr>
        <w:jc w:val="right"/>
        <w:rPr>
          <w:rFonts w:asciiTheme="minorHAnsi" w:hAnsiTheme="minorHAnsi" w:cstheme="minorHAnsi"/>
          <w:b/>
          <w:sz w:val="22"/>
          <w:szCs w:val="22"/>
        </w:rPr>
      </w:pPr>
    </w:p>
    <w:p w14:paraId="379CDFB6" w14:textId="77777777" w:rsidR="00241E58" w:rsidRDefault="00241E58" w:rsidP="00594722">
      <w:pPr>
        <w:jc w:val="right"/>
        <w:rPr>
          <w:rFonts w:asciiTheme="minorHAnsi" w:hAnsiTheme="minorHAnsi" w:cstheme="minorHAnsi"/>
          <w:b/>
          <w:sz w:val="22"/>
          <w:szCs w:val="22"/>
        </w:rPr>
      </w:pPr>
    </w:p>
    <w:p w14:paraId="183F1420" w14:textId="1438601C" w:rsidR="00241E58" w:rsidRDefault="00241E58" w:rsidP="00594722">
      <w:pPr>
        <w:jc w:val="right"/>
        <w:rPr>
          <w:rFonts w:asciiTheme="minorHAnsi" w:hAnsiTheme="minorHAnsi" w:cstheme="minorHAnsi"/>
          <w:b/>
          <w:sz w:val="22"/>
          <w:szCs w:val="22"/>
        </w:rPr>
      </w:pPr>
    </w:p>
    <w:p w14:paraId="51CBD42F" w14:textId="7308329F" w:rsidR="00427E30" w:rsidRDefault="00427E30" w:rsidP="00594722">
      <w:pPr>
        <w:jc w:val="right"/>
        <w:rPr>
          <w:rFonts w:asciiTheme="minorHAnsi" w:hAnsiTheme="minorHAnsi" w:cstheme="minorHAnsi"/>
          <w:b/>
          <w:sz w:val="22"/>
          <w:szCs w:val="22"/>
        </w:rPr>
      </w:pPr>
    </w:p>
    <w:p w14:paraId="1C8AFDF7" w14:textId="61F8C7FA" w:rsidR="00427E30" w:rsidRDefault="00427E30" w:rsidP="00594722">
      <w:pPr>
        <w:jc w:val="right"/>
        <w:rPr>
          <w:rFonts w:asciiTheme="minorHAnsi" w:hAnsiTheme="minorHAnsi" w:cstheme="minorHAnsi"/>
          <w:b/>
          <w:sz w:val="22"/>
          <w:szCs w:val="22"/>
        </w:rPr>
      </w:pPr>
    </w:p>
    <w:p w14:paraId="201CA301" w14:textId="7F944BF1" w:rsidR="00427E30" w:rsidRDefault="00427E30" w:rsidP="00594722">
      <w:pPr>
        <w:jc w:val="right"/>
        <w:rPr>
          <w:rFonts w:asciiTheme="minorHAnsi" w:hAnsiTheme="minorHAnsi" w:cstheme="minorHAnsi"/>
          <w:b/>
          <w:sz w:val="22"/>
          <w:szCs w:val="22"/>
        </w:rPr>
      </w:pPr>
    </w:p>
    <w:p w14:paraId="7732697D" w14:textId="061F1651" w:rsidR="00427E30" w:rsidRDefault="00427E30" w:rsidP="00594722">
      <w:pPr>
        <w:jc w:val="right"/>
        <w:rPr>
          <w:rFonts w:asciiTheme="minorHAnsi" w:hAnsiTheme="minorHAnsi" w:cstheme="minorHAnsi"/>
          <w:b/>
          <w:sz w:val="22"/>
          <w:szCs w:val="22"/>
        </w:rPr>
      </w:pPr>
    </w:p>
    <w:p w14:paraId="71A7CF34" w14:textId="60D1DC3C" w:rsidR="00427E30" w:rsidRDefault="00427E30" w:rsidP="00594722">
      <w:pPr>
        <w:jc w:val="right"/>
        <w:rPr>
          <w:rFonts w:asciiTheme="minorHAnsi" w:hAnsiTheme="minorHAnsi" w:cstheme="minorHAnsi"/>
          <w:b/>
          <w:sz w:val="22"/>
          <w:szCs w:val="22"/>
        </w:rPr>
      </w:pPr>
    </w:p>
    <w:p w14:paraId="6DFADA09" w14:textId="4E4EBD5D" w:rsidR="00427E30" w:rsidRDefault="00427E30" w:rsidP="00594722">
      <w:pPr>
        <w:jc w:val="right"/>
        <w:rPr>
          <w:rFonts w:asciiTheme="minorHAnsi" w:hAnsiTheme="minorHAnsi" w:cstheme="minorHAnsi"/>
          <w:b/>
          <w:sz w:val="22"/>
          <w:szCs w:val="22"/>
        </w:rPr>
      </w:pPr>
    </w:p>
    <w:p w14:paraId="3DC369EF" w14:textId="75B6B3A1" w:rsidR="00427E30" w:rsidRDefault="00427E30" w:rsidP="00594722">
      <w:pPr>
        <w:jc w:val="right"/>
        <w:rPr>
          <w:rFonts w:asciiTheme="minorHAnsi" w:hAnsiTheme="minorHAnsi" w:cstheme="minorHAnsi"/>
          <w:b/>
          <w:sz w:val="22"/>
          <w:szCs w:val="22"/>
        </w:rPr>
      </w:pPr>
    </w:p>
    <w:p w14:paraId="7D161A80" w14:textId="65D6F69D" w:rsidR="00427E30" w:rsidRDefault="00427E30" w:rsidP="00594722">
      <w:pPr>
        <w:jc w:val="right"/>
        <w:rPr>
          <w:rFonts w:asciiTheme="minorHAnsi" w:hAnsiTheme="minorHAnsi" w:cstheme="minorHAnsi"/>
          <w:b/>
          <w:sz w:val="22"/>
          <w:szCs w:val="22"/>
        </w:rPr>
      </w:pPr>
    </w:p>
    <w:p w14:paraId="02BFCB51" w14:textId="6008C121" w:rsidR="00427E30" w:rsidRDefault="00427E30" w:rsidP="00594722">
      <w:pPr>
        <w:jc w:val="right"/>
        <w:rPr>
          <w:rFonts w:asciiTheme="minorHAnsi" w:hAnsiTheme="minorHAnsi" w:cstheme="minorHAnsi"/>
          <w:b/>
          <w:sz w:val="22"/>
          <w:szCs w:val="22"/>
        </w:rPr>
      </w:pPr>
    </w:p>
    <w:p w14:paraId="4AE5F4E4" w14:textId="2D1CFDC6" w:rsidR="00427E30" w:rsidRDefault="00427E30" w:rsidP="00594722">
      <w:pPr>
        <w:jc w:val="right"/>
        <w:rPr>
          <w:rFonts w:asciiTheme="minorHAnsi" w:hAnsiTheme="minorHAnsi" w:cstheme="minorHAnsi"/>
          <w:b/>
          <w:sz w:val="22"/>
          <w:szCs w:val="22"/>
        </w:rPr>
      </w:pPr>
    </w:p>
    <w:p w14:paraId="4C4069AC" w14:textId="7698EE86" w:rsidR="00427E30" w:rsidRDefault="00427E30" w:rsidP="00594722">
      <w:pPr>
        <w:jc w:val="right"/>
        <w:rPr>
          <w:rFonts w:asciiTheme="minorHAnsi" w:hAnsiTheme="minorHAnsi" w:cstheme="minorHAnsi"/>
          <w:b/>
          <w:sz w:val="22"/>
          <w:szCs w:val="22"/>
        </w:rPr>
      </w:pPr>
    </w:p>
    <w:p w14:paraId="640376E0" w14:textId="77777777" w:rsidR="00427E30" w:rsidRDefault="00427E30" w:rsidP="00594722">
      <w:pPr>
        <w:jc w:val="right"/>
        <w:rPr>
          <w:rFonts w:asciiTheme="minorHAnsi" w:hAnsiTheme="minorHAnsi" w:cstheme="minorHAnsi"/>
          <w:b/>
          <w:sz w:val="22"/>
          <w:szCs w:val="22"/>
        </w:rPr>
      </w:pPr>
    </w:p>
    <w:p w14:paraId="46F3BC48" w14:textId="77777777" w:rsidR="00241E58" w:rsidRDefault="00241E58" w:rsidP="00594722">
      <w:pPr>
        <w:jc w:val="right"/>
        <w:rPr>
          <w:rFonts w:asciiTheme="minorHAnsi" w:hAnsiTheme="minorHAnsi" w:cstheme="minorHAnsi"/>
          <w:b/>
          <w:sz w:val="22"/>
          <w:szCs w:val="22"/>
        </w:rPr>
      </w:pPr>
    </w:p>
    <w:p w14:paraId="0F8AF9E4" w14:textId="77777777" w:rsidR="00241E58" w:rsidRDefault="00241E58" w:rsidP="00594722">
      <w:pPr>
        <w:jc w:val="right"/>
        <w:rPr>
          <w:rFonts w:asciiTheme="minorHAnsi" w:hAnsiTheme="minorHAnsi" w:cstheme="minorHAnsi"/>
          <w:b/>
          <w:sz w:val="22"/>
          <w:szCs w:val="22"/>
        </w:rPr>
      </w:pPr>
    </w:p>
    <w:p w14:paraId="0EE36655" w14:textId="77777777" w:rsidR="00594722" w:rsidRPr="001C6BEA" w:rsidRDefault="00594722" w:rsidP="00594722">
      <w:pPr>
        <w:jc w:val="right"/>
        <w:rPr>
          <w:rFonts w:asciiTheme="minorHAnsi" w:hAnsiTheme="minorHAnsi" w:cstheme="minorHAnsi"/>
          <w:b/>
          <w:sz w:val="22"/>
          <w:szCs w:val="22"/>
          <w:lang w:val="de-DE"/>
        </w:rPr>
      </w:pPr>
      <w:r w:rsidRPr="001C6BEA">
        <w:rPr>
          <w:rFonts w:asciiTheme="minorHAnsi" w:hAnsiTheme="minorHAnsi" w:cstheme="minorHAnsi"/>
          <w:b/>
          <w:sz w:val="22"/>
          <w:szCs w:val="22"/>
        </w:rPr>
        <w:lastRenderedPageBreak/>
        <w:t>Załącznik nr 2 do Umowy nr ZZ/O/4100/……/2022/………………………./MB</w:t>
      </w:r>
    </w:p>
    <w:p w14:paraId="44D995A8" w14:textId="77777777" w:rsidR="00594722" w:rsidRDefault="00594722" w:rsidP="00594722">
      <w:pPr>
        <w:spacing w:line="276" w:lineRule="auto"/>
        <w:jc w:val="center"/>
        <w:rPr>
          <w:rFonts w:asciiTheme="minorHAnsi" w:hAnsiTheme="minorHAnsi" w:cstheme="minorHAnsi"/>
          <w:sz w:val="22"/>
          <w:szCs w:val="22"/>
        </w:rPr>
      </w:pPr>
    </w:p>
    <w:p w14:paraId="236C1583" w14:textId="77777777" w:rsidR="00A01D6D" w:rsidRDefault="00A01D6D" w:rsidP="00A01D6D">
      <w:pPr>
        <w:spacing w:line="276" w:lineRule="auto"/>
        <w:jc w:val="right"/>
        <w:rPr>
          <w:rFonts w:asciiTheme="minorHAnsi" w:hAnsiTheme="minorHAnsi" w:cstheme="minorHAnsi"/>
          <w:b/>
          <w:sz w:val="22"/>
          <w:szCs w:val="22"/>
        </w:rPr>
      </w:pPr>
    </w:p>
    <w:tbl>
      <w:tblPr>
        <w:tblStyle w:val="Tabela-Siatka"/>
        <w:tblW w:w="10060" w:type="dxa"/>
        <w:shd w:val="clear" w:color="auto" w:fill="C5E0B3" w:themeFill="accent6" w:themeFillTint="66"/>
        <w:tblLook w:val="04A0" w:firstRow="1" w:lastRow="0" w:firstColumn="1" w:lastColumn="0" w:noHBand="0" w:noVBand="1"/>
      </w:tblPr>
      <w:tblGrid>
        <w:gridCol w:w="10060"/>
      </w:tblGrid>
      <w:tr w:rsidR="00A01D6D" w:rsidRPr="00942809" w14:paraId="0AFD2E01" w14:textId="77777777" w:rsidTr="0011265A">
        <w:tc>
          <w:tcPr>
            <w:tcW w:w="10060" w:type="dxa"/>
            <w:shd w:val="clear" w:color="auto" w:fill="C5E0B3" w:themeFill="accent6" w:themeFillTint="66"/>
          </w:tcPr>
          <w:p w14:paraId="048204C2" w14:textId="549F399A" w:rsidR="00A01D6D" w:rsidRPr="00942809" w:rsidRDefault="00A01D6D" w:rsidP="0011265A">
            <w:pPr>
              <w:pStyle w:val="Nagwek1"/>
              <w:spacing w:before="40" w:after="40" w:line="276" w:lineRule="auto"/>
              <w:jc w:val="left"/>
              <w:outlineLvl w:val="0"/>
              <w:rPr>
                <w:rFonts w:asciiTheme="minorHAnsi" w:hAnsiTheme="minorHAnsi" w:cstheme="minorHAnsi"/>
                <w:sz w:val="22"/>
                <w:szCs w:val="22"/>
              </w:rPr>
            </w:pPr>
            <w:r w:rsidRPr="00DA561E">
              <w:rPr>
                <w:rFonts w:asciiTheme="minorHAnsi" w:hAnsiTheme="minorHAnsi" w:cstheme="minorHAnsi"/>
                <w:sz w:val="22"/>
                <w:szCs w:val="22"/>
              </w:rPr>
              <w:t>OPIS PRZEDMIOTU ZAMÓWIENIA</w:t>
            </w:r>
            <w:r>
              <w:rPr>
                <w:rFonts w:asciiTheme="minorHAnsi" w:hAnsiTheme="minorHAnsi" w:cstheme="minorHAnsi"/>
                <w:sz w:val="22"/>
                <w:szCs w:val="22"/>
              </w:rPr>
              <w:t xml:space="preserve"> (OPZ)</w:t>
            </w:r>
          </w:p>
        </w:tc>
      </w:tr>
    </w:tbl>
    <w:p w14:paraId="2DDA9BF1" w14:textId="68F363F7" w:rsidR="00A01D6D" w:rsidRDefault="00A01D6D" w:rsidP="00A01D6D">
      <w:pPr>
        <w:tabs>
          <w:tab w:val="left" w:pos="360"/>
        </w:tabs>
        <w:jc w:val="both"/>
        <w:rPr>
          <w:rFonts w:asciiTheme="minorHAnsi" w:hAnsiTheme="minorHAnsi" w:cstheme="minorHAnsi"/>
          <w:b/>
          <w:bCs/>
          <w:color w:val="000000" w:themeColor="text1"/>
        </w:rPr>
      </w:pPr>
    </w:p>
    <w:p w14:paraId="5C4EE8E0" w14:textId="77777777" w:rsidR="000B06F6" w:rsidRPr="000F0EDC" w:rsidRDefault="000B06F6" w:rsidP="00A01D6D">
      <w:pPr>
        <w:tabs>
          <w:tab w:val="left" w:pos="360"/>
        </w:tabs>
        <w:jc w:val="both"/>
        <w:rPr>
          <w:rFonts w:asciiTheme="minorHAnsi" w:hAnsiTheme="minorHAnsi" w:cstheme="minorHAnsi"/>
          <w:b/>
          <w:bCs/>
          <w:color w:val="000000" w:themeColor="text1"/>
        </w:rPr>
      </w:pPr>
    </w:p>
    <w:p w14:paraId="369D37E4" w14:textId="77777777" w:rsidR="00A01D6D" w:rsidRPr="00C6606A" w:rsidRDefault="00A01D6D" w:rsidP="00C160E1">
      <w:pPr>
        <w:numPr>
          <w:ilvl w:val="0"/>
          <w:numId w:val="48"/>
        </w:numPr>
        <w:spacing w:after="160" w:line="259" w:lineRule="auto"/>
        <w:ind w:left="426" w:hanging="426"/>
        <w:rPr>
          <w:b/>
          <w:u w:val="single"/>
        </w:rPr>
      </w:pPr>
      <w:r w:rsidRPr="00C6606A">
        <w:rPr>
          <w:b/>
          <w:u w:val="single"/>
        </w:rPr>
        <w:t xml:space="preserve">OPIS PRZEDMIOTU ZAMÓWIENIA </w:t>
      </w:r>
    </w:p>
    <w:p w14:paraId="48760506" w14:textId="77777777" w:rsidR="00A01D6D" w:rsidRPr="00602453" w:rsidRDefault="00A01D6D" w:rsidP="00A01D6D">
      <w:pPr>
        <w:pStyle w:val="Akapitzlist"/>
        <w:numPr>
          <w:ilvl w:val="0"/>
          <w:numId w:val="40"/>
        </w:numPr>
        <w:spacing w:before="120" w:after="120" w:line="240" w:lineRule="auto"/>
        <w:jc w:val="both"/>
        <w:rPr>
          <w:rFonts w:cs="Calibri"/>
          <w:b/>
        </w:rPr>
      </w:pPr>
      <w:r w:rsidRPr="00602453">
        <w:rPr>
          <w:rFonts w:cs="Calibri"/>
          <w:b/>
        </w:rPr>
        <w:t>ZAKRES ROBÓ</w:t>
      </w:r>
      <w:r>
        <w:rPr>
          <w:rFonts w:cs="Calibri"/>
          <w:b/>
        </w:rPr>
        <w:t xml:space="preserve">T OBEJMUJE: </w:t>
      </w:r>
      <w:r w:rsidRPr="00602453">
        <w:rPr>
          <w:rFonts w:cs="Calibri"/>
          <w:b/>
        </w:rPr>
        <w:t xml:space="preserve"> </w:t>
      </w:r>
    </w:p>
    <w:p w14:paraId="72AB9B95" w14:textId="77777777" w:rsidR="00A01D6D" w:rsidRPr="0033540B" w:rsidRDefault="00A01D6D" w:rsidP="00C160E1">
      <w:pPr>
        <w:pStyle w:val="Akapitzlist"/>
        <w:numPr>
          <w:ilvl w:val="1"/>
          <w:numId w:val="47"/>
        </w:numPr>
        <w:spacing w:before="120" w:after="120" w:line="240" w:lineRule="auto"/>
        <w:jc w:val="both"/>
        <w:rPr>
          <w:rFonts w:cs="Calibri"/>
        </w:rPr>
      </w:pPr>
      <w:r w:rsidRPr="0033540B">
        <w:rPr>
          <w:rFonts w:cs="Calibri"/>
        </w:rPr>
        <w:t>Wykonanie r</w:t>
      </w:r>
      <w:r>
        <w:rPr>
          <w:rFonts w:cs="Calibri"/>
          <w:bCs/>
        </w:rPr>
        <w:t xml:space="preserve">emontu pomieszczeń w budynku F-10 </w:t>
      </w:r>
      <w:r w:rsidRPr="0033540B">
        <w:rPr>
          <w:rFonts w:cs="Calibri"/>
        </w:rPr>
        <w:t xml:space="preserve">w </w:t>
      </w:r>
      <w:r w:rsidRPr="0033540B">
        <w:rPr>
          <w:rFonts w:cs="Calibri"/>
          <w:color w:val="000000"/>
        </w:rPr>
        <w:t>Enea Elektrownia Połaniec S.A.</w:t>
      </w:r>
    </w:p>
    <w:p w14:paraId="3C7C8C41" w14:textId="77777777" w:rsidR="00A01D6D" w:rsidRPr="00801A8F" w:rsidRDefault="00A01D6D" w:rsidP="00C160E1">
      <w:pPr>
        <w:pStyle w:val="Akapitzlist"/>
        <w:numPr>
          <w:ilvl w:val="1"/>
          <w:numId w:val="47"/>
        </w:numPr>
        <w:spacing w:before="120" w:after="120" w:line="240" w:lineRule="auto"/>
        <w:jc w:val="both"/>
        <w:rPr>
          <w:rFonts w:cs="Calibri"/>
        </w:rPr>
      </w:pPr>
      <w:r w:rsidRPr="00F10408">
        <w:rPr>
          <w:rFonts w:eastAsia="Times New Roman"/>
        </w:rPr>
        <w:t>Wykonawca robót jest odpowiedzialny za wykonanie zakresu robót zgodnie z najlepszymi zasadami wiedzy technicznej, obowiązującymi przepisami prawa, wymaganiami norm oraz specyfikacji technicznej.</w:t>
      </w:r>
      <w:r>
        <w:rPr>
          <w:rFonts w:eastAsia="Times New Roman"/>
        </w:rPr>
        <w:t xml:space="preserve"> </w:t>
      </w:r>
    </w:p>
    <w:p w14:paraId="111D6D76" w14:textId="77777777" w:rsidR="00A01D6D" w:rsidRPr="000F0EDC" w:rsidRDefault="00A01D6D" w:rsidP="00A01D6D">
      <w:pPr>
        <w:pStyle w:val="Akapitzlist"/>
        <w:spacing w:after="0" w:line="240" w:lineRule="auto"/>
        <w:ind w:left="357"/>
        <w:jc w:val="both"/>
        <w:rPr>
          <w:rFonts w:cs="Calibri"/>
          <w:sz w:val="16"/>
          <w:szCs w:val="16"/>
        </w:rPr>
      </w:pPr>
    </w:p>
    <w:p w14:paraId="30FD0529" w14:textId="77777777" w:rsidR="00A01D6D" w:rsidRDefault="00A01D6D" w:rsidP="00C160E1">
      <w:pPr>
        <w:pStyle w:val="Akapitzlist"/>
        <w:numPr>
          <w:ilvl w:val="0"/>
          <w:numId w:val="47"/>
        </w:numPr>
        <w:spacing w:before="120" w:after="120" w:line="240" w:lineRule="auto"/>
        <w:jc w:val="both"/>
        <w:rPr>
          <w:rFonts w:cs="Calibri"/>
          <w:b/>
          <w:bCs/>
          <w:color w:val="000000"/>
        </w:rPr>
      </w:pPr>
      <w:r>
        <w:rPr>
          <w:rFonts w:cs="Calibri"/>
          <w:b/>
          <w:bCs/>
          <w:color w:val="000000"/>
        </w:rPr>
        <w:t>WARUNKI WYKONANIA REMONTU</w:t>
      </w:r>
    </w:p>
    <w:p w14:paraId="75BBBFB2" w14:textId="77777777" w:rsidR="00A01D6D" w:rsidRPr="00B97270" w:rsidRDefault="00A01D6D" w:rsidP="00C160E1">
      <w:pPr>
        <w:pStyle w:val="Akapitzlist"/>
        <w:numPr>
          <w:ilvl w:val="1"/>
          <w:numId w:val="47"/>
        </w:numPr>
        <w:spacing w:before="120" w:after="120" w:line="240" w:lineRule="auto"/>
        <w:jc w:val="both"/>
        <w:rPr>
          <w:rFonts w:cs="Calibri"/>
          <w:b/>
          <w:bCs/>
          <w:color w:val="000000"/>
        </w:rPr>
      </w:pPr>
      <w:r>
        <w:rPr>
          <w:rFonts w:cs="Calibri"/>
        </w:rPr>
        <w:t>Prace będą prowadzone przy</w:t>
      </w:r>
      <w:r w:rsidRPr="00CF0AB8">
        <w:rPr>
          <w:rFonts w:cs="Calibri"/>
        </w:rPr>
        <w:t xml:space="preserve"> c</w:t>
      </w:r>
      <w:r>
        <w:rPr>
          <w:rFonts w:cs="Calibri"/>
        </w:rPr>
        <w:t>zynnych obiektach przemysłowych</w:t>
      </w:r>
      <w:r w:rsidRPr="00CF0AB8">
        <w:rPr>
          <w:rFonts w:cs="Calibri"/>
        </w:rPr>
        <w:t xml:space="preserve"> Elektrowni.</w:t>
      </w:r>
    </w:p>
    <w:p w14:paraId="3EB60CA5" w14:textId="77777777" w:rsidR="00A01D6D" w:rsidRPr="00E64FC3" w:rsidRDefault="00A01D6D" w:rsidP="00C160E1">
      <w:pPr>
        <w:pStyle w:val="Akapitzlist"/>
        <w:numPr>
          <w:ilvl w:val="1"/>
          <w:numId w:val="47"/>
        </w:numPr>
        <w:spacing w:before="120" w:after="120" w:line="240" w:lineRule="auto"/>
        <w:jc w:val="both"/>
        <w:rPr>
          <w:rFonts w:cs="Calibri"/>
        </w:rPr>
      </w:pPr>
      <w:r w:rsidRPr="00E64FC3">
        <w:rPr>
          <w:rFonts w:cs="Calibri"/>
        </w:rPr>
        <w:t>Zakres i rodzaj prac wymagających unieczynn</w:t>
      </w:r>
      <w:r>
        <w:rPr>
          <w:rFonts w:cs="Calibri"/>
        </w:rPr>
        <w:t>ienia obiektów/urządzeń musi być uzgodniony</w:t>
      </w:r>
      <w:r w:rsidRPr="00E64FC3">
        <w:rPr>
          <w:rFonts w:cs="Calibri"/>
        </w:rPr>
        <w:t xml:space="preserve"> z Zam</w:t>
      </w:r>
      <w:r>
        <w:rPr>
          <w:rFonts w:cs="Calibri"/>
        </w:rPr>
        <w:t>awiającym przed rozpoczęciem prac</w:t>
      </w:r>
      <w:r w:rsidRPr="00E64FC3">
        <w:rPr>
          <w:rFonts w:cs="Calibri"/>
        </w:rPr>
        <w:t>.</w:t>
      </w:r>
    </w:p>
    <w:p w14:paraId="690FEEE1" w14:textId="77777777" w:rsidR="00A01D6D" w:rsidRDefault="00A01D6D" w:rsidP="00C160E1">
      <w:pPr>
        <w:pStyle w:val="Akapitzlist"/>
        <w:numPr>
          <w:ilvl w:val="1"/>
          <w:numId w:val="47"/>
        </w:numPr>
        <w:spacing w:before="120" w:after="120" w:line="240" w:lineRule="auto"/>
        <w:jc w:val="both"/>
        <w:rPr>
          <w:rFonts w:cs="Calibri"/>
        </w:rPr>
      </w:pPr>
      <w:r w:rsidRPr="00E64FC3">
        <w:rPr>
          <w:rFonts w:cs="Calibri"/>
        </w:rPr>
        <w:t>Na czas prowadzenia pra</w:t>
      </w:r>
      <w:r>
        <w:rPr>
          <w:rFonts w:cs="Calibri"/>
        </w:rPr>
        <w:t xml:space="preserve">c Wykonawca </w:t>
      </w:r>
      <w:r w:rsidRPr="00E64FC3">
        <w:rPr>
          <w:rFonts w:cs="Calibri"/>
        </w:rPr>
        <w:t xml:space="preserve">wykona wg wskazań Zamawiającego niezbędne bezpieczne dojścia, przejścia dla obsługi oraz ewentualnych innych prac eksploatacyjnych urządzeń. </w:t>
      </w:r>
    </w:p>
    <w:p w14:paraId="234C1EE2" w14:textId="77777777" w:rsidR="00A01D6D" w:rsidRDefault="00A01D6D" w:rsidP="00C160E1">
      <w:pPr>
        <w:pStyle w:val="Akapitzlist"/>
        <w:numPr>
          <w:ilvl w:val="1"/>
          <w:numId w:val="47"/>
        </w:numPr>
        <w:spacing w:before="120" w:after="120" w:line="240" w:lineRule="auto"/>
        <w:jc w:val="both"/>
        <w:rPr>
          <w:rFonts w:cs="Calibri"/>
        </w:rPr>
      </w:pPr>
      <w:r w:rsidRPr="00E64FC3">
        <w:rPr>
          <w:rFonts w:cs="Calibri"/>
        </w:rPr>
        <w:t>Pracownicy muszą posiadać aktualne szkolenie w dziedzinie bezpieczeństwa i higieny pracy.</w:t>
      </w:r>
    </w:p>
    <w:p w14:paraId="3A498238" w14:textId="77777777" w:rsidR="00A01D6D" w:rsidRPr="00504E36" w:rsidRDefault="00A01D6D" w:rsidP="00C160E1">
      <w:pPr>
        <w:pStyle w:val="Akapitzlist"/>
        <w:numPr>
          <w:ilvl w:val="1"/>
          <w:numId w:val="47"/>
        </w:numPr>
        <w:spacing w:before="120" w:after="120" w:line="240" w:lineRule="auto"/>
        <w:jc w:val="both"/>
        <w:rPr>
          <w:rFonts w:cs="Calibri"/>
        </w:rPr>
      </w:pPr>
      <w:r>
        <w:rPr>
          <w:rFonts w:eastAsia="Times New Roman"/>
        </w:rPr>
        <w:t xml:space="preserve">Wykonawca </w:t>
      </w:r>
      <w:r>
        <w:rPr>
          <w:rFonts w:eastAsia="Times New Roman" w:cs="Arial"/>
        </w:rPr>
        <w:t>musi posiadać zezwolenie</w:t>
      </w:r>
      <w:r w:rsidRPr="00504E36">
        <w:rPr>
          <w:rFonts w:eastAsia="Times New Roman" w:cs="Arial"/>
        </w:rPr>
        <w:t xml:space="preserve"> właściwego organu</w:t>
      </w:r>
      <w:r w:rsidRPr="00504E36">
        <w:rPr>
          <w:rFonts w:cs="Arial"/>
        </w:rPr>
        <w:t xml:space="preserve"> administracji w zakresie gospodarowania odpadami i wpisów do</w:t>
      </w:r>
      <w:r>
        <w:rPr>
          <w:rFonts w:cs="Arial"/>
        </w:rPr>
        <w:t xml:space="preserve"> rejestru BDO – kopie zezwoleń </w:t>
      </w:r>
      <w:r w:rsidRPr="00504E36">
        <w:rPr>
          <w:rFonts w:cs="Arial"/>
          <w:color w:val="000000"/>
        </w:rPr>
        <w:t xml:space="preserve">i wpisów Wykonawcy i jego podwykonawców potwierdzone za zgodność z oryginałem oraz numer rejestrowy podmiotów gospodarujących </w:t>
      </w:r>
      <w:r>
        <w:rPr>
          <w:rFonts w:cs="Arial"/>
          <w:color w:val="000000"/>
        </w:rPr>
        <w:t xml:space="preserve">przedmiotowymi </w:t>
      </w:r>
      <w:r w:rsidRPr="00504E36">
        <w:rPr>
          <w:rFonts w:cs="Arial"/>
          <w:color w:val="000000"/>
        </w:rPr>
        <w:t>odpadami</w:t>
      </w:r>
      <w:r>
        <w:rPr>
          <w:rFonts w:cs="Arial"/>
          <w:color w:val="000000"/>
        </w:rPr>
        <w:t xml:space="preserve">. </w:t>
      </w:r>
    </w:p>
    <w:p w14:paraId="31156813" w14:textId="77777777" w:rsidR="00A01D6D" w:rsidRDefault="00A01D6D" w:rsidP="00C160E1">
      <w:pPr>
        <w:pStyle w:val="Akapitzlist"/>
        <w:numPr>
          <w:ilvl w:val="1"/>
          <w:numId w:val="47"/>
        </w:numPr>
        <w:spacing w:before="120" w:after="120" w:line="240" w:lineRule="auto"/>
        <w:jc w:val="both"/>
        <w:rPr>
          <w:rFonts w:cs="Calibri"/>
        </w:rPr>
      </w:pPr>
      <w:r w:rsidRPr="00E64FC3">
        <w:rPr>
          <w:rFonts w:cs="Calibri"/>
        </w:rPr>
        <w:t>Wykona</w:t>
      </w:r>
      <w:r>
        <w:rPr>
          <w:rFonts w:cs="Calibri"/>
        </w:rPr>
        <w:t xml:space="preserve">wca musi uwzględnić </w:t>
      </w:r>
      <w:r w:rsidRPr="00E64FC3">
        <w:rPr>
          <w:rFonts w:cs="Calibri"/>
        </w:rPr>
        <w:t>utrudnienia związane z realizacją prac:</w:t>
      </w:r>
    </w:p>
    <w:p w14:paraId="1D46708E" w14:textId="77777777" w:rsidR="00A01D6D" w:rsidRPr="00CF0AB8" w:rsidRDefault="00A01D6D" w:rsidP="00C160E1">
      <w:pPr>
        <w:pStyle w:val="Akapitzlist"/>
        <w:numPr>
          <w:ilvl w:val="2"/>
          <w:numId w:val="47"/>
        </w:numPr>
        <w:spacing w:before="120" w:after="120" w:line="240" w:lineRule="auto"/>
        <w:jc w:val="both"/>
        <w:rPr>
          <w:rFonts w:cs="Calibri"/>
        </w:rPr>
      </w:pPr>
      <w:r>
        <w:rPr>
          <w:rFonts w:cs="Calibri"/>
        </w:rPr>
        <w:t xml:space="preserve"> </w:t>
      </w:r>
      <w:r w:rsidRPr="00CF0AB8">
        <w:rPr>
          <w:rFonts w:cs="Calibri"/>
        </w:rPr>
        <w:t>możliwość wystąpienia przerw w pracach wynikających z sytuacji ruchowej Elektrowni,</w:t>
      </w:r>
    </w:p>
    <w:p w14:paraId="3258AE49" w14:textId="77777777" w:rsidR="00A01D6D" w:rsidRPr="00E64FC3" w:rsidRDefault="00A01D6D" w:rsidP="00C160E1">
      <w:pPr>
        <w:pStyle w:val="Akapitzlist"/>
        <w:numPr>
          <w:ilvl w:val="2"/>
          <w:numId w:val="47"/>
        </w:numPr>
        <w:spacing w:before="120" w:after="120" w:line="240" w:lineRule="auto"/>
        <w:jc w:val="both"/>
        <w:rPr>
          <w:rFonts w:cs="Calibri"/>
        </w:rPr>
      </w:pPr>
      <w:r w:rsidRPr="00E64FC3">
        <w:rPr>
          <w:rFonts w:cs="Calibri"/>
        </w:rPr>
        <w:t xml:space="preserve"> czas oczekiwania na dopuszczenie do prac wynikający z obowiązujących procedur.</w:t>
      </w:r>
    </w:p>
    <w:p w14:paraId="0F22F0ED" w14:textId="77777777" w:rsidR="00A01D6D" w:rsidRPr="009819F0" w:rsidRDefault="00A01D6D" w:rsidP="00C160E1">
      <w:pPr>
        <w:pStyle w:val="Akapitzlist"/>
        <w:numPr>
          <w:ilvl w:val="1"/>
          <w:numId w:val="47"/>
        </w:numPr>
        <w:spacing w:before="120" w:after="120" w:line="240" w:lineRule="auto"/>
        <w:jc w:val="both"/>
        <w:rPr>
          <w:rFonts w:cs="Calibri"/>
        </w:rPr>
      </w:pPr>
      <w:r w:rsidRPr="009819F0">
        <w:rPr>
          <w:rFonts w:cs="Calibri"/>
        </w:rPr>
        <w:t>Wykonawca zapewni nadzór kierownika robót, posiadająceg</w:t>
      </w:r>
      <w:r>
        <w:rPr>
          <w:rFonts w:cs="Calibri"/>
        </w:rPr>
        <w:t>o stosowne uprawnienia</w:t>
      </w:r>
      <w:r w:rsidRPr="009819F0">
        <w:rPr>
          <w:rFonts w:cs="Calibri"/>
        </w:rPr>
        <w:t>.</w:t>
      </w:r>
    </w:p>
    <w:p w14:paraId="4A8175BC" w14:textId="77777777" w:rsidR="00A01D6D" w:rsidRDefault="00A01D6D" w:rsidP="00C160E1">
      <w:pPr>
        <w:pStyle w:val="Akapitzlist"/>
        <w:numPr>
          <w:ilvl w:val="1"/>
          <w:numId w:val="47"/>
        </w:numPr>
        <w:spacing w:before="120" w:after="120" w:line="240" w:lineRule="auto"/>
        <w:jc w:val="both"/>
        <w:rPr>
          <w:rFonts w:cs="Calibri"/>
        </w:rPr>
      </w:pPr>
      <w:r w:rsidRPr="009819F0">
        <w:rPr>
          <w:rFonts w:cs="Calibri"/>
        </w:rPr>
        <w:t>Do obowiązków Wykonawcy należy w szczególności:</w:t>
      </w:r>
    </w:p>
    <w:p w14:paraId="638E8BA1" w14:textId="77777777" w:rsidR="00A01D6D" w:rsidRPr="00CF0AB8" w:rsidRDefault="00A01D6D" w:rsidP="00C160E1">
      <w:pPr>
        <w:pStyle w:val="Akapitzlist"/>
        <w:numPr>
          <w:ilvl w:val="2"/>
          <w:numId w:val="47"/>
        </w:numPr>
        <w:spacing w:before="120" w:after="120" w:line="240" w:lineRule="auto"/>
        <w:jc w:val="both"/>
        <w:rPr>
          <w:rFonts w:cs="Calibri"/>
        </w:rPr>
      </w:pPr>
      <w:r w:rsidRPr="00CF0AB8">
        <w:rPr>
          <w:rFonts w:cs="Calibri"/>
        </w:rPr>
        <w:t>Skierowanie do wykonywania prac na</w:t>
      </w:r>
      <w:r>
        <w:rPr>
          <w:rFonts w:cs="Calibri"/>
        </w:rPr>
        <w:t xml:space="preserve"> terenie Elektrowni pracowników </w:t>
      </w:r>
      <w:r w:rsidRPr="00CF0AB8">
        <w:rPr>
          <w:rFonts w:cs="Calibri"/>
        </w:rPr>
        <w:t xml:space="preserve">o wymaganych kwalifikacjach zawodowych. </w:t>
      </w:r>
    </w:p>
    <w:p w14:paraId="6E8F93A0" w14:textId="77777777" w:rsidR="00A01D6D" w:rsidRPr="009819F0" w:rsidRDefault="00A01D6D" w:rsidP="00C160E1">
      <w:pPr>
        <w:pStyle w:val="Akapitzlist"/>
        <w:numPr>
          <w:ilvl w:val="2"/>
          <w:numId w:val="47"/>
        </w:numPr>
        <w:spacing w:before="120" w:after="120" w:line="240" w:lineRule="auto"/>
        <w:jc w:val="both"/>
        <w:rPr>
          <w:rFonts w:cs="Calibri"/>
        </w:rPr>
      </w:pPr>
      <w:r w:rsidRPr="009819F0">
        <w:rPr>
          <w:rFonts w:cs="Calibri"/>
        </w:rPr>
        <w:t xml:space="preserve">Dostarczenie wymaganych instrukcją organizacji bezpiecznej pracy w Elektrowni Połaniec, dokumentów zarówno na etapie składania oferty jak i przed rozpoczęciem prac na obiektach </w:t>
      </w:r>
      <w:r>
        <w:rPr>
          <w:rFonts w:cs="Calibri"/>
        </w:rPr>
        <w:br/>
      </w:r>
      <w:r w:rsidRPr="009819F0">
        <w:rPr>
          <w:rFonts w:cs="Calibri"/>
        </w:rPr>
        <w:t>w Elektrowni w wymaganych terminach.</w:t>
      </w:r>
    </w:p>
    <w:p w14:paraId="151F4FCC" w14:textId="77777777" w:rsidR="00A01D6D" w:rsidRPr="009819F0" w:rsidRDefault="00A01D6D" w:rsidP="00C160E1">
      <w:pPr>
        <w:pStyle w:val="Akapitzlist"/>
        <w:numPr>
          <w:ilvl w:val="2"/>
          <w:numId w:val="47"/>
        </w:numPr>
        <w:spacing w:before="120" w:after="120" w:line="240" w:lineRule="auto"/>
        <w:jc w:val="both"/>
        <w:rPr>
          <w:rFonts w:cs="Calibri"/>
        </w:rPr>
      </w:pPr>
      <w:r>
        <w:rPr>
          <w:rFonts w:cs="Calibri"/>
        </w:rPr>
        <w:t>Wykonanie zakresu usług</w:t>
      </w:r>
      <w:r w:rsidRPr="009819F0">
        <w:rPr>
          <w:rFonts w:cs="Calibri"/>
        </w:rPr>
        <w:t xml:space="preserve"> zgodnie z najlepszymi zasadami wiedzy technicznej, obowiązującymi przepisami prawa, oraz wymaganiami norm.</w:t>
      </w:r>
    </w:p>
    <w:p w14:paraId="6D450386" w14:textId="77777777" w:rsidR="00A01D6D" w:rsidRDefault="00A01D6D" w:rsidP="00C160E1">
      <w:pPr>
        <w:pStyle w:val="Akapitzlist"/>
        <w:numPr>
          <w:ilvl w:val="2"/>
          <w:numId w:val="47"/>
        </w:numPr>
        <w:spacing w:after="0" w:line="240" w:lineRule="auto"/>
        <w:ind w:left="1225" w:hanging="505"/>
        <w:jc w:val="both"/>
        <w:rPr>
          <w:rFonts w:cs="Calibri"/>
        </w:rPr>
      </w:pPr>
      <w:r w:rsidRPr="009819F0">
        <w:rPr>
          <w:rFonts w:cs="Calibri"/>
        </w:rPr>
        <w:t>Opracowanie szczegółowych Instrukcji Bezpiecznego Wykonania Robót (IBWR) przez Wykonawcę.</w:t>
      </w:r>
    </w:p>
    <w:p w14:paraId="0BA51149" w14:textId="77777777" w:rsidR="00A01D6D" w:rsidRPr="000F0EDC" w:rsidRDefault="00A01D6D" w:rsidP="00A01D6D">
      <w:pPr>
        <w:ind w:left="720"/>
        <w:jc w:val="both"/>
        <w:rPr>
          <w:rFonts w:cs="Calibri"/>
          <w:sz w:val="16"/>
          <w:szCs w:val="16"/>
        </w:rPr>
      </w:pPr>
    </w:p>
    <w:p w14:paraId="5694DCAF" w14:textId="77777777" w:rsidR="00A01D6D" w:rsidRDefault="00A01D6D" w:rsidP="00C160E1">
      <w:pPr>
        <w:pStyle w:val="Akapitzlist"/>
        <w:numPr>
          <w:ilvl w:val="0"/>
          <w:numId w:val="47"/>
        </w:numPr>
        <w:spacing w:after="0" w:line="240" w:lineRule="auto"/>
        <w:ind w:left="357" w:hanging="357"/>
        <w:jc w:val="both"/>
        <w:rPr>
          <w:rFonts w:cs="Calibri"/>
          <w:b/>
        </w:rPr>
      </w:pPr>
      <w:r>
        <w:rPr>
          <w:rFonts w:cs="Calibri"/>
          <w:b/>
        </w:rPr>
        <w:t>TERMIN REALIZACJI</w:t>
      </w:r>
    </w:p>
    <w:p w14:paraId="27E30423" w14:textId="7B192444" w:rsidR="00A01D6D" w:rsidRDefault="00A01D6D" w:rsidP="00A01D6D">
      <w:pPr>
        <w:pStyle w:val="Akapitzlist"/>
        <w:spacing w:before="120" w:after="120"/>
        <w:ind w:left="0" w:firstLine="360"/>
        <w:jc w:val="both"/>
        <w:rPr>
          <w:rFonts w:cs="Calibri"/>
        </w:rPr>
      </w:pPr>
      <w:r>
        <w:rPr>
          <w:rFonts w:cs="Calibri"/>
        </w:rPr>
        <w:t>Planowany t</w:t>
      </w:r>
      <w:r w:rsidRPr="00006B32">
        <w:rPr>
          <w:rFonts w:cs="Calibri"/>
        </w:rPr>
        <w:t>ermin wykonania prac:</w:t>
      </w:r>
      <w:r w:rsidR="006C0B1E">
        <w:rPr>
          <w:rFonts w:cs="Calibri"/>
        </w:rPr>
        <w:t xml:space="preserve"> do dnia 10.12.2022r. </w:t>
      </w:r>
    </w:p>
    <w:p w14:paraId="4B226F08" w14:textId="77777777" w:rsidR="00A01D6D" w:rsidRPr="000F0EDC" w:rsidRDefault="00A01D6D" w:rsidP="00A01D6D">
      <w:pPr>
        <w:pStyle w:val="Akapitzlist"/>
        <w:spacing w:after="0" w:line="240" w:lineRule="auto"/>
        <w:ind w:left="0" w:firstLine="357"/>
        <w:jc w:val="both"/>
        <w:rPr>
          <w:rFonts w:cs="Calibri"/>
          <w:b/>
          <w:sz w:val="16"/>
          <w:szCs w:val="16"/>
        </w:rPr>
      </w:pPr>
    </w:p>
    <w:p w14:paraId="030A6837" w14:textId="77777777" w:rsidR="00A01D6D" w:rsidRPr="00006B32" w:rsidRDefault="00A01D6D" w:rsidP="00C160E1">
      <w:pPr>
        <w:pStyle w:val="Akapitzlist"/>
        <w:numPr>
          <w:ilvl w:val="0"/>
          <w:numId w:val="47"/>
        </w:numPr>
        <w:spacing w:after="0" w:line="240" w:lineRule="auto"/>
        <w:ind w:left="357" w:hanging="357"/>
        <w:jc w:val="both"/>
        <w:rPr>
          <w:rFonts w:cs="Calibri"/>
          <w:b/>
        </w:rPr>
      </w:pPr>
      <w:r w:rsidRPr="00E64FC3">
        <w:rPr>
          <w:rFonts w:cs="Calibri"/>
          <w:b/>
        </w:rPr>
        <w:t>WYMAGANIA W ZA</w:t>
      </w:r>
      <w:r>
        <w:rPr>
          <w:rFonts w:cs="Calibri"/>
          <w:b/>
        </w:rPr>
        <w:t>KRESIE BHP I OCHRONY ŚRODOWISKA</w:t>
      </w:r>
    </w:p>
    <w:p w14:paraId="414CC572" w14:textId="77777777" w:rsidR="00A01D6D" w:rsidRPr="00006B32" w:rsidRDefault="00A01D6D" w:rsidP="00C160E1">
      <w:pPr>
        <w:pStyle w:val="Akapitzlist"/>
        <w:numPr>
          <w:ilvl w:val="1"/>
          <w:numId w:val="47"/>
        </w:numPr>
        <w:spacing w:before="120" w:after="120" w:line="240" w:lineRule="auto"/>
        <w:ind w:left="567" w:hanging="567"/>
        <w:jc w:val="both"/>
        <w:rPr>
          <w:rFonts w:cs="Calibri"/>
        </w:rPr>
      </w:pPr>
      <w:r>
        <w:rPr>
          <w:rFonts w:cs="Calibri"/>
        </w:rPr>
        <w:t>Opracowanie</w:t>
      </w:r>
      <w:r w:rsidRPr="00006B32">
        <w:rPr>
          <w:rFonts w:cs="Calibri"/>
        </w:rPr>
        <w:t> ”Planu BIOZ”.</w:t>
      </w:r>
    </w:p>
    <w:p w14:paraId="393F7A7D" w14:textId="77777777" w:rsidR="00A01D6D" w:rsidRPr="00006B32" w:rsidRDefault="00A01D6D" w:rsidP="00C160E1">
      <w:pPr>
        <w:pStyle w:val="Akapitzlist"/>
        <w:numPr>
          <w:ilvl w:val="1"/>
          <w:numId w:val="47"/>
        </w:numPr>
        <w:spacing w:before="120" w:after="120" w:line="240" w:lineRule="auto"/>
        <w:ind w:left="567" w:hanging="567"/>
        <w:jc w:val="both"/>
        <w:rPr>
          <w:rFonts w:cs="Calibri"/>
        </w:rPr>
      </w:pPr>
      <w:r w:rsidRPr="00006B32">
        <w:rPr>
          <w:rFonts w:cs="Calibri"/>
        </w:rPr>
        <w:t>Wykonanie przedmiotu umowy zgod</w:t>
      </w:r>
      <w:r>
        <w:rPr>
          <w:rFonts w:cs="Calibri"/>
        </w:rPr>
        <w:t>nie z obowiązującymi przepisami,</w:t>
      </w:r>
      <w:r w:rsidRPr="00006B32">
        <w:rPr>
          <w:rFonts w:cs="Calibri"/>
        </w:rPr>
        <w:t xml:space="preserve"> normami ochrony środowiska.</w:t>
      </w:r>
    </w:p>
    <w:p w14:paraId="534AD03F" w14:textId="77777777" w:rsidR="00A01D6D" w:rsidRPr="00006B32" w:rsidRDefault="00A01D6D" w:rsidP="00C160E1">
      <w:pPr>
        <w:pStyle w:val="Akapitzlist"/>
        <w:numPr>
          <w:ilvl w:val="1"/>
          <w:numId w:val="47"/>
        </w:numPr>
        <w:spacing w:before="120" w:after="120" w:line="240" w:lineRule="auto"/>
        <w:ind w:left="567" w:hanging="567"/>
        <w:jc w:val="both"/>
        <w:rPr>
          <w:rFonts w:cs="Calibri"/>
        </w:rPr>
      </w:pPr>
      <w:r w:rsidRPr="00006B32">
        <w:rPr>
          <w:rFonts w:cs="Calibri"/>
        </w:rPr>
        <w:t>Prowadzenie prac zgodnie z instrukcją organizacji bezpiecznej pracy obowiązującej u Zamawiającego.</w:t>
      </w:r>
    </w:p>
    <w:p w14:paraId="7823DB9F" w14:textId="77777777" w:rsidR="00A01D6D" w:rsidRPr="00006B32" w:rsidRDefault="00A01D6D" w:rsidP="00C160E1">
      <w:pPr>
        <w:pStyle w:val="Akapitzlist"/>
        <w:numPr>
          <w:ilvl w:val="1"/>
          <w:numId w:val="47"/>
        </w:numPr>
        <w:spacing w:before="120" w:after="120" w:line="240" w:lineRule="auto"/>
        <w:ind w:left="567" w:hanging="567"/>
        <w:jc w:val="both"/>
        <w:rPr>
          <w:rFonts w:cs="Calibri"/>
        </w:rPr>
      </w:pPr>
      <w:r w:rsidRPr="00006B32">
        <w:rPr>
          <w:rFonts w:cs="Calibri"/>
        </w:rPr>
        <w:t>Przekazanie p</w:t>
      </w:r>
      <w:r>
        <w:rPr>
          <w:rFonts w:cs="Calibri"/>
        </w:rPr>
        <w:t xml:space="preserve">rzed przystąpieniem do prac </w:t>
      </w:r>
      <w:r w:rsidRPr="00006B32">
        <w:rPr>
          <w:rFonts w:cs="Calibri"/>
        </w:rPr>
        <w:t>wykazu pracowników.</w:t>
      </w:r>
    </w:p>
    <w:p w14:paraId="12AD61B1" w14:textId="77777777" w:rsidR="00A01D6D" w:rsidRPr="00006B32" w:rsidRDefault="00A01D6D" w:rsidP="00C160E1">
      <w:pPr>
        <w:pStyle w:val="Akapitzlist"/>
        <w:numPr>
          <w:ilvl w:val="1"/>
          <w:numId w:val="47"/>
        </w:numPr>
        <w:spacing w:before="120" w:after="120" w:line="240" w:lineRule="auto"/>
        <w:ind w:left="567" w:hanging="567"/>
        <w:jc w:val="both"/>
        <w:rPr>
          <w:rFonts w:cs="Calibri"/>
        </w:rPr>
      </w:pPr>
      <w:r w:rsidRPr="00006B32">
        <w:rPr>
          <w:rFonts w:cs="Calibri"/>
        </w:rPr>
        <w:t>Przeszkolenie pracowników (szkolenie wstępne) przez służby BHP Elektrowni.</w:t>
      </w:r>
    </w:p>
    <w:p w14:paraId="208991C1" w14:textId="77777777" w:rsidR="00A01D6D" w:rsidRPr="00006B32" w:rsidRDefault="00A01D6D" w:rsidP="00C160E1">
      <w:pPr>
        <w:pStyle w:val="Akapitzlist"/>
        <w:numPr>
          <w:ilvl w:val="1"/>
          <w:numId w:val="47"/>
        </w:numPr>
        <w:spacing w:before="120" w:after="120" w:line="240" w:lineRule="auto"/>
        <w:ind w:left="567" w:hanging="567"/>
        <w:jc w:val="both"/>
        <w:rPr>
          <w:rFonts w:cs="Calibri"/>
        </w:rPr>
      </w:pPr>
      <w:r>
        <w:rPr>
          <w:rFonts w:cs="Calibri"/>
        </w:rPr>
        <w:t>I</w:t>
      </w:r>
      <w:r w:rsidRPr="00006B32">
        <w:rPr>
          <w:rFonts w:cs="Calibri"/>
        </w:rPr>
        <w:t>nformowania Zamawiającego o zdarzeniach potencjalnie wypadk</w:t>
      </w:r>
      <w:r>
        <w:rPr>
          <w:rFonts w:cs="Calibri"/>
        </w:rPr>
        <w:t xml:space="preserve">owych. </w:t>
      </w:r>
    </w:p>
    <w:p w14:paraId="58A95368" w14:textId="77777777" w:rsidR="00A01D6D" w:rsidRDefault="00A01D6D" w:rsidP="00C160E1">
      <w:pPr>
        <w:pStyle w:val="Akapitzlist"/>
        <w:numPr>
          <w:ilvl w:val="1"/>
          <w:numId w:val="47"/>
        </w:numPr>
        <w:spacing w:before="120" w:after="120" w:line="240" w:lineRule="auto"/>
        <w:ind w:left="567" w:hanging="567"/>
        <w:jc w:val="both"/>
        <w:rPr>
          <w:rFonts w:cs="Calibri"/>
        </w:rPr>
      </w:pPr>
      <w:r w:rsidRPr="00006B32">
        <w:rPr>
          <w:rFonts w:cs="Calibri"/>
        </w:rPr>
        <w:t>Ustanowienie nadzoru posiadającego stosowne uprawnienia do prowadzenia i organizacji  prac w rozumieniu instrukcji bezpiecznej pracy, oraz koordynacji prac wg art.</w:t>
      </w:r>
      <w:r>
        <w:rPr>
          <w:rFonts w:cs="Calibri"/>
        </w:rPr>
        <w:t xml:space="preserve"> </w:t>
      </w:r>
      <w:r w:rsidRPr="00006B32">
        <w:rPr>
          <w:rFonts w:cs="Calibri"/>
        </w:rPr>
        <w:t xml:space="preserve">208 KP. </w:t>
      </w:r>
    </w:p>
    <w:p w14:paraId="72F1A2C2" w14:textId="77777777" w:rsidR="00A01D6D" w:rsidRPr="00E60DFF" w:rsidRDefault="00A01D6D" w:rsidP="00A01D6D">
      <w:pPr>
        <w:spacing w:before="120" w:after="120"/>
        <w:jc w:val="both"/>
        <w:rPr>
          <w:rFonts w:cs="Calibri"/>
        </w:rPr>
      </w:pPr>
    </w:p>
    <w:p w14:paraId="3AFDCE7C" w14:textId="77777777" w:rsidR="00A01D6D" w:rsidRDefault="00A01D6D" w:rsidP="00C160E1">
      <w:pPr>
        <w:pStyle w:val="Akapitzlist"/>
        <w:numPr>
          <w:ilvl w:val="0"/>
          <w:numId w:val="47"/>
        </w:numPr>
        <w:spacing w:after="0" w:line="240" w:lineRule="auto"/>
        <w:ind w:left="357" w:hanging="357"/>
        <w:jc w:val="both"/>
        <w:rPr>
          <w:rFonts w:cs="Calibri"/>
          <w:b/>
          <w:color w:val="000000"/>
        </w:rPr>
      </w:pPr>
      <w:r w:rsidRPr="00E64FC3">
        <w:rPr>
          <w:rFonts w:cs="Calibri"/>
          <w:b/>
          <w:color w:val="000000"/>
        </w:rPr>
        <w:t>RAPORTY I ODBIORY</w:t>
      </w:r>
    </w:p>
    <w:p w14:paraId="35E73501" w14:textId="77777777" w:rsidR="00A01D6D" w:rsidRPr="00DF6E9D" w:rsidRDefault="00A01D6D" w:rsidP="00A01D6D">
      <w:pPr>
        <w:jc w:val="both"/>
        <w:rPr>
          <w:rFonts w:cs="Calibri"/>
          <w:b/>
          <w:color w:val="000000"/>
          <w:sz w:val="16"/>
          <w:szCs w:val="16"/>
        </w:rPr>
      </w:pPr>
    </w:p>
    <w:p w14:paraId="01E9258F" w14:textId="77777777" w:rsidR="00A01D6D" w:rsidRPr="004C4DC6" w:rsidRDefault="00A01D6D" w:rsidP="00C160E1">
      <w:pPr>
        <w:pStyle w:val="Akapitzlist"/>
        <w:numPr>
          <w:ilvl w:val="1"/>
          <w:numId w:val="47"/>
        </w:numPr>
        <w:spacing w:after="0" w:line="240" w:lineRule="auto"/>
        <w:ind w:left="788" w:hanging="431"/>
        <w:jc w:val="both"/>
        <w:rPr>
          <w:rFonts w:cs="Calibri"/>
          <w:b/>
          <w:color w:val="000000"/>
        </w:rPr>
      </w:pPr>
      <w:r w:rsidRPr="00006B32">
        <w:rPr>
          <w:rFonts w:cs="Calibri"/>
        </w:rPr>
        <w:lastRenderedPageBreak/>
        <w:t>Dokumentacja wymagana przez Zamawiającego.</w:t>
      </w:r>
    </w:p>
    <w:p w14:paraId="68528948" w14:textId="77777777" w:rsidR="00A01D6D" w:rsidRPr="004C4DC6" w:rsidRDefault="00A01D6D" w:rsidP="00A01D6D">
      <w:pPr>
        <w:ind w:left="357"/>
        <w:jc w:val="both"/>
        <w:rPr>
          <w:rFonts w:cs="Calibri"/>
          <w:b/>
          <w:color w:val="000000"/>
        </w:rPr>
      </w:pP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392"/>
        <w:gridCol w:w="1359"/>
        <w:gridCol w:w="2696"/>
      </w:tblGrid>
      <w:tr w:rsidR="00A01D6D" w:rsidRPr="00272505" w14:paraId="2C7B9854" w14:textId="77777777" w:rsidTr="0011265A">
        <w:trPr>
          <w:trHeight w:val="340"/>
          <w:jc w:val="center"/>
        </w:trPr>
        <w:tc>
          <w:tcPr>
            <w:tcW w:w="816" w:type="dxa"/>
            <w:shd w:val="clear" w:color="auto" w:fill="auto"/>
            <w:vAlign w:val="center"/>
          </w:tcPr>
          <w:p w14:paraId="4169810D" w14:textId="77777777" w:rsidR="00A01D6D" w:rsidRPr="00915780" w:rsidRDefault="00A01D6D" w:rsidP="0011265A">
            <w:pPr>
              <w:spacing w:line="276" w:lineRule="auto"/>
              <w:jc w:val="center"/>
              <w:rPr>
                <w:rFonts w:cs="Calibri"/>
                <w:b/>
                <w:i/>
              </w:rPr>
            </w:pPr>
            <w:bookmarkStart w:id="14" w:name="_Toc535573452"/>
            <w:r w:rsidRPr="00915780">
              <w:rPr>
                <w:rFonts w:cs="Calibri"/>
                <w:b/>
                <w:i/>
              </w:rPr>
              <w:t>L.p.</w:t>
            </w:r>
          </w:p>
        </w:tc>
        <w:tc>
          <w:tcPr>
            <w:tcW w:w="4392" w:type="dxa"/>
            <w:shd w:val="clear" w:color="auto" w:fill="auto"/>
            <w:vAlign w:val="center"/>
          </w:tcPr>
          <w:p w14:paraId="07889DCD" w14:textId="77777777" w:rsidR="00A01D6D" w:rsidRPr="00915780" w:rsidRDefault="00A01D6D" w:rsidP="0011265A">
            <w:pPr>
              <w:spacing w:line="276" w:lineRule="auto"/>
              <w:jc w:val="center"/>
              <w:rPr>
                <w:rFonts w:cs="Calibri"/>
                <w:b/>
                <w:i/>
              </w:rPr>
            </w:pPr>
            <w:r w:rsidRPr="00915780">
              <w:rPr>
                <w:rFonts w:cs="Calibri"/>
                <w:b/>
                <w:i/>
              </w:rPr>
              <w:t>Dokumentacja:</w:t>
            </w:r>
          </w:p>
        </w:tc>
        <w:tc>
          <w:tcPr>
            <w:tcW w:w="1359" w:type="dxa"/>
            <w:shd w:val="clear" w:color="auto" w:fill="auto"/>
            <w:vAlign w:val="center"/>
          </w:tcPr>
          <w:p w14:paraId="1F1A7F4A" w14:textId="77777777" w:rsidR="00A01D6D" w:rsidRPr="00915780" w:rsidRDefault="00A01D6D" w:rsidP="0011265A">
            <w:pPr>
              <w:spacing w:line="276" w:lineRule="auto"/>
              <w:ind w:right="-108" w:hanging="108"/>
              <w:jc w:val="center"/>
              <w:rPr>
                <w:rFonts w:cs="Calibri"/>
                <w:b/>
                <w:i/>
              </w:rPr>
            </w:pPr>
            <w:r w:rsidRPr="00915780">
              <w:rPr>
                <w:rFonts w:cs="Calibri"/>
                <w:b/>
                <w:i/>
              </w:rPr>
              <w:t>Wymagana</w:t>
            </w:r>
          </w:p>
          <w:p w14:paraId="56920E1A" w14:textId="77777777" w:rsidR="00A01D6D" w:rsidRPr="00915780" w:rsidRDefault="00A01D6D" w:rsidP="0011265A">
            <w:pPr>
              <w:spacing w:line="276" w:lineRule="auto"/>
              <w:jc w:val="center"/>
              <w:rPr>
                <w:rFonts w:cs="Calibri"/>
                <w:b/>
                <w:i/>
              </w:rPr>
            </w:pPr>
            <w:r w:rsidRPr="00915780">
              <w:rPr>
                <w:rFonts w:cs="Calibri"/>
                <w:b/>
                <w:i/>
              </w:rPr>
              <w:t>[x]</w:t>
            </w:r>
          </w:p>
        </w:tc>
        <w:tc>
          <w:tcPr>
            <w:tcW w:w="2696" w:type="dxa"/>
            <w:shd w:val="clear" w:color="auto" w:fill="auto"/>
            <w:vAlign w:val="center"/>
          </w:tcPr>
          <w:p w14:paraId="3C33DB94" w14:textId="77777777" w:rsidR="00A01D6D" w:rsidRPr="00915780" w:rsidRDefault="00A01D6D" w:rsidP="0011265A">
            <w:pPr>
              <w:spacing w:line="276" w:lineRule="auto"/>
              <w:jc w:val="center"/>
              <w:rPr>
                <w:rFonts w:cs="Calibri"/>
                <w:b/>
                <w:i/>
              </w:rPr>
            </w:pPr>
            <w:r w:rsidRPr="00915780">
              <w:rPr>
                <w:rFonts w:cs="Calibri"/>
                <w:b/>
                <w:i/>
              </w:rPr>
              <w:t>Dokument źródłowy:</w:t>
            </w:r>
          </w:p>
        </w:tc>
      </w:tr>
      <w:tr w:rsidR="00A01D6D" w:rsidRPr="00272505" w14:paraId="6C25F9BA" w14:textId="77777777" w:rsidTr="0011265A">
        <w:trPr>
          <w:trHeight w:val="340"/>
          <w:jc w:val="center"/>
        </w:trPr>
        <w:tc>
          <w:tcPr>
            <w:tcW w:w="816" w:type="dxa"/>
            <w:shd w:val="clear" w:color="auto" w:fill="auto"/>
            <w:vAlign w:val="center"/>
          </w:tcPr>
          <w:p w14:paraId="1C8FA702" w14:textId="77777777" w:rsidR="00A01D6D" w:rsidRPr="00915780" w:rsidRDefault="00A01D6D" w:rsidP="0011265A">
            <w:pPr>
              <w:spacing w:line="276" w:lineRule="auto"/>
              <w:jc w:val="center"/>
              <w:rPr>
                <w:rFonts w:cs="Calibri"/>
                <w:b/>
                <w:i/>
              </w:rPr>
            </w:pPr>
            <w:r w:rsidRPr="00915780">
              <w:rPr>
                <w:rFonts w:cs="Calibri"/>
                <w:b/>
                <w:i/>
              </w:rPr>
              <w:t>A</w:t>
            </w:r>
          </w:p>
        </w:tc>
        <w:tc>
          <w:tcPr>
            <w:tcW w:w="5751" w:type="dxa"/>
            <w:gridSpan w:val="2"/>
            <w:shd w:val="clear" w:color="auto" w:fill="auto"/>
            <w:vAlign w:val="center"/>
          </w:tcPr>
          <w:p w14:paraId="4E06BF0F" w14:textId="77777777" w:rsidR="00A01D6D" w:rsidRPr="00915780" w:rsidRDefault="00A01D6D" w:rsidP="0011265A">
            <w:pPr>
              <w:spacing w:line="276" w:lineRule="auto"/>
              <w:jc w:val="center"/>
              <w:rPr>
                <w:rFonts w:cs="Calibri"/>
                <w:b/>
                <w:i/>
              </w:rPr>
            </w:pPr>
            <w:r w:rsidRPr="00915780">
              <w:rPr>
                <w:rFonts w:cs="Calibri"/>
                <w:b/>
                <w:i/>
              </w:rPr>
              <w:t>PRZED  ROZPOCZĘCIEM  PRAC:</w:t>
            </w:r>
          </w:p>
        </w:tc>
        <w:tc>
          <w:tcPr>
            <w:tcW w:w="2696" w:type="dxa"/>
            <w:shd w:val="clear" w:color="auto" w:fill="auto"/>
            <w:vAlign w:val="center"/>
          </w:tcPr>
          <w:p w14:paraId="73DC794A" w14:textId="77777777" w:rsidR="00A01D6D" w:rsidRPr="00915780" w:rsidRDefault="00A01D6D" w:rsidP="0011265A">
            <w:pPr>
              <w:spacing w:line="276" w:lineRule="auto"/>
              <w:rPr>
                <w:rFonts w:cs="Calibri"/>
                <w:b/>
                <w:i/>
              </w:rPr>
            </w:pPr>
          </w:p>
        </w:tc>
      </w:tr>
      <w:tr w:rsidR="00A01D6D" w:rsidRPr="00272505" w14:paraId="415B8DBC" w14:textId="77777777" w:rsidTr="0011265A">
        <w:trPr>
          <w:trHeight w:val="827"/>
          <w:jc w:val="center"/>
        </w:trPr>
        <w:tc>
          <w:tcPr>
            <w:tcW w:w="816" w:type="dxa"/>
            <w:shd w:val="clear" w:color="auto" w:fill="auto"/>
            <w:vAlign w:val="center"/>
          </w:tcPr>
          <w:p w14:paraId="07EA3981" w14:textId="77777777" w:rsidR="00A01D6D" w:rsidRPr="00915780" w:rsidRDefault="00A01D6D" w:rsidP="00A01D6D">
            <w:pPr>
              <w:numPr>
                <w:ilvl w:val="0"/>
                <w:numId w:val="41"/>
              </w:numPr>
              <w:spacing w:line="276" w:lineRule="auto"/>
              <w:contextualSpacing/>
              <w:jc w:val="center"/>
              <w:rPr>
                <w:rFonts w:cs="Calibri"/>
              </w:rPr>
            </w:pPr>
          </w:p>
        </w:tc>
        <w:tc>
          <w:tcPr>
            <w:tcW w:w="4392" w:type="dxa"/>
            <w:shd w:val="clear" w:color="auto" w:fill="auto"/>
            <w:vAlign w:val="center"/>
          </w:tcPr>
          <w:p w14:paraId="3FACB0C0" w14:textId="77777777" w:rsidR="00A01D6D" w:rsidRPr="00915780" w:rsidRDefault="00A01D6D" w:rsidP="0011265A">
            <w:pPr>
              <w:spacing w:line="276" w:lineRule="auto"/>
              <w:contextualSpacing/>
              <w:rPr>
                <w:rFonts w:cs="Calibri"/>
              </w:rPr>
            </w:pPr>
            <w:r w:rsidRPr="00915780">
              <w:rPr>
                <w:rFonts w:cs="Calibri"/>
              </w:rPr>
              <w:t>Wniosek o wydanie przepustek tymczasowych dla Pracowników</w:t>
            </w:r>
          </w:p>
        </w:tc>
        <w:tc>
          <w:tcPr>
            <w:tcW w:w="1359" w:type="dxa"/>
            <w:shd w:val="clear" w:color="auto" w:fill="auto"/>
            <w:vAlign w:val="center"/>
          </w:tcPr>
          <w:p w14:paraId="5F059A01" w14:textId="77777777" w:rsidR="00A01D6D" w:rsidRPr="00915780" w:rsidRDefault="00A01D6D" w:rsidP="0011265A">
            <w:pPr>
              <w:spacing w:line="276" w:lineRule="auto"/>
              <w:contextualSpacing/>
              <w:jc w:val="center"/>
              <w:rPr>
                <w:rFonts w:cs="Calibri"/>
              </w:rPr>
            </w:pPr>
          </w:p>
          <w:p w14:paraId="74F1F38C" w14:textId="77777777" w:rsidR="00A01D6D" w:rsidRPr="00915780" w:rsidRDefault="00A01D6D" w:rsidP="0011265A">
            <w:pPr>
              <w:spacing w:line="276" w:lineRule="auto"/>
              <w:contextualSpacing/>
              <w:jc w:val="center"/>
              <w:rPr>
                <w:rFonts w:cs="Calibri"/>
              </w:rPr>
            </w:pPr>
            <w:r w:rsidRPr="00915780">
              <w:rPr>
                <w:rFonts w:cs="Calibri"/>
              </w:rPr>
              <w:t>x</w:t>
            </w:r>
          </w:p>
        </w:tc>
        <w:tc>
          <w:tcPr>
            <w:tcW w:w="2696" w:type="dxa"/>
            <w:shd w:val="clear" w:color="auto" w:fill="auto"/>
            <w:vAlign w:val="center"/>
          </w:tcPr>
          <w:p w14:paraId="0119443D" w14:textId="77777777" w:rsidR="00A01D6D" w:rsidRPr="00915780" w:rsidRDefault="00A01D6D" w:rsidP="0011265A">
            <w:pPr>
              <w:spacing w:line="276" w:lineRule="auto"/>
              <w:contextualSpacing/>
              <w:jc w:val="center"/>
              <w:rPr>
                <w:rFonts w:cs="Calibri"/>
              </w:rPr>
            </w:pPr>
            <w:r w:rsidRPr="00915780">
              <w:rPr>
                <w:rFonts w:cs="Calibri"/>
              </w:rPr>
              <w:t xml:space="preserve">Instrukcja </w:t>
            </w:r>
            <w:proofErr w:type="spellStart"/>
            <w:r w:rsidRPr="00915780">
              <w:rPr>
                <w:rFonts w:cs="Calibri"/>
              </w:rPr>
              <w:t>przepustkowa</w:t>
            </w:r>
            <w:proofErr w:type="spellEnd"/>
            <w:r w:rsidRPr="00915780">
              <w:rPr>
                <w:rFonts w:cs="Calibri"/>
              </w:rPr>
              <w:t xml:space="preserve"> dla ruchu osobowego i pojazdów nr I/DK/B/35/2008</w:t>
            </w:r>
          </w:p>
        </w:tc>
      </w:tr>
      <w:tr w:rsidR="00A01D6D" w:rsidRPr="00272505" w14:paraId="51E5775A" w14:textId="77777777" w:rsidTr="0011265A">
        <w:trPr>
          <w:trHeight w:val="857"/>
          <w:jc w:val="center"/>
        </w:trPr>
        <w:tc>
          <w:tcPr>
            <w:tcW w:w="816" w:type="dxa"/>
            <w:shd w:val="clear" w:color="auto" w:fill="auto"/>
            <w:vAlign w:val="center"/>
          </w:tcPr>
          <w:p w14:paraId="70593A44" w14:textId="77777777" w:rsidR="00A01D6D" w:rsidRPr="00915780" w:rsidRDefault="00A01D6D" w:rsidP="00A01D6D">
            <w:pPr>
              <w:numPr>
                <w:ilvl w:val="0"/>
                <w:numId w:val="41"/>
              </w:numPr>
              <w:spacing w:line="276" w:lineRule="auto"/>
              <w:contextualSpacing/>
              <w:jc w:val="center"/>
              <w:rPr>
                <w:rFonts w:cs="Calibri"/>
              </w:rPr>
            </w:pPr>
          </w:p>
        </w:tc>
        <w:tc>
          <w:tcPr>
            <w:tcW w:w="4392" w:type="dxa"/>
            <w:shd w:val="clear" w:color="auto" w:fill="auto"/>
            <w:vAlign w:val="center"/>
          </w:tcPr>
          <w:p w14:paraId="2A1D2742" w14:textId="77777777" w:rsidR="00A01D6D" w:rsidRPr="00915780" w:rsidRDefault="00A01D6D" w:rsidP="0011265A">
            <w:pPr>
              <w:spacing w:line="276" w:lineRule="auto"/>
              <w:contextualSpacing/>
              <w:rPr>
                <w:rFonts w:cs="Calibri"/>
              </w:rPr>
            </w:pPr>
            <w:r w:rsidRPr="00915780">
              <w:rPr>
                <w:rFonts w:cs="Calibri"/>
              </w:rPr>
              <w:t>Wniosek o wydanie przepustek tymczasowych dla pojazdów</w:t>
            </w:r>
          </w:p>
        </w:tc>
        <w:tc>
          <w:tcPr>
            <w:tcW w:w="1359" w:type="dxa"/>
            <w:shd w:val="clear" w:color="auto" w:fill="auto"/>
            <w:vAlign w:val="center"/>
          </w:tcPr>
          <w:p w14:paraId="3B77DFD3" w14:textId="77777777" w:rsidR="00A01D6D" w:rsidRPr="00915780" w:rsidRDefault="00A01D6D" w:rsidP="0011265A">
            <w:pPr>
              <w:spacing w:line="276" w:lineRule="auto"/>
              <w:contextualSpacing/>
              <w:jc w:val="center"/>
              <w:rPr>
                <w:rFonts w:cs="Calibri"/>
              </w:rPr>
            </w:pPr>
          </w:p>
          <w:p w14:paraId="00D27B1F" w14:textId="77777777" w:rsidR="00A01D6D" w:rsidRPr="00915780" w:rsidRDefault="00A01D6D" w:rsidP="0011265A">
            <w:pPr>
              <w:spacing w:line="276" w:lineRule="auto"/>
              <w:contextualSpacing/>
              <w:jc w:val="center"/>
              <w:rPr>
                <w:rFonts w:cs="Calibri"/>
              </w:rPr>
            </w:pPr>
            <w:r w:rsidRPr="00915780">
              <w:rPr>
                <w:rFonts w:cs="Calibri"/>
              </w:rPr>
              <w:t>x</w:t>
            </w:r>
          </w:p>
        </w:tc>
        <w:tc>
          <w:tcPr>
            <w:tcW w:w="2696" w:type="dxa"/>
            <w:shd w:val="clear" w:color="auto" w:fill="auto"/>
            <w:vAlign w:val="center"/>
          </w:tcPr>
          <w:p w14:paraId="25CA0318" w14:textId="77777777" w:rsidR="00A01D6D" w:rsidRPr="00915780" w:rsidRDefault="00A01D6D" w:rsidP="0011265A">
            <w:pPr>
              <w:spacing w:line="276" w:lineRule="auto"/>
              <w:contextualSpacing/>
              <w:jc w:val="center"/>
              <w:rPr>
                <w:rFonts w:cs="Calibri"/>
              </w:rPr>
            </w:pPr>
            <w:r w:rsidRPr="00915780">
              <w:rPr>
                <w:rFonts w:cs="Calibri"/>
              </w:rPr>
              <w:t xml:space="preserve">Instrukcja </w:t>
            </w:r>
            <w:proofErr w:type="spellStart"/>
            <w:r w:rsidRPr="00915780">
              <w:rPr>
                <w:rFonts w:cs="Calibri"/>
              </w:rPr>
              <w:t>przepustkowa</w:t>
            </w:r>
            <w:proofErr w:type="spellEnd"/>
            <w:r w:rsidRPr="00915780">
              <w:rPr>
                <w:rFonts w:cs="Calibri"/>
              </w:rPr>
              <w:t xml:space="preserve"> dla ruchu osobowego i pojazdów nr I/DK/B/35/2008</w:t>
            </w:r>
          </w:p>
        </w:tc>
      </w:tr>
      <w:tr w:rsidR="00A01D6D" w:rsidRPr="00272505" w14:paraId="34D46BE8" w14:textId="77777777" w:rsidTr="0011265A">
        <w:trPr>
          <w:trHeight w:val="340"/>
          <w:jc w:val="center"/>
        </w:trPr>
        <w:tc>
          <w:tcPr>
            <w:tcW w:w="816" w:type="dxa"/>
            <w:shd w:val="clear" w:color="auto" w:fill="auto"/>
            <w:vAlign w:val="center"/>
          </w:tcPr>
          <w:p w14:paraId="6B208F8C" w14:textId="77777777" w:rsidR="00A01D6D" w:rsidRPr="00915780" w:rsidRDefault="00A01D6D" w:rsidP="00A01D6D">
            <w:pPr>
              <w:numPr>
                <w:ilvl w:val="0"/>
                <w:numId w:val="41"/>
              </w:numPr>
              <w:spacing w:line="276" w:lineRule="auto"/>
              <w:contextualSpacing/>
              <w:jc w:val="center"/>
              <w:rPr>
                <w:rFonts w:cs="Calibri"/>
              </w:rPr>
            </w:pPr>
          </w:p>
        </w:tc>
        <w:tc>
          <w:tcPr>
            <w:tcW w:w="4392" w:type="dxa"/>
            <w:shd w:val="clear" w:color="auto" w:fill="auto"/>
            <w:vAlign w:val="center"/>
          </w:tcPr>
          <w:p w14:paraId="5B2FD9E8" w14:textId="77777777" w:rsidR="00A01D6D" w:rsidRPr="00915780" w:rsidRDefault="00A01D6D" w:rsidP="0011265A">
            <w:pPr>
              <w:spacing w:line="276" w:lineRule="auto"/>
              <w:contextualSpacing/>
              <w:rPr>
                <w:rFonts w:cs="Calibri"/>
              </w:rPr>
            </w:pPr>
            <w:r w:rsidRPr="00915780">
              <w:rPr>
                <w:rFonts w:cs="Calibri"/>
              </w:rPr>
              <w:t>Wniosek – zezwolenie na wjazd i parkowanie na terenie obiektów energetycznych</w:t>
            </w:r>
          </w:p>
        </w:tc>
        <w:tc>
          <w:tcPr>
            <w:tcW w:w="1359" w:type="dxa"/>
            <w:shd w:val="clear" w:color="auto" w:fill="auto"/>
            <w:vAlign w:val="center"/>
          </w:tcPr>
          <w:p w14:paraId="55C7706C" w14:textId="77777777" w:rsidR="00A01D6D" w:rsidRPr="00915780" w:rsidRDefault="00A01D6D" w:rsidP="0011265A">
            <w:pPr>
              <w:spacing w:line="276" w:lineRule="auto"/>
              <w:contextualSpacing/>
              <w:jc w:val="center"/>
              <w:rPr>
                <w:rFonts w:cs="Calibri"/>
              </w:rPr>
            </w:pPr>
          </w:p>
          <w:p w14:paraId="5F30C296" w14:textId="77777777" w:rsidR="00A01D6D" w:rsidRPr="00915780" w:rsidRDefault="00A01D6D" w:rsidP="0011265A">
            <w:pPr>
              <w:spacing w:line="276" w:lineRule="auto"/>
              <w:contextualSpacing/>
              <w:jc w:val="center"/>
              <w:rPr>
                <w:rFonts w:cs="Calibri"/>
              </w:rPr>
            </w:pPr>
            <w:r w:rsidRPr="00915780">
              <w:rPr>
                <w:rFonts w:cs="Calibri"/>
              </w:rPr>
              <w:t>x</w:t>
            </w:r>
          </w:p>
        </w:tc>
        <w:tc>
          <w:tcPr>
            <w:tcW w:w="2696" w:type="dxa"/>
            <w:shd w:val="clear" w:color="auto" w:fill="auto"/>
            <w:vAlign w:val="center"/>
          </w:tcPr>
          <w:p w14:paraId="6CA5EF26" w14:textId="77777777" w:rsidR="00A01D6D" w:rsidRPr="00915780" w:rsidRDefault="00A01D6D" w:rsidP="0011265A">
            <w:pPr>
              <w:spacing w:line="276" w:lineRule="auto"/>
              <w:contextualSpacing/>
              <w:jc w:val="center"/>
              <w:rPr>
                <w:rFonts w:cs="Calibri"/>
              </w:rPr>
            </w:pPr>
            <w:r w:rsidRPr="00915780">
              <w:rPr>
                <w:rFonts w:cs="Calibri"/>
              </w:rPr>
              <w:t xml:space="preserve">Instrukcja </w:t>
            </w:r>
            <w:proofErr w:type="spellStart"/>
            <w:r w:rsidRPr="00915780">
              <w:rPr>
                <w:rFonts w:cs="Calibri"/>
              </w:rPr>
              <w:t>przepustkowa</w:t>
            </w:r>
            <w:proofErr w:type="spellEnd"/>
            <w:r w:rsidRPr="00915780">
              <w:rPr>
                <w:rFonts w:cs="Calibri"/>
              </w:rPr>
              <w:t xml:space="preserve"> dla ruchu osobowego i pojazdów nr I/DK/B/35/2008</w:t>
            </w:r>
          </w:p>
        </w:tc>
      </w:tr>
      <w:tr w:rsidR="00A01D6D" w:rsidRPr="00272505" w14:paraId="03530234" w14:textId="77777777" w:rsidTr="0011265A">
        <w:trPr>
          <w:trHeight w:val="340"/>
          <w:jc w:val="center"/>
        </w:trPr>
        <w:tc>
          <w:tcPr>
            <w:tcW w:w="816" w:type="dxa"/>
            <w:shd w:val="clear" w:color="auto" w:fill="auto"/>
            <w:vAlign w:val="center"/>
          </w:tcPr>
          <w:p w14:paraId="543C7AB9" w14:textId="77777777" w:rsidR="00A01D6D" w:rsidRPr="00915780" w:rsidRDefault="00A01D6D" w:rsidP="00A01D6D">
            <w:pPr>
              <w:numPr>
                <w:ilvl w:val="0"/>
                <w:numId w:val="41"/>
              </w:numPr>
              <w:spacing w:line="276" w:lineRule="auto"/>
              <w:contextualSpacing/>
              <w:jc w:val="center"/>
              <w:rPr>
                <w:rFonts w:cs="Calibri"/>
              </w:rPr>
            </w:pPr>
          </w:p>
        </w:tc>
        <w:tc>
          <w:tcPr>
            <w:tcW w:w="4392" w:type="dxa"/>
            <w:shd w:val="clear" w:color="auto" w:fill="auto"/>
            <w:vAlign w:val="center"/>
          </w:tcPr>
          <w:p w14:paraId="2F3CE413" w14:textId="77777777" w:rsidR="00A01D6D" w:rsidRPr="00915780" w:rsidRDefault="00A01D6D" w:rsidP="0011265A">
            <w:pPr>
              <w:spacing w:line="276" w:lineRule="auto"/>
              <w:contextualSpacing/>
              <w:jc w:val="both"/>
              <w:rPr>
                <w:rFonts w:cs="Calibri"/>
              </w:rPr>
            </w:pPr>
            <w:r w:rsidRPr="00915780">
              <w:rPr>
                <w:rFonts w:cs="Calibri"/>
              </w:rPr>
              <w:t xml:space="preserve">Wykazy pracowników skierowanych do wykonywania prac na rzecz ENEA Elektrownia Połaniec S.A. </w:t>
            </w:r>
            <w:r>
              <w:rPr>
                <w:rFonts w:cs="Calibri"/>
              </w:rPr>
              <w:t>wraz z podwykonawcami (</w:t>
            </w:r>
            <w:proofErr w:type="spellStart"/>
            <w:r>
              <w:rPr>
                <w:rFonts w:cs="Calibri"/>
              </w:rPr>
              <w:t>Zał</w:t>
            </w:r>
            <w:proofErr w:type="spellEnd"/>
            <w:r w:rsidRPr="00915780">
              <w:rPr>
                <w:rFonts w:cs="Calibri"/>
              </w:rPr>
              <w:t xml:space="preserve"> Z1 dokumentu związanego nr 3 do IOBP)</w:t>
            </w:r>
          </w:p>
        </w:tc>
        <w:tc>
          <w:tcPr>
            <w:tcW w:w="1359" w:type="dxa"/>
            <w:shd w:val="clear" w:color="auto" w:fill="auto"/>
            <w:vAlign w:val="center"/>
          </w:tcPr>
          <w:p w14:paraId="4E0670B6" w14:textId="77777777" w:rsidR="00A01D6D" w:rsidRPr="00915780" w:rsidRDefault="00A01D6D" w:rsidP="0011265A">
            <w:pPr>
              <w:spacing w:line="276" w:lineRule="auto"/>
              <w:contextualSpacing/>
              <w:jc w:val="center"/>
              <w:rPr>
                <w:rFonts w:cs="Calibri"/>
              </w:rPr>
            </w:pPr>
            <w:r w:rsidRPr="00915780">
              <w:rPr>
                <w:rFonts w:cs="Calibri"/>
              </w:rPr>
              <w:t>x</w:t>
            </w:r>
          </w:p>
        </w:tc>
        <w:tc>
          <w:tcPr>
            <w:tcW w:w="2696" w:type="dxa"/>
            <w:shd w:val="clear" w:color="auto" w:fill="auto"/>
            <w:vAlign w:val="center"/>
          </w:tcPr>
          <w:p w14:paraId="681EDEB7" w14:textId="77777777" w:rsidR="00A01D6D" w:rsidRPr="00915780" w:rsidRDefault="00A01D6D" w:rsidP="0011265A">
            <w:pPr>
              <w:spacing w:line="276" w:lineRule="auto"/>
              <w:contextualSpacing/>
              <w:jc w:val="center"/>
              <w:rPr>
                <w:rFonts w:cs="Calibri"/>
              </w:rPr>
            </w:pPr>
            <w:r w:rsidRPr="00915780">
              <w:rPr>
                <w:rFonts w:cs="Calibri"/>
              </w:rPr>
              <w:t xml:space="preserve">Instrukcja organizacji bezpiecznej pracy w Enea Elektrownia Połaniec S.A nr I/DB/B/20/2013 </w:t>
            </w:r>
          </w:p>
        </w:tc>
      </w:tr>
      <w:tr w:rsidR="00A01D6D" w:rsidRPr="00272505" w14:paraId="1B7E4209" w14:textId="77777777" w:rsidTr="0011265A">
        <w:trPr>
          <w:trHeight w:val="340"/>
          <w:jc w:val="center"/>
        </w:trPr>
        <w:tc>
          <w:tcPr>
            <w:tcW w:w="816" w:type="dxa"/>
            <w:shd w:val="clear" w:color="auto" w:fill="auto"/>
            <w:vAlign w:val="center"/>
          </w:tcPr>
          <w:p w14:paraId="228831B3" w14:textId="77777777" w:rsidR="00A01D6D" w:rsidRPr="00915780" w:rsidRDefault="00A01D6D" w:rsidP="00A01D6D">
            <w:pPr>
              <w:numPr>
                <w:ilvl w:val="0"/>
                <w:numId w:val="41"/>
              </w:numPr>
              <w:spacing w:line="276" w:lineRule="auto"/>
              <w:contextualSpacing/>
              <w:jc w:val="center"/>
              <w:rPr>
                <w:rFonts w:cs="Calibri"/>
              </w:rPr>
            </w:pPr>
          </w:p>
        </w:tc>
        <w:tc>
          <w:tcPr>
            <w:tcW w:w="4392" w:type="dxa"/>
            <w:shd w:val="clear" w:color="auto" w:fill="auto"/>
            <w:vAlign w:val="center"/>
          </w:tcPr>
          <w:p w14:paraId="5DE76B55" w14:textId="77777777" w:rsidR="00A01D6D" w:rsidRPr="00915780" w:rsidRDefault="00A01D6D" w:rsidP="0011265A">
            <w:pPr>
              <w:spacing w:line="276" w:lineRule="auto"/>
              <w:contextualSpacing/>
              <w:jc w:val="both"/>
              <w:rPr>
                <w:rFonts w:cs="Calibri"/>
              </w:rPr>
            </w:pPr>
            <w:r w:rsidRPr="00915780">
              <w:rPr>
                <w:rFonts w:cs="Calibri"/>
              </w:rPr>
              <w:t>Karta Informacyjna Bezpieczeństwa i Higieny Pracy dla Wykonawców – Z2 (Załącznik do zgłoszenia Z1 dokumentu związanego nr 3 do IOBP )</w:t>
            </w:r>
          </w:p>
        </w:tc>
        <w:tc>
          <w:tcPr>
            <w:tcW w:w="1359" w:type="dxa"/>
            <w:shd w:val="clear" w:color="auto" w:fill="auto"/>
            <w:vAlign w:val="center"/>
          </w:tcPr>
          <w:p w14:paraId="120D7B6A" w14:textId="77777777" w:rsidR="00A01D6D" w:rsidRPr="00915780" w:rsidRDefault="00A01D6D" w:rsidP="0011265A">
            <w:pPr>
              <w:spacing w:line="276" w:lineRule="auto"/>
              <w:contextualSpacing/>
              <w:jc w:val="center"/>
              <w:rPr>
                <w:rFonts w:cs="Calibri"/>
              </w:rPr>
            </w:pPr>
            <w:r w:rsidRPr="00915780">
              <w:rPr>
                <w:rFonts w:cs="Calibri"/>
              </w:rPr>
              <w:t>x</w:t>
            </w:r>
          </w:p>
        </w:tc>
        <w:tc>
          <w:tcPr>
            <w:tcW w:w="2696" w:type="dxa"/>
            <w:shd w:val="clear" w:color="auto" w:fill="auto"/>
            <w:vAlign w:val="center"/>
          </w:tcPr>
          <w:p w14:paraId="2A445BB0" w14:textId="77777777" w:rsidR="00A01D6D" w:rsidRPr="00915780" w:rsidRDefault="00A01D6D" w:rsidP="0011265A">
            <w:pPr>
              <w:spacing w:line="276" w:lineRule="auto"/>
              <w:contextualSpacing/>
              <w:jc w:val="center"/>
              <w:rPr>
                <w:rFonts w:cs="Calibri"/>
              </w:rPr>
            </w:pPr>
            <w:r w:rsidRPr="00915780">
              <w:rPr>
                <w:rFonts w:cs="Calibri"/>
              </w:rPr>
              <w:t>Instrukcja organizacji bezpiecznej pracy w Enea Elektrownia Połaniec S.A nr I/DB/B/20/2013</w:t>
            </w:r>
          </w:p>
        </w:tc>
      </w:tr>
      <w:tr w:rsidR="00A01D6D" w:rsidRPr="00272505" w14:paraId="1905F3A8" w14:textId="77777777" w:rsidTr="0011265A">
        <w:trPr>
          <w:trHeight w:val="340"/>
          <w:jc w:val="center"/>
        </w:trPr>
        <w:tc>
          <w:tcPr>
            <w:tcW w:w="816" w:type="dxa"/>
            <w:shd w:val="clear" w:color="auto" w:fill="auto"/>
            <w:vAlign w:val="center"/>
          </w:tcPr>
          <w:p w14:paraId="55B8179A" w14:textId="77777777" w:rsidR="00A01D6D" w:rsidRPr="00915780" w:rsidRDefault="00A01D6D" w:rsidP="00A01D6D">
            <w:pPr>
              <w:numPr>
                <w:ilvl w:val="0"/>
                <w:numId w:val="41"/>
              </w:numPr>
              <w:spacing w:line="276" w:lineRule="auto"/>
              <w:contextualSpacing/>
              <w:jc w:val="center"/>
              <w:rPr>
                <w:rFonts w:cs="Calibri"/>
              </w:rPr>
            </w:pPr>
          </w:p>
        </w:tc>
        <w:tc>
          <w:tcPr>
            <w:tcW w:w="4392" w:type="dxa"/>
            <w:shd w:val="clear" w:color="auto" w:fill="auto"/>
            <w:vAlign w:val="center"/>
          </w:tcPr>
          <w:p w14:paraId="126E61F7" w14:textId="77777777" w:rsidR="00A01D6D" w:rsidRPr="00915780" w:rsidRDefault="00A01D6D" w:rsidP="0011265A">
            <w:pPr>
              <w:spacing w:line="276" w:lineRule="auto"/>
              <w:contextualSpacing/>
              <w:rPr>
                <w:rFonts w:cs="Calibri"/>
              </w:rPr>
            </w:pPr>
            <w:r w:rsidRPr="00915780">
              <w:rPr>
                <w:rFonts w:cs="Calibri"/>
              </w:rPr>
              <w:t>Zakres robót budowlanych/usług</w:t>
            </w:r>
          </w:p>
        </w:tc>
        <w:tc>
          <w:tcPr>
            <w:tcW w:w="1359" w:type="dxa"/>
            <w:shd w:val="clear" w:color="auto" w:fill="auto"/>
            <w:vAlign w:val="center"/>
          </w:tcPr>
          <w:p w14:paraId="2FB0ED3D" w14:textId="77777777" w:rsidR="00A01D6D" w:rsidRPr="00915780" w:rsidRDefault="00A01D6D" w:rsidP="0011265A">
            <w:pPr>
              <w:spacing w:line="276" w:lineRule="auto"/>
              <w:contextualSpacing/>
              <w:jc w:val="center"/>
              <w:rPr>
                <w:rFonts w:cs="Calibri"/>
              </w:rPr>
            </w:pPr>
            <w:r w:rsidRPr="00915780">
              <w:rPr>
                <w:rFonts w:cs="Calibri"/>
              </w:rPr>
              <w:t>x</w:t>
            </w:r>
          </w:p>
        </w:tc>
        <w:tc>
          <w:tcPr>
            <w:tcW w:w="2696" w:type="dxa"/>
            <w:shd w:val="clear" w:color="auto" w:fill="auto"/>
            <w:vAlign w:val="center"/>
          </w:tcPr>
          <w:p w14:paraId="318A12F4" w14:textId="77777777" w:rsidR="00A01D6D" w:rsidRPr="00915780" w:rsidRDefault="00A01D6D" w:rsidP="0011265A">
            <w:pPr>
              <w:spacing w:line="276" w:lineRule="auto"/>
              <w:contextualSpacing/>
              <w:jc w:val="center"/>
              <w:rPr>
                <w:rFonts w:cs="Calibri"/>
              </w:rPr>
            </w:pPr>
          </w:p>
        </w:tc>
      </w:tr>
      <w:tr w:rsidR="00A01D6D" w:rsidRPr="00272505" w14:paraId="31A19EC7" w14:textId="77777777" w:rsidTr="0011265A">
        <w:trPr>
          <w:trHeight w:val="340"/>
          <w:jc w:val="center"/>
        </w:trPr>
        <w:tc>
          <w:tcPr>
            <w:tcW w:w="816" w:type="dxa"/>
            <w:shd w:val="clear" w:color="auto" w:fill="auto"/>
            <w:vAlign w:val="center"/>
          </w:tcPr>
          <w:p w14:paraId="146145C8" w14:textId="77777777" w:rsidR="00A01D6D" w:rsidRPr="00915780" w:rsidRDefault="00A01D6D" w:rsidP="00A01D6D">
            <w:pPr>
              <w:numPr>
                <w:ilvl w:val="0"/>
                <w:numId w:val="41"/>
              </w:numPr>
              <w:spacing w:line="276" w:lineRule="auto"/>
              <w:contextualSpacing/>
              <w:jc w:val="center"/>
              <w:rPr>
                <w:rFonts w:cs="Calibri"/>
              </w:rPr>
            </w:pPr>
          </w:p>
        </w:tc>
        <w:tc>
          <w:tcPr>
            <w:tcW w:w="4392" w:type="dxa"/>
            <w:shd w:val="clear" w:color="auto" w:fill="auto"/>
            <w:vAlign w:val="center"/>
          </w:tcPr>
          <w:p w14:paraId="72BEC3A6" w14:textId="77777777" w:rsidR="00A01D6D" w:rsidRPr="00915780" w:rsidRDefault="00A01D6D" w:rsidP="0011265A">
            <w:pPr>
              <w:spacing w:line="276" w:lineRule="auto"/>
              <w:contextualSpacing/>
              <w:rPr>
                <w:rFonts w:cs="Calibri"/>
                <w:b/>
                <w:i/>
              </w:rPr>
            </w:pPr>
            <w:r w:rsidRPr="00915780">
              <w:rPr>
                <w:rFonts w:cs="Calibri"/>
              </w:rPr>
              <w:t xml:space="preserve">Harmonogram realizacji prac </w:t>
            </w:r>
          </w:p>
        </w:tc>
        <w:tc>
          <w:tcPr>
            <w:tcW w:w="1359" w:type="dxa"/>
            <w:shd w:val="clear" w:color="auto" w:fill="auto"/>
            <w:vAlign w:val="center"/>
          </w:tcPr>
          <w:p w14:paraId="1B64A7C6" w14:textId="77777777" w:rsidR="00A01D6D" w:rsidRPr="00915780" w:rsidRDefault="00A01D6D" w:rsidP="0011265A">
            <w:pPr>
              <w:spacing w:line="276" w:lineRule="auto"/>
              <w:contextualSpacing/>
              <w:jc w:val="center"/>
              <w:rPr>
                <w:rFonts w:cs="Calibri"/>
              </w:rPr>
            </w:pPr>
            <w:r>
              <w:rPr>
                <w:rFonts w:cs="Calibri"/>
              </w:rPr>
              <w:t>x</w:t>
            </w:r>
          </w:p>
        </w:tc>
        <w:tc>
          <w:tcPr>
            <w:tcW w:w="2696" w:type="dxa"/>
            <w:shd w:val="clear" w:color="auto" w:fill="auto"/>
            <w:vAlign w:val="center"/>
          </w:tcPr>
          <w:p w14:paraId="7F852321" w14:textId="77777777" w:rsidR="00A01D6D" w:rsidRPr="00915780" w:rsidRDefault="00A01D6D" w:rsidP="0011265A">
            <w:pPr>
              <w:spacing w:line="276" w:lineRule="auto"/>
              <w:contextualSpacing/>
              <w:jc w:val="center"/>
              <w:rPr>
                <w:rFonts w:cs="Calibri"/>
              </w:rPr>
            </w:pPr>
          </w:p>
        </w:tc>
      </w:tr>
      <w:tr w:rsidR="00A01D6D" w:rsidRPr="00272505" w14:paraId="29101F3F" w14:textId="77777777" w:rsidTr="0011265A">
        <w:trPr>
          <w:trHeight w:val="340"/>
          <w:jc w:val="center"/>
        </w:trPr>
        <w:tc>
          <w:tcPr>
            <w:tcW w:w="816" w:type="dxa"/>
            <w:shd w:val="clear" w:color="auto" w:fill="auto"/>
            <w:vAlign w:val="center"/>
          </w:tcPr>
          <w:p w14:paraId="20550074" w14:textId="77777777" w:rsidR="00A01D6D" w:rsidRPr="00915780" w:rsidRDefault="00A01D6D" w:rsidP="00A01D6D">
            <w:pPr>
              <w:numPr>
                <w:ilvl w:val="0"/>
                <w:numId w:val="41"/>
              </w:numPr>
              <w:spacing w:line="276" w:lineRule="auto"/>
              <w:contextualSpacing/>
              <w:jc w:val="center"/>
              <w:rPr>
                <w:rFonts w:cs="Calibri"/>
              </w:rPr>
            </w:pPr>
          </w:p>
        </w:tc>
        <w:tc>
          <w:tcPr>
            <w:tcW w:w="4392" w:type="dxa"/>
            <w:shd w:val="clear" w:color="auto" w:fill="auto"/>
            <w:vAlign w:val="center"/>
          </w:tcPr>
          <w:p w14:paraId="77FF128B" w14:textId="77777777" w:rsidR="00A01D6D" w:rsidRPr="00915780" w:rsidRDefault="00A01D6D" w:rsidP="0011265A">
            <w:pPr>
              <w:spacing w:line="276" w:lineRule="auto"/>
              <w:contextualSpacing/>
              <w:jc w:val="both"/>
              <w:rPr>
                <w:rFonts w:cs="Calibri"/>
              </w:rPr>
            </w:pPr>
            <w:r w:rsidRPr="00915780">
              <w:rPr>
                <w:rFonts w:cs="Calibri"/>
              </w:rPr>
              <w:t>Przewidywany - Plan odpadów przewidzianych do wytw</w:t>
            </w:r>
            <w:r>
              <w:rPr>
                <w:rFonts w:cs="Calibri"/>
              </w:rPr>
              <w:t xml:space="preserve">orzenia w związku z realizowaną </w:t>
            </w:r>
            <w:r w:rsidRPr="00915780">
              <w:rPr>
                <w:rFonts w:cs="Calibri"/>
              </w:rPr>
              <w:t xml:space="preserve">umową rynkową, zawierający prognozę: rodzaju odpadów, ilości oraz planowanych sposobach ich </w:t>
            </w:r>
            <w:r>
              <w:rPr>
                <w:rFonts w:cs="Calibri"/>
              </w:rPr>
              <w:t>zagospodarowania Załącznik Z2</w:t>
            </w:r>
          </w:p>
        </w:tc>
        <w:tc>
          <w:tcPr>
            <w:tcW w:w="1359" w:type="dxa"/>
            <w:shd w:val="clear" w:color="auto" w:fill="auto"/>
            <w:vAlign w:val="center"/>
          </w:tcPr>
          <w:p w14:paraId="0F774560" w14:textId="77777777" w:rsidR="00A01D6D" w:rsidRPr="00915780" w:rsidRDefault="00A01D6D" w:rsidP="0011265A">
            <w:pPr>
              <w:spacing w:line="276" w:lineRule="auto"/>
              <w:contextualSpacing/>
              <w:jc w:val="center"/>
              <w:rPr>
                <w:rFonts w:cs="Calibri"/>
              </w:rPr>
            </w:pPr>
            <w:r>
              <w:rPr>
                <w:rFonts w:cs="Calibri"/>
              </w:rPr>
              <w:t>x</w:t>
            </w:r>
          </w:p>
        </w:tc>
        <w:tc>
          <w:tcPr>
            <w:tcW w:w="2696" w:type="dxa"/>
            <w:shd w:val="clear" w:color="auto" w:fill="auto"/>
            <w:vAlign w:val="center"/>
          </w:tcPr>
          <w:p w14:paraId="6DAD367C" w14:textId="77777777" w:rsidR="00A01D6D" w:rsidRPr="00915780" w:rsidRDefault="00A01D6D" w:rsidP="0011265A">
            <w:pPr>
              <w:spacing w:line="276" w:lineRule="auto"/>
              <w:contextualSpacing/>
              <w:jc w:val="center"/>
              <w:rPr>
                <w:rFonts w:cs="Calibri"/>
              </w:rPr>
            </w:pPr>
            <w:r w:rsidRPr="00915780">
              <w:rPr>
                <w:rFonts w:cs="Calibri"/>
              </w:rPr>
              <w:t>Instrukcja postępowania z odpadami wytworzonymi w  Elektrowni Połaniec  nr I/TQ/P/41/2014</w:t>
            </w:r>
          </w:p>
        </w:tc>
      </w:tr>
      <w:tr w:rsidR="00A01D6D" w:rsidRPr="00272505" w14:paraId="59D6B63D" w14:textId="77777777" w:rsidTr="0011265A">
        <w:trPr>
          <w:trHeight w:val="340"/>
          <w:jc w:val="center"/>
        </w:trPr>
        <w:tc>
          <w:tcPr>
            <w:tcW w:w="816" w:type="dxa"/>
            <w:shd w:val="clear" w:color="auto" w:fill="auto"/>
            <w:vAlign w:val="center"/>
          </w:tcPr>
          <w:p w14:paraId="6A8B7273" w14:textId="77777777" w:rsidR="00A01D6D" w:rsidRPr="00915780" w:rsidRDefault="00A01D6D" w:rsidP="00A01D6D">
            <w:pPr>
              <w:numPr>
                <w:ilvl w:val="0"/>
                <w:numId w:val="41"/>
              </w:numPr>
              <w:spacing w:line="276" w:lineRule="auto"/>
              <w:contextualSpacing/>
              <w:jc w:val="center"/>
              <w:rPr>
                <w:rFonts w:cs="Calibri"/>
              </w:rPr>
            </w:pPr>
          </w:p>
        </w:tc>
        <w:tc>
          <w:tcPr>
            <w:tcW w:w="4392" w:type="dxa"/>
            <w:shd w:val="clear" w:color="auto" w:fill="auto"/>
            <w:vAlign w:val="center"/>
          </w:tcPr>
          <w:p w14:paraId="02B29952" w14:textId="77777777" w:rsidR="00A01D6D" w:rsidRPr="00915780" w:rsidRDefault="00A01D6D" w:rsidP="0011265A">
            <w:pPr>
              <w:spacing w:line="276" w:lineRule="auto"/>
              <w:contextualSpacing/>
              <w:jc w:val="both"/>
              <w:rPr>
                <w:rFonts w:cs="Calibri"/>
              </w:rPr>
            </w:pPr>
            <w:r w:rsidRPr="00915780">
              <w:rPr>
                <w:rFonts w:cs="Calibri"/>
              </w:rPr>
              <w:t>Plan badań i kontroli</w:t>
            </w:r>
          </w:p>
        </w:tc>
        <w:tc>
          <w:tcPr>
            <w:tcW w:w="1359" w:type="dxa"/>
            <w:shd w:val="clear" w:color="auto" w:fill="auto"/>
            <w:vAlign w:val="center"/>
          </w:tcPr>
          <w:p w14:paraId="18B095B7" w14:textId="77777777" w:rsidR="00A01D6D" w:rsidRPr="00915780" w:rsidRDefault="00A01D6D" w:rsidP="0011265A">
            <w:pPr>
              <w:spacing w:line="276" w:lineRule="auto"/>
              <w:contextualSpacing/>
              <w:jc w:val="center"/>
              <w:rPr>
                <w:rFonts w:cs="Calibri"/>
              </w:rPr>
            </w:pPr>
            <w:r>
              <w:rPr>
                <w:rFonts w:cs="Calibri"/>
              </w:rPr>
              <w:t>-</w:t>
            </w:r>
          </w:p>
        </w:tc>
        <w:tc>
          <w:tcPr>
            <w:tcW w:w="2696" w:type="dxa"/>
            <w:shd w:val="clear" w:color="auto" w:fill="auto"/>
            <w:vAlign w:val="center"/>
          </w:tcPr>
          <w:p w14:paraId="496C466E" w14:textId="77777777" w:rsidR="00A01D6D" w:rsidRPr="00915780" w:rsidRDefault="00A01D6D" w:rsidP="0011265A">
            <w:pPr>
              <w:spacing w:line="276" w:lineRule="auto"/>
              <w:contextualSpacing/>
              <w:jc w:val="center"/>
              <w:rPr>
                <w:rFonts w:cs="Calibri"/>
              </w:rPr>
            </w:pPr>
          </w:p>
        </w:tc>
      </w:tr>
      <w:tr w:rsidR="00A01D6D" w:rsidRPr="00272505" w14:paraId="330277BA" w14:textId="77777777" w:rsidTr="0011265A">
        <w:trPr>
          <w:trHeight w:val="340"/>
          <w:jc w:val="center"/>
        </w:trPr>
        <w:tc>
          <w:tcPr>
            <w:tcW w:w="816" w:type="dxa"/>
            <w:shd w:val="clear" w:color="auto" w:fill="auto"/>
            <w:vAlign w:val="center"/>
          </w:tcPr>
          <w:p w14:paraId="1D1A188E" w14:textId="77777777" w:rsidR="00A01D6D" w:rsidRPr="00915780" w:rsidRDefault="00A01D6D" w:rsidP="00A01D6D">
            <w:pPr>
              <w:numPr>
                <w:ilvl w:val="0"/>
                <w:numId w:val="41"/>
              </w:numPr>
              <w:spacing w:line="276" w:lineRule="auto"/>
              <w:contextualSpacing/>
              <w:jc w:val="center"/>
              <w:rPr>
                <w:rFonts w:cs="Calibri"/>
              </w:rPr>
            </w:pPr>
          </w:p>
        </w:tc>
        <w:tc>
          <w:tcPr>
            <w:tcW w:w="4392" w:type="dxa"/>
            <w:shd w:val="clear" w:color="auto" w:fill="auto"/>
            <w:vAlign w:val="center"/>
          </w:tcPr>
          <w:p w14:paraId="0D2CC3A0" w14:textId="77777777" w:rsidR="00A01D6D" w:rsidRPr="00915780" w:rsidRDefault="00A01D6D" w:rsidP="0011265A">
            <w:pPr>
              <w:spacing w:line="276" w:lineRule="auto"/>
              <w:contextualSpacing/>
              <w:jc w:val="both"/>
              <w:rPr>
                <w:rFonts w:cs="Calibri"/>
              </w:rPr>
            </w:pPr>
            <w:r w:rsidRPr="00915780">
              <w:rPr>
                <w:rFonts w:cs="Calibri"/>
              </w:rPr>
              <w:t>Instrukcje IBWR</w:t>
            </w:r>
          </w:p>
        </w:tc>
        <w:tc>
          <w:tcPr>
            <w:tcW w:w="1359" w:type="dxa"/>
            <w:shd w:val="clear" w:color="auto" w:fill="auto"/>
            <w:vAlign w:val="center"/>
          </w:tcPr>
          <w:p w14:paraId="095981E8" w14:textId="77777777" w:rsidR="00A01D6D" w:rsidRPr="00915780" w:rsidRDefault="00A01D6D" w:rsidP="0011265A">
            <w:pPr>
              <w:spacing w:line="276" w:lineRule="auto"/>
              <w:contextualSpacing/>
              <w:jc w:val="center"/>
              <w:rPr>
                <w:rFonts w:cs="Calibri"/>
              </w:rPr>
            </w:pPr>
            <w:r w:rsidRPr="00915780">
              <w:rPr>
                <w:rFonts w:cs="Calibri"/>
              </w:rPr>
              <w:t>x</w:t>
            </w:r>
          </w:p>
        </w:tc>
        <w:tc>
          <w:tcPr>
            <w:tcW w:w="2696" w:type="dxa"/>
            <w:shd w:val="clear" w:color="auto" w:fill="auto"/>
            <w:vAlign w:val="center"/>
          </w:tcPr>
          <w:p w14:paraId="49D95E46" w14:textId="77777777" w:rsidR="00A01D6D" w:rsidRPr="00915780" w:rsidRDefault="00A01D6D" w:rsidP="0011265A">
            <w:pPr>
              <w:spacing w:line="276" w:lineRule="auto"/>
              <w:contextualSpacing/>
              <w:jc w:val="center"/>
              <w:rPr>
                <w:rFonts w:cs="Calibri"/>
              </w:rPr>
            </w:pPr>
          </w:p>
        </w:tc>
      </w:tr>
      <w:tr w:rsidR="00A01D6D" w:rsidRPr="00272505" w14:paraId="28B87EFF" w14:textId="77777777" w:rsidTr="0011265A">
        <w:trPr>
          <w:trHeight w:val="340"/>
          <w:jc w:val="center"/>
        </w:trPr>
        <w:tc>
          <w:tcPr>
            <w:tcW w:w="816" w:type="dxa"/>
            <w:shd w:val="clear" w:color="auto" w:fill="auto"/>
            <w:vAlign w:val="center"/>
          </w:tcPr>
          <w:p w14:paraId="00B7DB50" w14:textId="77777777" w:rsidR="00A01D6D" w:rsidRPr="00915780" w:rsidRDefault="00A01D6D" w:rsidP="00A01D6D">
            <w:pPr>
              <w:numPr>
                <w:ilvl w:val="0"/>
                <w:numId w:val="41"/>
              </w:numPr>
              <w:spacing w:line="276" w:lineRule="auto"/>
              <w:contextualSpacing/>
              <w:jc w:val="center"/>
              <w:rPr>
                <w:rFonts w:cs="Calibri"/>
              </w:rPr>
            </w:pPr>
          </w:p>
        </w:tc>
        <w:tc>
          <w:tcPr>
            <w:tcW w:w="4392" w:type="dxa"/>
            <w:shd w:val="clear" w:color="auto" w:fill="auto"/>
            <w:vAlign w:val="center"/>
          </w:tcPr>
          <w:p w14:paraId="28653D24" w14:textId="77777777" w:rsidR="00A01D6D" w:rsidRPr="00915780" w:rsidRDefault="00A01D6D" w:rsidP="0011265A">
            <w:pPr>
              <w:spacing w:line="276" w:lineRule="auto"/>
              <w:contextualSpacing/>
              <w:jc w:val="both"/>
              <w:rPr>
                <w:rFonts w:cs="Calibri"/>
              </w:rPr>
            </w:pPr>
            <w:r w:rsidRPr="00915780">
              <w:rPr>
                <w:rFonts w:cs="Calibri"/>
              </w:rPr>
              <w:t>Instrukcja IOR</w:t>
            </w:r>
          </w:p>
        </w:tc>
        <w:tc>
          <w:tcPr>
            <w:tcW w:w="1359" w:type="dxa"/>
            <w:shd w:val="clear" w:color="auto" w:fill="auto"/>
            <w:vAlign w:val="center"/>
          </w:tcPr>
          <w:p w14:paraId="4EE766F2" w14:textId="77777777" w:rsidR="00A01D6D" w:rsidRPr="00915780" w:rsidRDefault="00A01D6D" w:rsidP="0011265A">
            <w:pPr>
              <w:spacing w:line="276" w:lineRule="auto"/>
              <w:contextualSpacing/>
              <w:jc w:val="center"/>
              <w:rPr>
                <w:rFonts w:cs="Calibri"/>
              </w:rPr>
            </w:pPr>
            <w:r>
              <w:rPr>
                <w:rFonts w:cs="Calibri"/>
              </w:rPr>
              <w:t>x</w:t>
            </w:r>
          </w:p>
        </w:tc>
        <w:tc>
          <w:tcPr>
            <w:tcW w:w="2696" w:type="dxa"/>
            <w:shd w:val="clear" w:color="auto" w:fill="auto"/>
            <w:vAlign w:val="center"/>
          </w:tcPr>
          <w:p w14:paraId="1E65213A" w14:textId="77777777" w:rsidR="00A01D6D" w:rsidRPr="00915780" w:rsidRDefault="00A01D6D" w:rsidP="0011265A">
            <w:pPr>
              <w:spacing w:line="276" w:lineRule="auto"/>
              <w:contextualSpacing/>
              <w:jc w:val="center"/>
              <w:rPr>
                <w:rFonts w:cs="Calibri"/>
              </w:rPr>
            </w:pPr>
          </w:p>
        </w:tc>
      </w:tr>
      <w:tr w:rsidR="00A01D6D" w:rsidRPr="00272505" w14:paraId="75D5C9D8" w14:textId="77777777" w:rsidTr="0011265A">
        <w:trPr>
          <w:trHeight w:val="646"/>
          <w:jc w:val="center"/>
        </w:trPr>
        <w:tc>
          <w:tcPr>
            <w:tcW w:w="816" w:type="dxa"/>
            <w:shd w:val="clear" w:color="auto" w:fill="auto"/>
            <w:vAlign w:val="center"/>
          </w:tcPr>
          <w:p w14:paraId="48ECB6B5" w14:textId="77777777" w:rsidR="00A01D6D" w:rsidRPr="00915780" w:rsidRDefault="00A01D6D" w:rsidP="00A01D6D">
            <w:pPr>
              <w:numPr>
                <w:ilvl w:val="0"/>
                <w:numId w:val="41"/>
              </w:numPr>
              <w:spacing w:line="276" w:lineRule="auto"/>
              <w:contextualSpacing/>
              <w:jc w:val="center"/>
              <w:rPr>
                <w:rFonts w:cs="Calibri"/>
              </w:rPr>
            </w:pPr>
          </w:p>
        </w:tc>
        <w:tc>
          <w:tcPr>
            <w:tcW w:w="4392" w:type="dxa"/>
            <w:shd w:val="clear" w:color="auto" w:fill="auto"/>
            <w:vAlign w:val="center"/>
          </w:tcPr>
          <w:p w14:paraId="3C2A0ED4" w14:textId="77777777" w:rsidR="00A01D6D" w:rsidRPr="00915780" w:rsidRDefault="00A01D6D" w:rsidP="0011265A">
            <w:pPr>
              <w:spacing w:line="276" w:lineRule="auto"/>
              <w:contextualSpacing/>
              <w:jc w:val="both"/>
              <w:rPr>
                <w:rFonts w:cs="Calibri"/>
              </w:rPr>
            </w:pPr>
            <w:r w:rsidRPr="00915780">
              <w:rPr>
                <w:rFonts w:cs="Calibri"/>
              </w:rPr>
              <w:t>Plan BIOZ</w:t>
            </w:r>
          </w:p>
        </w:tc>
        <w:tc>
          <w:tcPr>
            <w:tcW w:w="1359" w:type="dxa"/>
            <w:shd w:val="clear" w:color="auto" w:fill="auto"/>
            <w:vAlign w:val="center"/>
          </w:tcPr>
          <w:p w14:paraId="3487A306" w14:textId="77777777" w:rsidR="00A01D6D" w:rsidRPr="00915780" w:rsidRDefault="00A01D6D" w:rsidP="0011265A">
            <w:pPr>
              <w:spacing w:line="276" w:lineRule="auto"/>
              <w:contextualSpacing/>
              <w:jc w:val="center"/>
              <w:rPr>
                <w:rFonts w:cs="Calibri"/>
              </w:rPr>
            </w:pPr>
            <w:r w:rsidRPr="00915780">
              <w:rPr>
                <w:rFonts w:cs="Calibri"/>
              </w:rPr>
              <w:t>x</w:t>
            </w:r>
          </w:p>
        </w:tc>
        <w:tc>
          <w:tcPr>
            <w:tcW w:w="2696" w:type="dxa"/>
            <w:shd w:val="clear" w:color="auto" w:fill="auto"/>
            <w:vAlign w:val="center"/>
          </w:tcPr>
          <w:p w14:paraId="5285E602" w14:textId="77777777" w:rsidR="00A01D6D" w:rsidRPr="00915780" w:rsidRDefault="00A01D6D" w:rsidP="0011265A">
            <w:pPr>
              <w:spacing w:line="276" w:lineRule="auto"/>
              <w:contextualSpacing/>
              <w:rPr>
                <w:rFonts w:cs="Calibri"/>
              </w:rPr>
            </w:pPr>
          </w:p>
        </w:tc>
      </w:tr>
      <w:tr w:rsidR="00A01D6D" w:rsidRPr="00272505" w14:paraId="790ED0A6" w14:textId="77777777" w:rsidTr="0011265A">
        <w:trPr>
          <w:trHeight w:val="340"/>
          <w:jc w:val="center"/>
        </w:trPr>
        <w:tc>
          <w:tcPr>
            <w:tcW w:w="816" w:type="dxa"/>
            <w:shd w:val="clear" w:color="auto" w:fill="auto"/>
            <w:vAlign w:val="center"/>
          </w:tcPr>
          <w:p w14:paraId="25AD4B9F" w14:textId="77777777" w:rsidR="00A01D6D" w:rsidRPr="00915780" w:rsidRDefault="00A01D6D" w:rsidP="0011265A">
            <w:pPr>
              <w:spacing w:line="276" w:lineRule="auto"/>
              <w:jc w:val="center"/>
              <w:rPr>
                <w:rFonts w:cs="Calibri"/>
                <w:b/>
                <w:i/>
              </w:rPr>
            </w:pPr>
            <w:r w:rsidRPr="00915780">
              <w:rPr>
                <w:rFonts w:cs="Calibri"/>
                <w:b/>
                <w:i/>
              </w:rPr>
              <w:t>B</w:t>
            </w:r>
          </w:p>
        </w:tc>
        <w:tc>
          <w:tcPr>
            <w:tcW w:w="5751" w:type="dxa"/>
            <w:gridSpan w:val="2"/>
            <w:shd w:val="clear" w:color="auto" w:fill="auto"/>
            <w:vAlign w:val="center"/>
          </w:tcPr>
          <w:p w14:paraId="043AD8D3" w14:textId="77777777" w:rsidR="00A01D6D" w:rsidRPr="00915780" w:rsidRDefault="00A01D6D" w:rsidP="0011265A">
            <w:pPr>
              <w:spacing w:line="276" w:lineRule="auto"/>
              <w:ind w:left="284" w:hanging="250"/>
              <w:contextualSpacing/>
              <w:jc w:val="center"/>
              <w:rPr>
                <w:rFonts w:cs="Calibri"/>
                <w:b/>
                <w:i/>
              </w:rPr>
            </w:pPr>
            <w:r w:rsidRPr="00915780">
              <w:rPr>
                <w:rFonts w:cs="Calibri"/>
                <w:b/>
                <w:i/>
              </w:rPr>
              <w:t>W TRAKCIE  REALIZACJI  PRAC:</w:t>
            </w:r>
          </w:p>
        </w:tc>
        <w:tc>
          <w:tcPr>
            <w:tcW w:w="2696" w:type="dxa"/>
            <w:shd w:val="clear" w:color="auto" w:fill="auto"/>
            <w:vAlign w:val="center"/>
          </w:tcPr>
          <w:p w14:paraId="609CC3C2" w14:textId="77777777" w:rsidR="00A01D6D" w:rsidRPr="00915780" w:rsidRDefault="00A01D6D" w:rsidP="0011265A">
            <w:pPr>
              <w:spacing w:line="276" w:lineRule="auto"/>
              <w:ind w:left="284" w:hanging="250"/>
              <w:contextualSpacing/>
              <w:rPr>
                <w:rFonts w:cs="Calibri"/>
                <w:b/>
                <w:i/>
              </w:rPr>
            </w:pPr>
          </w:p>
        </w:tc>
      </w:tr>
      <w:tr w:rsidR="00A01D6D" w:rsidRPr="00272505" w14:paraId="709EC856" w14:textId="77777777" w:rsidTr="0011265A">
        <w:trPr>
          <w:trHeight w:val="340"/>
          <w:jc w:val="center"/>
        </w:trPr>
        <w:tc>
          <w:tcPr>
            <w:tcW w:w="816" w:type="dxa"/>
            <w:shd w:val="clear" w:color="auto" w:fill="auto"/>
            <w:vAlign w:val="center"/>
          </w:tcPr>
          <w:p w14:paraId="48677514" w14:textId="77777777" w:rsidR="00A01D6D" w:rsidRPr="00915780" w:rsidRDefault="00A01D6D" w:rsidP="00A01D6D">
            <w:pPr>
              <w:numPr>
                <w:ilvl w:val="0"/>
                <w:numId w:val="42"/>
              </w:numPr>
              <w:spacing w:line="276" w:lineRule="auto"/>
              <w:contextualSpacing/>
              <w:jc w:val="center"/>
              <w:rPr>
                <w:rFonts w:cs="Calibri"/>
              </w:rPr>
            </w:pPr>
          </w:p>
        </w:tc>
        <w:tc>
          <w:tcPr>
            <w:tcW w:w="4392" w:type="dxa"/>
            <w:shd w:val="clear" w:color="auto" w:fill="auto"/>
            <w:vAlign w:val="center"/>
          </w:tcPr>
          <w:p w14:paraId="44035502" w14:textId="77777777" w:rsidR="00A01D6D" w:rsidRPr="00915780" w:rsidRDefault="00A01D6D" w:rsidP="0011265A">
            <w:pPr>
              <w:spacing w:line="276" w:lineRule="auto"/>
              <w:rPr>
                <w:rFonts w:cs="Calibri"/>
              </w:rPr>
            </w:pPr>
            <w:r w:rsidRPr="00915780">
              <w:rPr>
                <w:rFonts w:cs="Calibri"/>
              </w:rPr>
              <w:t xml:space="preserve">Raport z inspekcji wizualnej </w:t>
            </w:r>
          </w:p>
        </w:tc>
        <w:tc>
          <w:tcPr>
            <w:tcW w:w="1359" w:type="dxa"/>
            <w:shd w:val="clear" w:color="auto" w:fill="auto"/>
            <w:vAlign w:val="center"/>
          </w:tcPr>
          <w:p w14:paraId="4EE11846" w14:textId="77777777" w:rsidR="00A01D6D" w:rsidRPr="00915780" w:rsidRDefault="00A01D6D" w:rsidP="0011265A">
            <w:pPr>
              <w:spacing w:line="276" w:lineRule="auto"/>
              <w:contextualSpacing/>
              <w:jc w:val="center"/>
              <w:rPr>
                <w:rFonts w:cs="Calibri"/>
              </w:rPr>
            </w:pPr>
            <w:r w:rsidRPr="00915780">
              <w:rPr>
                <w:rFonts w:cs="Calibri"/>
              </w:rPr>
              <w:t>-</w:t>
            </w:r>
          </w:p>
        </w:tc>
        <w:tc>
          <w:tcPr>
            <w:tcW w:w="2696" w:type="dxa"/>
            <w:shd w:val="clear" w:color="auto" w:fill="auto"/>
            <w:vAlign w:val="center"/>
          </w:tcPr>
          <w:p w14:paraId="2C6D1A82" w14:textId="77777777" w:rsidR="00A01D6D" w:rsidRPr="00915780" w:rsidRDefault="00A01D6D" w:rsidP="0011265A">
            <w:pPr>
              <w:spacing w:line="276" w:lineRule="auto"/>
              <w:contextualSpacing/>
              <w:jc w:val="center"/>
              <w:rPr>
                <w:rFonts w:cs="Calibri"/>
              </w:rPr>
            </w:pPr>
          </w:p>
        </w:tc>
      </w:tr>
      <w:tr w:rsidR="00A01D6D" w:rsidRPr="00272505" w14:paraId="2B2F7D5B" w14:textId="77777777" w:rsidTr="0011265A">
        <w:trPr>
          <w:trHeight w:val="340"/>
          <w:jc w:val="center"/>
        </w:trPr>
        <w:tc>
          <w:tcPr>
            <w:tcW w:w="816" w:type="dxa"/>
            <w:shd w:val="clear" w:color="auto" w:fill="auto"/>
            <w:vAlign w:val="center"/>
          </w:tcPr>
          <w:p w14:paraId="167886A7" w14:textId="77777777" w:rsidR="00A01D6D" w:rsidRPr="00915780" w:rsidRDefault="00A01D6D" w:rsidP="00A01D6D">
            <w:pPr>
              <w:numPr>
                <w:ilvl w:val="0"/>
                <w:numId w:val="42"/>
              </w:numPr>
              <w:spacing w:line="276" w:lineRule="auto"/>
              <w:contextualSpacing/>
              <w:jc w:val="center"/>
              <w:rPr>
                <w:rFonts w:cs="Calibri"/>
              </w:rPr>
            </w:pPr>
          </w:p>
        </w:tc>
        <w:tc>
          <w:tcPr>
            <w:tcW w:w="4392" w:type="dxa"/>
            <w:shd w:val="clear" w:color="auto" w:fill="auto"/>
            <w:vAlign w:val="center"/>
          </w:tcPr>
          <w:p w14:paraId="28D26E70" w14:textId="77777777" w:rsidR="00A01D6D" w:rsidRPr="00915780" w:rsidRDefault="00A01D6D" w:rsidP="0011265A">
            <w:pPr>
              <w:spacing w:line="276" w:lineRule="auto"/>
              <w:rPr>
                <w:rFonts w:cs="Calibri"/>
              </w:rPr>
            </w:pPr>
            <w:r w:rsidRPr="00915780">
              <w:rPr>
                <w:rFonts w:cs="Calibri"/>
              </w:rPr>
              <w:t>Tygodniowy raport realizacji prac wraz z aspektami BHP</w:t>
            </w:r>
          </w:p>
        </w:tc>
        <w:tc>
          <w:tcPr>
            <w:tcW w:w="1359" w:type="dxa"/>
            <w:shd w:val="clear" w:color="auto" w:fill="auto"/>
            <w:vAlign w:val="center"/>
          </w:tcPr>
          <w:p w14:paraId="2BE39A40" w14:textId="77777777" w:rsidR="00A01D6D" w:rsidRPr="00915780" w:rsidRDefault="00A01D6D" w:rsidP="0011265A">
            <w:pPr>
              <w:spacing w:line="276" w:lineRule="auto"/>
              <w:contextualSpacing/>
              <w:jc w:val="center"/>
              <w:rPr>
                <w:rFonts w:cs="Calibri"/>
              </w:rPr>
            </w:pPr>
            <w:r>
              <w:rPr>
                <w:rFonts w:cs="Calibri"/>
              </w:rPr>
              <w:t>-</w:t>
            </w:r>
          </w:p>
        </w:tc>
        <w:tc>
          <w:tcPr>
            <w:tcW w:w="2696" w:type="dxa"/>
            <w:shd w:val="clear" w:color="auto" w:fill="auto"/>
            <w:vAlign w:val="center"/>
          </w:tcPr>
          <w:p w14:paraId="55A161BD" w14:textId="77777777" w:rsidR="00A01D6D" w:rsidRPr="00915780" w:rsidRDefault="00A01D6D" w:rsidP="0011265A">
            <w:pPr>
              <w:spacing w:line="276" w:lineRule="auto"/>
              <w:contextualSpacing/>
              <w:jc w:val="center"/>
              <w:rPr>
                <w:rFonts w:cs="Calibri"/>
              </w:rPr>
            </w:pPr>
          </w:p>
        </w:tc>
      </w:tr>
      <w:tr w:rsidR="00A01D6D" w:rsidRPr="00272505" w14:paraId="5095E2B6" w14:textId="77777777" w:rsidTr="0011265A">
        <w:trPr>
          <w:trHeight w:val="340"/>
          <w:jc w:val="center"/>
        </w:trPr>
        <w:tc>
          <w:tcPr>
            <w:tcW w:w="816" w:type="dxa"/>
            <w:shd w:val="clear" w:color="auto" w:fill="auto"/>
            <w:vAlign w:val="center"/>
          </w:tcPr>
          <w:p w14:paraId="57E8E2E6" w14:textId="77777777" w:rsidR="00A01D6D" w:rsidRPr="00915780" w:rsidRDefault="00A01D6D" w:rsidP="00A01D6D">
            <w:pPr>
              <w:numPr>
                <w:ilvl w:val="0"/>
                <w:numId w:val="42"/>
              </w:numPr>
              <w:spacing w:line="276" w:lineRule="auto"/>
              <w:contextualSpacing/>
              <w:jc w:val="center"/>
              <w:rPr>
                <w:rFonts w:cs="Calibri"/>
              </w:rPr>
            </w:pPr>
          </w:p>
        </w:tc>
        <w:tc>
          <w:tcPr>
            <w:tcW w:w="4392" w:type="dxa"/>
            <w:shd w:val="clear" w:color="auto" w:fill="auto"/>
            <w:vAlign w:val="center"/>
          </w:tcPr>
          <w:p w14:paraId="1C557F67" w14:textId="77777777" w:rsidR="00A01D6D" w:rsidRPr="00915780" w:rsidRDefault="00A01D6D" w:rsidP="0011265A">
            <w:pPr>
              <w:spacing w:line="276" w:lineRule="auto"/>
              <w:rPr>
                <w:rFonts w:cs="Calibri"/>
              </w:rPr>
            </w:pPr>
            <w:r w:rsidRPr="00915780">
              <w:rPr>
                <w:rFonts w:cs="Calibri"/>
              </w:rPr>
              <w:t>Dokumentacja fotograficzna</w:t>
            </w:r>
            <w:r>
              <w:rPr>
                <w:rFonts w:cs="Calibri"/>
              </w:rPr>
              <w:t>/video</w:t>
            </w:r>
          </w:p>
        </w:tc>
        <w:tc>
          <w:tcPr>
            <w:tcW w:w="1359" w:type="dxa"/>
            <w:shd w:val="clear" w:color="auto" w:fill="auto"/>
            <w:vAlign w:val="center"/>
          </w:tcPr>
          <w:p w14:paraId="170550D6" w14:textId="77777777" w:rsidR="00A01D6D" w:rsidRPr="00915780" w:rsidDel="001C5765" w:rsidRDefault="00A01D6D" w:rsidP="0011265A">
            <w:pPr>
              <w:spacing w:line="276" w:lineRule="auto"/>
              <w:contextualSpacing/>
              <w:jc w:val="center"/>
              <w:rPr>
                <w:rFonts w:cs="Calibri"/>
              </w:rPr>
            </w:pPr>
            <w:r>
              <w:rPr>
                <w:rFonts w:cs="Calibri"/>
              </w:rPr>
              <w:t>-</w:t>
            </w:r>
          </w:p>
        </w:tc>
        <w:tc>
          <w:tcPr>
            <w:tcW w:w="2696" w:type="dxa"/>
            <w:shd w:val="clear" w:color="auto" w:fill="auto"/>
            <w:vAlign w:val="center"/>
          </w:tcPr>
          <w:p w14:paraId="41FAE0FB" w14:textId="77777777" w:rsidR="00A01D6D" w:rsidRPr="00915780" w:rsidRDefault="00A01D6D" w:rsidP="0011265A">
            <w:pPr>
              <w:spacing w:line="276" w:lineRule="auto"/>
              <w:contextualSpacing/>
              <w:jc w:val="center"/>
              <w:rPr>
                <w:rFonts w:cs="Calibri"/>
              </w:rPr>
            </w:pPr>
          </w:p>
        </w:tc>
      </w:tr>
      <w:tr w:rsidR="00A01D6D" w:rsidRPr="00272505" w14:paraId="47EFDFCC" w14:textId="77777777" w:rsidTr="0011265A">
        <w:trPr>
          <w:trHeight w:val="340"/>
          <w:jc w:val="center"/>
        </w:trPr>
        <w:tc>
          <w:tcPr>
            <w:tcW w:w="816" w:type="dxa"/>
            <w:shd w:val="clear" w:color="auto" w:fill="auto"/>
            <w:vAlign w:val="center"/>
          </w:tcPr>
          <w:p w14:paraId="21273EAE" w14:textId="77777777" w:rsidR="00A01D6D" w:rsidRPr="00915780" w:rsidRDefault="00A01D6D" w:rsidP="00A01D6D">
            <w:pPr>
              <w:numPr>
                <w:ilvl w:val="0"/>
                <w:numId w:val="42"/>
              </w:numPr>
              <w:spacing w:line="276" w:lineRule="auto"/>
              <w:contextualSpacing/>
              <w:jc w:val="center"/>
              <w:rPr>
                <w:rFonts w:cs="Calibri"/>
              </w:rPr>
            </w:pPr>
          </w:p>
        </w:tc>
        <w:tc>
          <w:tcPr>
            <w:tcW w:w="4392" w:type="dxa"/>
            <w:shd w:val="clear" w:color="auto" w:fill="auto"/>
            <w:vAlign w:val="center"/>
          </w:tcPr>
          <w:p w14:paraId="799C5586" w14:textId="77777777" w:rsidR="00A01D6D" w:rsidRPr="00915780" w:rsidRDefault="00A01D6D" w:rsidP="0011265A">
            <w:pPr>
              <w:spacing w:line="276" w:lineRule="auto"/>
              <w:rPr>
                <w:rFonts w:cs="Calibri"/>
              </w:rPr>
            </w:pPr>
            <w:r w:rsidRPr="00915780">
              <w:rPr>
                <w:rFonts w:cs="Calibri"/>
              </w:rPr>
              <w:t xml:space="preserve">Uzgodnienia zmiany zakresu prac </w:t>
            </w:r>
          </w:p>
          <w:p w14:paraId="7D89FE58" w14:textId="77777777" w:rsidR="00A01D6D" w:rsidRPr="00915780" w:rsidRDefault="00A01D6D" w:rsidP="0011265A">
            <w:pPr>
              <w:spacing w:line="276" w:lineRule="auto"/>
              <w:rPr>
                <w:rFonts w:cs="Calibri"/>
              </w:rPr>
            </w:pPr>
            <w:r w:rsidRPr="00915780">
              <w:rPr>
                <w:rFonts w:cs="Calibri"/>
              </w:rPr>
              <w:t xml:space="preserve">(uzgodniony przez strony i zatwierdzony) </w:t>
            </w:r>
          </w:p>
        </w:tc>
        <w:tc>
          <w:tcPr>
            <w:tcW w:w="1359" w:type="dxa"/>
            <w:shd w:val="clear" w:color="auto" w:fill="auto"/>
            <w:vAlign w:val="center"/>
          </w:tcPr>
          <w:p w14:paraId="31EF8229" w14:textId="77777777" w:rsidR="00A01D6D" w:rsidRPr="00915780" w:rsidRDefault="00A01D6D" w:rsidP="0011265A">
            <w:pPr>
              <w:spacing w:line="276" w:lineRule="auto"/>
              <w:contextualSpacing/>
              <w:jc w:val="center"/>
              <w:rPr>
                <w:rFonts w:cs="Calibri"/>
              </w:rPr>
            </w:pPr>
            <w:r>
              <w:rPr>
                <w:rFonts w:cs="Calibri"/>
              </w:rPr>
              <w:t>x</w:t>
            </w:r>
          </w:p>
        </w:tc>
        <w:tc>
          <w:tcPr>
            <w:tcW w:w="2696" w:type="dxa"/>
            <w:shd w:val="clear" w:color="auto" w:fill="auto"/>
            <w:vAlign w:val="center"/>
          </w:tcPr>
          <w:p w14:paraId="4C61330A" w14:textId="77777777" w:rsidR="00A01D6D" w:rsidRPr="00915780" w:rsidRDefault="00A01D6D" w:rsidP="0011265A">
            <w:pPr>
              <w:spacing w:line="276" w:lineRule="auto"/>
              <w:contextualSpacing/>
              <w:jc w:val="center"/>
              <w:rPr>
                <w:rFonts w:cs="Calibri"/>
              </w:rPr>
            </w:pPr>
          </w:p>
        </w:tc>
      </w:tr>
      <w:tr w:rsidR="00A01D6D" w:rsidRPr="00272505" w14:paraId="4FC482AC" w14:textId="77777777" w:rsidTr="0011265A">
        <w:trPr>
          <w:trHeight w:val="340"/>
          <w:jc w:val="center"/>
        </w:trPr>
        <w:tc>
          <w:tcPr>
            <w:tcW w:w="816" w:type="dxa"/>
            <w:shd w:val="clear" w:color="auto" w:fill="auto"/>
            <w:vAlign w:val="center"/>
          </w:tcPr>
          <w:p w14:paraId="586974CB" w14:textId="77777777" w:rsidR="00A01D6D" w:rsidRPr="00915780" w:rsidRDefault="00A01D6D" w:rsidP="00A01D6D">
            <w:pPr>
              <w:numPr>
                <w:ilvl w:val="0"/>
                <w:numId w:val="42"/>
              </w:numPr>
              <w:spacing w:line="276" w:lineRule="auto"/>
              <w:contextualSpacing/>
              <w:jc w:val="center"/>
              <w:rPr>
                <w:rFonts w:cs="Calibri"/>
              </w:rPr>
            </w:pPr>
          </w:p>
        </w:tc>
        <w:tc>
          <w:tcPr>
            <w:tcW w:w="4392" w:type="dxa"/>
            <w:shd w:val="clear" w:color="auto" w:fill="auto"/>
            <w:vAlign w:val="center"/>
          </w:tcPr>
          <w:p w14:paraId="60B267DC" w14:textId="77777777" w:rsidR="00A01D6D" w:rsidRPr="00915780" w:rsidRDefault="00A01D6D" w:rsidP="0011265A">
            <w:pPr>
              <w:spacing w:line="276" w:lineRule="auto"/>
              <w:rPr>
                <w:rFonts w:cs="Calibri"/>
              </w:rPr>
            </w:pPr>
            <w:r w:rsidRPr="00915780">
              <w:rPr>
                <w:rFonts w:cs="Calibri"/>
              </w:rPr>
              <w:t xml:space="preserve">Zmiany harmonogramu realizacji prac </w:t>
            </w:r>
          </w:p>
          <w:p w14:paraId="37475424" w14:textId="77777777" w:rsidR="00A01D6D" w:rsidRPr="00915780" w:rsidRDefault="00A01D6D" w:rsidP="0011265A">
            <w:pPr>
              <w:spacing w:line="276" w:lineRule="auto"/>
              <w:rPr>
                <w:rFonts w:cs="Calibri"/>
              </w:rPr>
            </w:pPr>
            <w:r w:rsidRPr="00915780">
              <w:rPr>
                <w:rFonts w:cs="Calibri"/>
              </w:rPr>
              <w:t xml:space="preserve">(uzgodniony przez strony i zatwierdzony) </w:t>
            </w:r>
          </w:p>
        </w:tc>
        <w:tc>
          <w:tcPr>
            <w:tcW w:w="1359" w:type="dxa"/>
            <w:shd w:val="clear" w:color="auto" w:fill="auto"/>
            <w:vAlign w:val="center"/>
          </w:tcPr>
          <w:p w14:paraId="4673AE29" w14:textId="77777777" w:rsidR="00A01D6D" w:rsidRPr="00915780" w:rsidRDefault="00A01D6D" w:rsidP="0011265A">
            <w:pPr>
              <w:spacing w:line="276" w:lineRule="auto"/>
              <w:contextualSpacing/>
              <w:jc w:val="center"/>
              <w:rPr>
                <w:rFonts w:cs="Calibri"/>
              </w:rPr>
            </w:pPr>
            <w:r>
              <w:rPr>
                <w:rFonts w:cs="Calibri"/>
              </w:rPr>
              <w:t>x</w:t>
            </w:r>
          </w:p>
        </w:tc>
        <w:tc>
          <w:tcPr>
            <w:tcW w:w="2696" w:type="dxa"/>
            <w:shd w:val="clear" w:color="auto" w:fill="auto"/>
            <w:vAlign w:val="center"/>
          </w:tcPr>
          <w:p w14:paraId="5EED46DD" w14:textId="77777777" w:rsidR="00A01D6D" w:rsidRPr="00915780" w:rsidRDefault="00A01D6D" w:rsidP="0011265A">
            <w:pPr>
              <w:spacing w:line="276" w:lineRule="auto"/>
              <w:contextualSpacing/>
              <w:jc w:val="center"/>
              <w:rPr>
                <w:rFonts w:cs="Calibri"/>
              </w:rPr>
            </w:pPr>
          </w:p>
        </w:tc>
      </w:tr>
      <w:tr w:rsidR="00A01D6D" w:rsidRPr="00272505" w14:paraId="3B1F93FC" w14:textId="77777777" w:rsidTr="0011265A">
        <w:trPr>
          <w:trHeight w:val="340"/>
          <w:jc w:val="center"/>
        </w:trPr>
        <w:tc>
          <w:tcPr>
            <w:tcW w:w="816" w:type="dxa"/>
            <w:shd w:val="clear" w:color="auto" w:fill="auto"/>
            <w:vAlign w:val="center"/>
          </w:tcPr>
          <w:p w14:paraId="40D5DA06" w14:textId="77777777" w:rsidR="00A01D6D" w:rsidRPr="00915780" w:rsidRDefault="00A01D6D" w:rsidP="00A01D6D">
            <w:pPr>
              <w:numPr>
                <w:ilvl w:val="0"/>
                <w:numId w:val="42"/>
              </w:numPr>
              <w:spacing w:line="276" w:lineRule="auto"/>
              <w:contextualSpacing/>
              <w:jc w:val="center"/>
              <w:rPr>
                <w:rFonts w:cs="Calibri"/>
              </w:rPr>
            </w:pPr>
          </w:p>
        </w:tc>
        <w:tc>
          <w:tcPr>
            <w:tcW w:w="4392" w:type="dxa"/>
            <w:shd w:val="clear" w:color="auto" w:fill="auto"/>
            <w:vAlign w:val="center"/>
          </w:tcPr>
          <w:p w14:paraId="6719F457" w14:textId="77777777" w:rsidR="00A01D6D" w:rsidRPr="00915780" w:rsidRDefault="00A01D6D" w:rsidP="0011265A">
            <w:pPr>
              <w:spacing w:line="276" w:lineRule="auto"/>
              <w:rPr>
                <w:rFonts w:cs="Calibri"/>
              </w:rPr>
            </w:pPr>
            <w:r w:rsidRPr="00915780">
              <w:rPr>
                <w:rFonts w:cs="Calibri"/>
              </w:rPr>
              <w:t>WPQR, Instrukcje WPS</w:t>
            </w:r>
          </w:p>
        </w:tc>
        <w:tc>
          <w:tcPr>
            <w:tcW w:w="1359" w:type="dxa"/>
            <w:shd w:val="clear" w:color="auto" w:fill="auto"/>
            <w:vAlign w:val="center"/>
          </w:tcPr>
          <w:p w14:paraId="69BF977A" w14:textId="77777777" w:rsidR="00A01D6D" w:rsidRPr="00915780" w:rsidRDefault="00A01D6D" w:rsidP="0011265A">
            <w:pPr>
              <w:spacing w:line="276" w:lineRule="auto"/>
              <w:contextualSpacing/>
              <w:jc w:val="center"/>
              <w:rPr>
                <w:rFonts w:cs="Calibri"/>
              </w:rPr>
            </w:pPr>
            <w:r>
              <w:rPr>
                <w:rFonts w:cs="Calibri"/>
              </w:rPr>
              <w:t>-</w:t>
            </w:r>
          </w:p>
        </w:tc>
        <w:tc>
          <w:tcPr>
            <w:tcW w:w="2696" w:type="dxa"/>
            <w:shd w:val="clear" w:color="auto" w:fill="auto"/>
            <w:vAlign w:val="center"/>
          </w:tcPr>
          <w:p w14:paraId="76231668" w14:textId="77777777" w:rsidR="00A01D6D" w:rsidRPr="00915780" w:rsidRDefault="00A01D6D" w:rsidP="0011265A">
            <w:pPr>
              <w:spacing w:line="276" w:lineRule="auto"/>
              <w:contextualSpacing/>
              <w:jc w:val="center"/>
              <w:rPr>
                <w:rFonts w:cs="Calibri"/>
              </w:rPr>
            </w:pPr>
          </w:p>
        </w:tc>
      </w:tr>
      <w:tr w:rsidR="00A01D6D" w:rsidRPr="00272505" w14:paraId="622DDCAB" w14:textId="77777777" w:rsidTr="0011265A">
        <w:trPr>
          <w:trHeight w:val="340"/>
          <w:jc w:val="center"/>
        </w:trPr>
        <w:tc>
          <w:tcPr>
            <w:tcW w:w="816" w:type="dxa"/>
            <w:shd w:val="clear" w:color="auto" w:fill="auto"/>
            <w:vAlign w:val="center"/>
          </w:tcPr>
          <w:p w14:paraId="457CFC4B" w14:textId="77777777" w:rsidR="00A01D6D" w:rsidRPr="00915780" w:rsidRDefault="00A01D6D" w:rsidP="00A01D6D">
            <w:pPr>
              <w:numPr>
                <w:ilvl w:val="0"/>
                <w:numId w:val="42"/>
              </w:numPr>
              <w:spacing w:line="276" w:lineRule="auto"/>
              <w:contextualSpacing/>
              <w:jc w:val="center"/>
              <w:rPr>
                <w:rFonts w:cs="Calibri"/>
              </w:rPr>
            </w:pPr>
          </w:p>
        </w:tc>
        <w:tc>
          <w:tcPr>
            <w:tcW w:w="4392" w:type="dxa"/>
            <w:shd w:val="clear" w:color="auto" w:fill="auto"/>
            <w:vAlign w:val="center"/>
          </w:tcPr>
          <w:p w14:paraId="66E7A99A" w14:textId="77777777" w:rsidR="00A01D6D" w:rsidRPr="00915780" w:rsidRDefault="00A01D6D" w:rsidP="0011265A">
            <w:pPr>
              <w:spacing w:line="276" w:lineRule="auto"/>
              <w:rPr>
                <w:rFonts w:cs="Calibri"/>
              </w:rPr>
            </w:pPr>
            <w:r w:rsidRPr="00915780">
              <w:rPr>
                <w:rFonts w:cs="Calibri"/>
              </w:rPr>
              <w:t>Uprawnienia spawaczy</w:t>
            </w:r>
          </w:p>
        </w:tc>
        <w:tc>
          <w:tcPr>
            <w:tcW w:w="1359" w:type="dxa"/>
            <w:shd w:val="clear" w:color="auto" w:fill="auto"/>
            <w:vAlign w:val="center"/>
          </w:tcPr>
          <w:p w14:paraId="60626969" w14:textId="77777777" w:rsidR="00A01D6D" w:rsidRPr="00915780" w:rsidRDefault="00A01D6D" w:rsidP="0011265A">
            <w:pPr>
              <w:spacing w:line="276" w:lineRule="auto"/>
              <w:contextualSpacing/>
              <w:jc w:val="center"/>
              <w:rPr>
                <w:rFonts w:cs="Calibri"/>
              </w:rPr>
            </w:pPr>
            <w:r>
              <w:rPr>
                <w:rFonts w:cs="Calibri"/>
              </w:rPr>
              <w:t>-</w:t>
            </w:r>
          </w:p>
        </w:tc>
        <w:tc>
          <w:tcPr>
            <w:tcW w:w="2696" w:type="dxa"/>
            <w:shd w:val="clear" w:color="auto" w:fill="auto"/>
            <w:vAlign w:val="center"/>
          </w:tcPr>
          <w:p w14:paraId="3A72D3A3" w14:textId="77777777" w:rsidR="00A01D6D" w:rsidRPr="00915780" w:rsidRDefault="00A01D6D" w:rsidP="0011265A">
            <w:pPr>
              <w:spacing w:line="276" w:lineRule="auto"/>
              <w:contextualSpacing/>
              <w:jc w:val="center"/>
              <w:rPr>
                <w:rFonts w:cs="Calibri"/>
              </w:rPr>
            </w:pPr>
          </w:p>
        </w:tc>
      </w:tr>
      <w:tr w:rsidR="00A01D6D" w:rsidRPr="00272505" w14:paraId="3B8AFDAC" w14:textId="77777777" w:rsidTr="0011265A">
        <w:trPr>
          <w:trHeight w:val="340"/>
          <w:jc w:val="center"/>
        </w:trPr>
        <w:tc>
          <w:tcPr>
            <w:tcW w:w="816" w:type="dxa"/>
            <w:shd w:val="clear" w:color="auto" w:fill="auto"/>
            <w:vAlign w:val="center"/>
          </w:tcPr>
          <w:p w14:paraId="14777EC4" w14:textId="77777777" w:rsidR="00A01D6D" w:rsidRPr="00915780" w:rsidRDefault="00A01D6D" w:rsidP="00A01D6D">
            <w:pPr>
              <w:numPr>
                <w:ilvl w:val="0"/>
                <w:numId w:val="42"/>
              </w:numPr>
              <w:spacing w:line="276" w:lineRule="auto"/>
              <w:contextualSpacing/>
              <w:jc w:val="center"/>
              <w:rPr>
                <w:rFonts w:cs="Calibri"/>
              </w:rPr>
            </w:pPr>
          </w:p>
        </w:tc>
        <w:tc>
          <w:tcPr>
            <w:tcW w:w="4392" w:type="dxa"/>
            <w:shd w:val="clear" w:color="auto" w:fill="auto"/>
            <w:vAlign w:val="center"/>
          </w:tcPr>
          <w:p w14:paraId="4746D53B" w14:textId="77777777" w:rsidR="00A01D6D" w:rsidRPr="00915780" w:rsidRDefault="00A01D6D" w:rsidP="0011265A">
            <w:pPr>
              <w:spacing w:line="276" w:lineRule="auto"/>
              <w:rPr>
                <w:rFonts w:cs="Calibri"/>
              </w:rPr>
            </w:pPr>
            <w:r w:rsidRPr="00915780">
              <w:rPr>
                <w:rFonts w:cs="Calibri"/>
              </w:rPr>
              <w:t>Protokoły kontroli</w:t>
            </w:r>
          </w:p>
        </w:tc>
        <w:tc>
          <w:tcPr>
            <w:tcW w:w="1359" w:type="dxa"/>
            <w:shd w:val="clear" w:color="auto" w:fill="auto"/>
            <w:vAlign w:val="center"/>
          </w:tcPr>
          <w:p w14:paraId="036F22D6" w14:textId="77777777" w:rsidR="00A01D6D" w:rsidRPr="00915780" w:rsidRDefault="00A01D6D" w:rsidP="0011265A">
            <w:pPr>
              <w:spacing w:line="276" w:lineRule="auto"/>
              <w:contextualSpacing/>
              <w:jc w:val="center"/>
              <w:rPr>
                <w:rFonts w:cs="Calibri"/>
              </w:rPr>
            </w:pPr>
            <w:r>
              <w:rPr>
                <w:rFonts w:cs="Calibri"/>
              </w:rPr>
              <w:t>-</w:t>
            </w:r>
          </w:p>
        </w:tc>
        <w:tc>
          <w:tcPr>
            <w:tcW w:w="2696" w:type="dxa"/>
            <w:shd w:val="clear" w:color="auto" w:fill="auto"/>
            <w:vAlign w:val="center"/>
          </w:tcPr>
          <w:p w14:paraId="59981C85" w14:textId="77777777" w:rsidR="00A01D6D" w:rsidRPr="00915780" w:rsidRDefault="00A01D6D" w:rsidP="0011265A">
            <w:pPr>
              <w:spacing w:line="276" w:lineRule="auto"/>
              <w:contextualSpacing/>
              <w:jc w:val="center"/>
              <w:rPr>
                <w:rFonts w:cs="Calibri"/>
              </w:rPr>
            </w:pPr>
          </w:p>
        </w:tc>
      </w:tr>
      <w:tr w:rsidR="00A01D6D" w:rsidRPr="00272505" w14:paraId="0E388F28" w14:textId="77777777" w:rsidTr="0011265A">
        <w:trPr>
          <w:trHeight w:val="340"/>
          <w:jc w:val="center"/>
        </w:trPr>
        <w:tc>
          <w:tcPr>
            <w:tcW w:w="816" w:type="dxa"/>
            <w:shd w:val="clear" w:color="auto" w:fill="auto"/>
            <w:vAlign w:val="center"/>
          </w:tcPr>
          <w:p w14:paraId="5E3283C7" w14:textId="77777777" w:rsidR="00A01D6D" w:rsidRPr="00915780" w:rsidRDefault="00A01D6D" w:rsidP="00A01D6D">
            <w:pPr>
              <w:numPr>
                <w:ilvl w:val="0"/>
                <w:numId w:val="42"/>
              </w:numPr>
              <w:spacing w:line="276" w:lineRule="auto"/>
              <w:contextualSpacing/>
              <w:jc w:val="center"/>
              <w:rPr>
                <w:rFonts w:cs="Calibri"/>
              </w:rPr>
            </w:pPr>
          </w:p>
        </w:tc>
        <w:tc>
          <w:tcPr>
            <w:tcW w:w="4392" w:type="dxa"/>
            <w:shd w:val="clear" w:color="auto" w:fill="auto"/>
            <w:vAlign w:val="center"/>
          </w:tcPr>
          <w:p w14:paraId="52F65065" w14:textId="77777777" w:rsidR="00A01D6D" w:rsidRPr="00915780" w:rsidRDefault="00A01D6D" w:rsidP="0011265A">
            <w:pPr>
              <w:spacing w:line="276" w:lineRule="auto"/>
              <w:rPr>
                <w:rFonts w:cs="Calibri"/>
              </w:rPr>
            </w:pPr>
            <w:r w:rsidRPr="00915780">
              <w:rPr>
                <w:rFonts w:cs="Calibri"/>
              </w:rPr>
              <w:t>Dziennik robót</w:t>
            </w:r>
          </w:p>
        </w:tc>
        <w:tc>
          <w:tcPr>
            <w:tcW w:w="1359" w:type="dxa"/>
            <w:shd w:val="clear" w:color="auto" w:fill="auto"/>
            <w:vAlign w:val="center"/>
          </w:tcPr>
          <w:p w14:paraId="4E770A22" w14:textId="77777777" w:rsidR="00A01D6D" w:rsidRPr="00915780" w:rsidRDefault="00A01D6D" w:rsidP="0011265A">
            <w:pPr>
              <w:spacing w:line="276" w:lineRule="auto"/>
              <w:contextualSpacing/>
              <w:jc w:val="center"/>
              <w:rPr>
                <w:rFonts w:cs="Calibri"/>
              </w:rPr>
            </w:pPr>
            <w:r>
              <w:rPr>
                <w:rFonts w:cs="Calibri"/>
              </w:rPr>
              <w:t>x</w:t>
            </w:r>
          </w:p>
        </w:tc>
        <w:tc>
          <w:tcPr>
            <w:tcW w:w="2696" w:type="dxa"/>
            <w:shd w:val="clear" w:color="auto" w:fill="auto"/>
            <w:vAlign w:val="center"/>
          </w:tcPr>
          <w:p w14:paraId="47CC9337" w14:textId="77777777" w:rsidR="00A01D6D" w:rsidRPr="00915780" w:rsidRDefault="00A01D6D" w:rsidP="0011265A">
            <w:pPr>
              <w:spacing w:line="276" w:lineRule="auto"/>
              <w:contextualSpacing/>
              <w:jc w:val="center"/>
              <w:rPr>
                <w:rFonts w:cs="Calibri"/>
              </w:rPr>
            </w:pPr>
          </w:p>
        </w:tc>
      </w:tr>
      <w:tr w:rsidR="00A01D6D" w:rsidRPr="00272505" w14:paraId="0FB1BC96" w14:textId="77777777" w:rsidTr="0011265A">
        <w:trPr>
          <w:trHeight w:val="340"/>
          <w:jc w:val="center"/>
        </w:trPr>
        <w:tc>
          <w:tcPr>
            <w:tcW w:w="816" w:type="dxa"/>
            <w:shd w:val="clear" w:color="auto" w:fill="auto"/>
            <w:vAlign w:val="center"/>
          </w:tcPr>
          <w:p w14:paraId="2AD8B3C5" w14:textId="77777777" w:rsidR="00A01D6D" w:rsidRPr="00915780" w:rsidRDefault="00A01D6D" w:rsidP="0011265A">
            <w:pPr>
              <w:spacing w:line="276" w:lineRule="auto"/>
              <w:jc w:val="center"/>
              <w:rPr>
                <w:rFonts w:cs="Calibri"/>
                <w:b/>
                <w:i/>
              </w:rPr>
            </w:pPr>
            <w:r w:rsidRPr="00915780">
              <w:rPr>
                <w:rFonts w:cs="Calibri"/>
                <w:b/>
                <w:i/>
              </w:rPr>
              <w:t>C</w:t>
            </w:r>
          </w:p>
        </w:tc>
        <w:tc>
          <w:tcPr>
            <w:tcW w:w="5751" w:type="dxa"/>
            <w:gridSpan w:val="2"/>
            <w:shd w:val="clear" w:color="auto" w:fill="auto"/>
            <w:vAlign w:val="center"/>
          </w:tcPr>
          <w:p w14:paraId="567555EC" w14:textId="77777777" w:rsidR="00A01D6D" w:rsidRPr="00915780" w:rsidRDefault="00A01D6D" w:rsidP="0011265A">
            <w:pPr>
              <w:spacing w:line="276" w:lineRule="auto"/>
              <w:jc w:val="center"/>
              <w:rPr>
                <w:rFonts w:cs="Calibri"/>
                <w:b/>
                <w:i/>
              </w:rPr>
            </w:pPr>
            <w:r w:rsidRPr="00915780">
              <w:rPr>
                <w:rFonts w:cs="Calibri"/>
                <w:b/>
                <w:i/>
              </w:rPr>
              <w:t>PO  ZAKOŃCZENIU  PRAC:</w:t>
            </w:r>
          </w:p>
        </w:tc>
        <w:tc>
          <w:tcPr>
            <w:tcW w:w="2696" w:type="dxa"/>
            <w:shd w:val="clear" w:color="auto" w:fill="auto"/>
            <w:vAlign w:val="center"/>
          </w:tcPr>
          <w:p w14:paraId="6E6E11E7" w14:textId="77777777" w:rsidR="00A01D6D" w:rsidRPr="00915780" w:rsidRDefault="00A01D6D" w:rsidP="0011265A">
            <w:pPr>
              <w:spacing w:line="276" w:lineRule="auto"/>
              <w:rPr>
                <w:rFonts w:cs="Calibri"/>
                <w:b/>
                <w:i/>
              </w:rPr>
            </w:pPr>
          </w:p>
        </w:tc>
      </w:tr>
      <w:tr w:rsidR="00A01D6D" w:rsidRPr="00272505" w14:paraId="0D53F3B1" w14:textId="77777777" w:rsidTr="0011265A">
        <w:trPr>
          <w:trHeight w:val="340"/>
          <w:jc w:val="center"/>
        </w:trPr>
        <w:tc>
          <w:tcPr>
            <w:tcW w:w="816" w:type="dxa"/>
            <w:shd w:val="clear" w:color="auto" w:fill="auto"/>
            <w:vAlign w:val="center"/>
          </w:tcPr>
          <w:p w14:paraId="309C8F19" w14:textId="77777777" w:rsidR="00A01D6D" w:rsidRPr="00915780" w:rsidRDefault="00A01D6D" w:rsidP="00A01D6D">
            <w:pPr>
              <w:numPr>
                <w:ilvl w:val="0"/>
                <w:numId w:val="43"/>
              </w:numPr>
              <w:spacing w:line="276" w:lineRule="auto"/>
              <w:contextualSpacing/>
              <w:jc w:val="center"/>
              <w:rPr>
                <w:rFonts w:cs="Calibri"/>
              </w:rPr>
            </w:pPr>
          </w:p>
        </w:tc>
        <w:tc>
          <w:tcPr>
            <w:tcW w:w="4392" w:type="dxa"/>
            <w:shd w:val="clear" w:color="auto" w:fill="auto"/>
            <w:vAlign w:val="center"/>
          </w:tcPr>
          <w:p w14:paraId="012A8C4D" w14:textId="77777777" w:rsidR="00A01D6D" w:rsidRPr="00915780" w:rsidRDefault="00A01D6D" w:rsidP="0011265A">
            <w:pPr>
              <w:spacing w:line="276" w:lineRule="auto"/>
              <w:contextualSpacing/>
              <w:rPr>
                <w:rFonts w:cs="Calibri"/>
              </w:rPr>
            </w:pPr>
            <w:r w:rsidRPr="00915780">
              <w:rPr>
                <w:rFonts w:cs="Calibri"/>
              </w:rPr>
              <w:t>Zestawienie materiałów użytych do prac  ich atesty/certyfikaty</w:t>
            </w:r>
          </w:p>
        </w:tc>
        <w:tc>
          <w:tcPr>
            <w:tcW w:w="1359" w:type="dxa"/>
            <w:shd w:val="clear" w:color="auto" w:fill="auto"/>
            <w:vAlign w:val="center"/>
          </w:tcPr>
          <w:p w14:paraId="58550DC2" w14:textId="77777777" w:rsidR="00A01D6D" w:rsidRPr="00915780" w:rsidRDefault="00A01D6D" w:rsidP="0011265A">
            <w:pPr>
              <w:spacing w:line="276" w:lineRule="auto"/>
              <w:contextualSpacing/>
              <w:jc w:val="center"/>
              <w:rPr>
                <w:rFonts w:cs="Calibri"/>
              </w:rPr>
            </w:pPr>
            <w:r>
              <w:rPr>
                <w:rFonts w:cs="Calibri"/>
              </w:rPr>
              <w:t>x</w:t>
            </w:r>
          </w:p>
        </w:tc>
        <w:tc>
          <w:tcPr>
            <w:tcW w:w="2696" w:type="dxa"/>
            <w:shd w:val="clear" w:color="auto" w:fill="auto"/>
            <w:vAlign w:val="center"/>
          </w:tcPr>
          <w:p w14:paraId="51FDB6A0" w14:textId="77777777" w:rsidR="00A01D6D" w:rsidRPr="00915780" w:rsidRDefault="00A01D6D" w:rsidP="0011265A">
            <w:pPr>
              <w:spacing w:line="276" w:lineRule="auto"/>
              <w:contextualSpacing/>
              <w:jc w:val="center"/>
              <w:rPr>
                <w:rFonts w:cs="Calibri"/>
              </w:rPr>
            </w:pPr>
          </w:p>
        </w:tc>
      </w:tr>
      <w:tr w:rsidR="00A01D6D" w:rsidRPr="00272505" w14:paraId="07D65DAD" w14:textId="77777777" w:rsidTr="0011265A">
        <w:trPr>
          <w:trHeight w:val="340"/>
          <w:jc w:val="center"/>
        </w:trPr>
        <w:tc>
          <w:tcPr>
            <w:tcW w:w="816" w:type="dxa"/>
            <w:shd w:val="clear" w:color="auto" w:fill="auto"/>
            <w:vAlign w:val="center"/>
          </w:tcPr>
          <w:p w14:paraId="68B87F6D" w14:textId="77777777" w:rsidR="00A01D6D" w:rsidRPr="00915780" w:rsidRDefault="00A01D6D" w:rsidP="00A01D6D">
            <w:pPr>
              <w:numPr>
                <w:ilvl w:val="0"/>
                <w:numId w:val="43"/>
              </w:numPr>
              <w:spacing w:line="276" w:lineRule="auto"/>
              <w:contextualSpacing/>
              <w:jc w:val="center"/>
              <w:rPr>
                <w:rFonts w:cs="Calibri"/>
              </w:rPr>
            </w:pPr>
          </w:p>
        </w:tc>
        <w:tc>
          <w:tcPr>
            <w:tcW w:w="4392" w:type="dxa"/>
            <w:shd w:val="clear" w:color="auto" w:fill="auto"/>
            <w:vAlign w:val="center"/>
          </w:tcPr>
          <w:p w14:paraId="08FD664C" w14:textId="77777777" w:rsidR="00A01D6D" w:rsidRPr="00915780" w:rsidRDefault="00A01D6D" w:rsidP="0011265A">
            <w:pPr>
              <w:spacing w:line="276" w:lineRule="auto"/>
              <w:contextualSpacing/>
              <w:rPr>
                <w:rFonts w:cs="Calibri"/>
              </w:rPr>
            </w:pPr>
            <w:r w:rsidRPr="00915780">
              <w:rPr>
                <w:rFonts w:cs="Calibri"/>
              </w:rPr>
              <w:t>Zestawienie materiałów dodatkowych do spawania z podaniem gatunku, średnicy oraz numeru atestu/ów</w:t>
            </w:r>
          </w:p>
        </w:tc>
        <w:tc>
          <w:tcPr>
            <w:tcW w:w="1359" w:type="dxa"/>
            <w:shd w:val="clear" w:color="auto" w:fill="auto"/>
            <w:vAlign w:val="center"/>
          </w:tcPr>
          <w:p w14:paraId="7C4A2216" w14:textId="77777777" w:rsidR="00A01D6D" w:rsidRPr="00915780" w:rsidRDefault="00A01D6D" w:rsidP="0011265A">
            <w:pPr>
              <w:tabs>
                <w:tab w:val="left" w:pos="450"/>
                <w:tab w:val="center" w:pos="530"/>
              </w:tabs>
              <w:spacing w:line="276" w:lineRule="auto"/>
              <w:contextualSpacing/>
              <w:jc w:val="center"/>
              <w:rPr>
                <w:rFonts w:cs="Calibri"/>
              </w:rPr>
            </w:pPr>
            <w:r>
              <w:rPr>
                <w:rFonts w:cs="Calibri"/>
              </w:rPr>
              <w:t>-</w:t>
            </w:r>
          </w:p>
        </w:tc>
        <w:tc>
          <w:tcPr>
            <w:tcW w:w="2696" w:type="dxa"/>
            <w:shd w:val="clear" w:color="auto" w:fill="auto"/>
            <w:vAlign w:val="center"/>
          </w:tcPr>
          <w:p w14:paraId="430A93D6" w14:textId="77777777" w:rsidR="00A01D6D" w:rsidRPr="00915780" w:rsidRDefault="00A01D6D" w:rsidP="0011265A">
            <w:pPr>
              <w:spacing w:line="276" w:lineRule="auto"/>
              <w:contextualSpacing/>
              <w:jc w:val="center"/>
              <w:rPr>
                <w:rFonts w:cs="Calibri"/>
              </w:rPr>
            </w:pPr>
          </w:p>
        </w:tc>
      </w:tr>
      <w:tr w:rsidR="00A01D6D" w:rsidRPr="00272505" w14:paraId="54D08319" w14:textId="77777777" w:rsidTr="0011265A">
        <w:trPr>
          <w:trHeight w:val="341"/>
          <w:jc w:val="center"/>
        </w:trPr>
        <w:tc>
          <w:tcPr>
            <w:tcW w:w="816" w:type="dxa"/>
            <w:shd w:val="clear" w:color="auto" w:fill="auto"/>
            <w:vAlign w:val="center"/>
          </w:tcPr>
          <w:p w14:paraId="45D45CA9" w14:textId="77777777" w:rsidR="00A01D6D" w:rsidRPr="00915780" w:rsidRDefault="00A01D6D" w:rsidP="00A01D6D">
            <w:pPr>
              <w:numPr>
                <w:ilvl w:val="0"/>
                <w:numId w:val="43"/>
              </w:numPr>
              <w:spacing w:line="276" w:lineRule="auto"/>
              <w:contextualSpacing/>
              <w:jc w:val="center"/>
              <w:rPr>
                <w:rFonts w:cs="Calibri"/>
              </w:rPr>
            </w:pPr>
          </w:p>
        </w:tc>
        <w:tc>
          <w:tcPr>
            <w:tcW w:w="4392" w:type="dxa"/>
            <w:shd w:val="clear" w:color="auto" w:fill="auto"/>
            <w:vAlign w:val="center"/>
          </w:tcPr>
          <w:p w14:paraId="7EF39CAD" w14:textId="77777777" w:rsidR="00A01D6D" w:rsidRPr="00915780" w:rsidRDefault="00A01D6D" w:rsidP="0011265A">
            <w:pPr>
              <w:spacing w:line="276" w:lineRule="auto"/>
              <w:contextualSpacing/>
              <w:rPr>
                <w:rFonts w:cs="Calibri"/>
              </w:rPr>
            </w:pPr>
            <w:r w:rsidRPr="00915780">
              <w:rPr>
                <w:rFonts w:cs="Calibri"/>
              </w:rPr>
              <w:t>Lista spawaczy uczestniczących w zadaniu</w:t>
            </w:r>
          </w:p>
        </w:tc>
        <w:tc>
          <w:tcPr>
            <w:tcW w:w="1359" w:type="dxa"/>
            <w:shd w:val="clear" w:color="auto" w:fill="auto"/>
            <w:vAlign w:val="center"/>
          </w:tcPr>
          <w:p w14:paraId="62CE9E85" w14:textId="77777777" w:rsidR="00A01D6D" w:rsidRPr="00915780" w:rsidRDefault="00A01D6D" w:rsidP="0011265A">
            <w:pPr>
              <w:spacing w:line="276" w:lineRule="auto"/>
              <w:contextualSpacing/>
              <w:jc w:val="center"/>
              <w:rPr>
                <w:rFonts w:cs="Calibri"/>
              </w:rPr>
            </w:pPr>
            <w:r>
              <w:rPr>
                <w:rFonts w:cs="Calibri"/>
              </w:rPr>
              <w:t>-</w:t>
            </w:r>
          </w:p>
        </w:tc>
        <w:tc>
          <w:tcPr>
            <w:tcW w:w="2696" w:type="dxa"/>
            <w:shd w:val="clear" w:color="auto" w:fill="auto"/>
            <w:vAlign w:val="center"/>
          </w:tcPr>
          <w:p w14:paraId="2BA42FF5" w14:textId="77777777" w:rsidR="00A01D6D" w:rsidRPr="00915780" w:rsidRDefault="00A01D6D" w:rsidP="0011265A">
            <w:pPr>
              <w:spacing w:line="276" w:lineRule="auto"/>
              <w:contextualSpacing/>
              <w:jc w:val="center"/>
              <w:rPr>
                <w:rFonts w:cs="Calibri"/>
              </w:rPr>
            </w:pPr>
          </w:p>
        </w:tc>
      </w:tr>
      <w:tr w:rsidR="00A01D6D" w:rsidRPr="00272505" w14:paraId="39160DDC" w14:textId="77777777" w:rsidTr="0011265A">
        <w:trPr>
          <w:trHeight w:val="340"/>
          <w:jc w:val="center"/>
        </w:trPr>
        <w:tc>
          <w:tcPr>
            <w:tcW w:w="816" w:type="dxa"/>
            <w:shd w:val="clear" w:color="auto" w:fill="auto"/>
            <w:vAlign w:val="center"/>
          </w:tcPr>
          <w:p w14:paraId="5E423FA8" w14:textId="77777777" w:rsidR="00A01D6D" w:rsidRPr="00915780" w:rsidRDefault="00A01D6D" w:rsidP="00A01D6D">
            <w:pPr>
              <w:numPr>
                <w:ilvl w:val="0"/>
                <w:numId w:val="43"/>
              </w:numPr>
              <w:spacing w:line="276" w:lineRule="auto"/>
              <w:contextualSpacing/>
              <w:jc w:val="center"/>
              <w:rPr>
                <w:rFonts w:cs="Calibri"/>
              </w:rPr>
            </w:pPr>
          </w:p>
        </w:tc>
        <w:tc>
          <w:tcPr>
            <w:tcW w:w="4392" w:type="dxa"/>
            <w:shd w:val="clear" w:color="auto" w:fill="auto"/>
            <w:vAlign w:val="center"/>
          </w:tcPr>
          <w:p w14:paraId="2E90E740" w14:textId="77777777" w:rsidR="00A01D6D" w:rsidRPr="00915780" w:rsidRDefault="00A01D6D" w:rsidP="0011265A">
            <w:pPr>
              <w:spacing w:line="276" w:lineRule="auto"/>
              <w:contextualSpacing/>
              <w:rPr>
                <w:rFonts w:cs="Calibri"/>
              </w:rPr>
            </w:pPr>
            <w:r w:rsidRPr="00915780">
              <w:rPr>
                <w:rFonts w:cs="Calibri"/>
              </w:rPr>
              <w:t>Lista WPS-ów zastosowanych w zadaniu</w:t>
            </w:r>
          </w:p>
        </w:tc>
        <w:tc>
          <w:tcPr>
            <w:tcW w:w="1359" w:type="dxa"/>
            <w:shd w:val="clear" w:color="auto" w:fill="auto"/>
            <w:vAlign w:val="center"/>
          </w:tcPr>
          <w:p w14:paraId="08044637" w14:textId="77777777" w:rsidR="00A01D6D" w:rsidRPr="00915780" w:rsidRDefault="00A01D6D" w:rsidP="0011265A">
            <w:pPr>
              <w:spacing w:line="276" w:lineRule="auto"/>
              <w:contextualSpacing/>
              <w:jc w:val="center"/>
              <w:rPr>
                <w:rFonts w:cs="Calibri"/>
              </w:rPr>
            </w:pPr>
            <w:r>
              <w:rPr>
                <w:rFonts w:cs="Calibri"/>
              </w:rPr>
              <w:t>-</w:t>
            </w:r>
          </w:p>
        </w:tc>
        <w:tc>
          <w:tcPr>
            <w:tcW w:w="2696" w:type="dxa"/>
            <w:shd w:val="clear" w:color="auto" w:fill="auto"/>
            <w:vAlign w:val="center"/>
          </w:tcPr>
          <w:p w14:paraId="270655CB" w14:textId="77777777" w:rsidR="00A01D6D" w:rsidRPr="00915780" w:rsidRDefault="00A01D6D" w:rsidP="0011265A">
            <w:pPr>
              <w:spacing w:line="276" w:lineRule="auto"/>
              <w:contextualSpacing/>
              <w:jc w:val="center"/>
              <w:rPr>
                <w:rFonts w:cs="Calibri"/>
              </w:rPr>
            </w:pPr>
          </w:p>
        </w:tc>
      </w:tr>
      <w:tr w:rsidR="00A01D6D" w:rsidRPr="00272505" w14:paraId="775596BE" w14:textId="77777777" w:rsidTr="0011265A">
        <w:trPr>
          <w:trHeight w:val="340"/>
          <w:jc w:val="center"/>
        </w:trPr>
        <w:tc>
          <w:tcPr>
            <w:tcW w:w="816" w:type="dxa"/>
            <w:shd w:val="clear" w:color="auto" w:fill="auto"/>
            <w:vAlign w:val="center"/>
          </w:tcPr>
          <w:p w14:paraId="1E1E84D8" w14:textId="77777777" w:rsidR="00A01D6D" w:rsidRPr="00915780" w:rsidRDefault="00A01D6D" w:rsidP="00A01D6D">
            <w:pPr>
              <w:numPr>
                <w:ilvl w:val="0"/>
                <w:numId w:val="43"/>
              </w:numPr>
              <w:spacing w:line="276" w:lineRule="auto"/>
              <w:contextualSpacing/>
              <w:jc w:val="center"/>
              <w:rPr>
                <w:rFonts w:cs="Calibri"/>
              </w:rPr>
            </w:pPr>
          </w:p>
        </w:tc>
        <w:tc>
          <w:tcPr>
            <w:tcW w:w="4392" w:type="dxa"/>
            <w:shd w:val="clear" w:color="auto" w:fill="auto"/>
            <w:vAlign w:val="center"/>
          </w:tcPr>
          <w:p w14:paraId="13DB16BB" w14:textId="77777777" w:rsidR="00A01D6D" w:rsidRPr="00915780" w:rsidRDefault="00A01D6D" w:rsidP="0011265A">
            <w:pPr>
              <w:spacing w:line="276" w:lineRule="auto"/>
              <w:contextualSpacing/>
              <w:rPr>
                <w:rFonts w:cs="Calibri"/>
              </w:rPr>
            </w:pPr>
            <w:r w:rsidRPr="00915780">
              <w:rPr>
                <w:rFonts w:cs="Calibri"/>
              </w:rPr>
              <w:t>Lista sprzętu spawalniczego zastosowanego w realizacji</w:t>
            </w:r>
          </w:p>
        </w:tc>
        <w:tc>
          <w:tcPr>
            <w:tcW w:w="1359" w:type="dxa"/>
            <w:shd w:val="clear" w:color="auto" w:fill="auto"/>
            <w:vAlign w:val="center"/>
          </w:tcPr>
          <w:p w14:paraId="5703C99E" w14:textId="77777777" w:rsidR="00A01D6D" w:rsidRPr="00915780" w:rsidRDefault="00A01D6D" w:rsidP="0011265A">
            <w:pPr>
              <w:spacing w:line="276" w:lineRule="auto"/>
              <w:contextualSpacing/>
              <w:jc w:val="center"/>
              <w:rPr>
                <w:rFonts w:cs="Calibri"/>
              </w:rPr>
            </w:pPr>
            <w:r>
              <w:rPr>
                <w:rFonts w:cs="Calibri"/>
              </w:rPr>
              <w:t>-</w:t>
            </w:r>
          </w:p>
        </w:tc>
        <w:tc>
          <w:tcPr>
            <w:tcW w:w="2696" w:type="dxa"/>
            <w:shd w:val="clear" w:color="auto" w:fill="auto"/>
            <w:vAlign w:val="center"/>
          </w:tcPr>
          <w:p w14:paraId="475A8964" w14:textId="77777777" w:rsidR="00A01D6D" w:rsidRPr="00915780" w:rsidRDefault="00A01D6D" w:rsidP="0011265A">
            <w:pPr>
              <w:spacing w:line="276" w:lineRule="auto"/>
              <w:contextualSpacing/>
              <w:jc w:val="center"/>
              <w:rPr>
                <w:rFonts w:cs="Calibri"/>
              </w:rPr>
            </w:pPr>
          </w:p>
        </w:tc>
      </w:tr>
      <w:tr w:rsidR="00A01D6D" w:rsidRPr="00272505" w14:paraId="6B8AD446" w14:textId="77777777" w:rsidTr="0011265A">
        <w:trPr>
          <w:trHeight w:val="340"/>
          <w:jc w:val="center"/>
        </w:trPr>
        <w:tc>
          <w:tcPr>
            <w:tcW w:w="816" w:type="dxa"/>
            <w:shd w:val="clear" w:color="auto" w:fill="auto"/>
            <w:vAlign w:val="center"/>
          </w:tcPr>
          <w:p w14:paraId="2984F9ED" w14:textId="77777777" w:rsidR="00A01D6D" w:rsidRPr="00915780" w:rsidRDefault="00A01D6D" w:rsidP="00A01D6D">
            <w:pPr>
              <w:numPr>
                <w:ilvl w:val="0"/>
                <w:numId w:val="43"/>
              </w:numPr>
              <w:spacing w:line="276" w:lineRule="auto"/>
              <w:contextualSpacing/>
              <w:jc w:val="center"/>
              <w:rPr>
                <w:rFonts w:cs="Calibri"/>
              </w:rPr>
            </w:pPr>
          </w:p>
        </w:tc>
        <w:tc>
          <w:tcPr>
            <w:tcW w:w="4392" w:type="dxa"/>
            <w:shd w:val="clear" w:color="auto" w:fill="auto"/>
            <w:vAlign w:val="center"/>
          </w:tcPr>
          <w:p w14:paraId="6D74B929" w14:textId="77777777" w:rsidR="00A01D6D" w:rsidRPr="00915780" w:rsidRDefault="00A01D6D" w:rsidP="0011265A">
            <w:pPr>
              <w:spacing w:line="276" w:lineRule="auto"/>
              <w:contextualSpacing/>
              <w:rPr>
                <w:rFonts w:cs="Calibri"/>
              </w:rPr>
            </w:pPr>
            <w:r w:rsidRPr="00915780">
              <w:rPr>
                <w:rFonts w:cs="Calibri"/>
              </w:rPr>
              <w:t>Lista sprzętu i urządzeń używanych  w realizacji zadania wraz z niezbędnymi badaniami i poświadczeniami jakości</w:t>
            </w:r>
          </w:p>
        </w:tc>
        <w:tc>
          <w:tcPr>
            <w:tcW w:w="1359" w:type="dxa"/>
            <w:shd w:val="clear" w:color="auto" w:fill="auto"/>
            <w:vAlign w:val="center"/>
          </w:tcPr>
          <w:p w14:paraId="31F03F59" w14:textId="77777777" w:rsidR="00A01D6D" w:rsidRPr="00915780" w:rsidRDefault="00A01D6D" w:rsidP="0011265A">
            <w:pPr>
              <w:spacing w:line="276" w:lineRule="auto"/>
              <w:contextualSpacing/>
              <w:jc w:val="center"/>
              <w:rPr>
                <w:rFonts w:cs="Calibri"/>
              </w:rPr>
            </w:pPr>
            <w:r>
              <w:rPr>
                <w:rFonts w:cs="Calibri"/>
              </w:rPr>
              <w:t>-</w:t>
            </w:r>
          </w:p>
        </w:tc>
        <w:tc>
          <w:tcPr>
            <w:tcW w:w="2696" w:type="dxa"/>
            <w:shd w:val="clear" w:color="auto" w:fill="auto"/>
            <w:vAlign w:val="center"/>
          </w:tcPr>
          <w:p w14:paraId="68BB1112" w14:textId="77777777" w:rsidR="00A01D6D" w:rsidRPr="00915780" w:rsidRDefault="00A01D6D" w:rsidP="0011265A">
            <w:pPr>
              <w:spacing w:line="276" w:lineRule="auto"/>
              <w:contextualSpacing/>
              <w:jc w:val="center"/>
              <w:rPr>
                <w:rFonts w:cs="Calibri"/>
              </w:rPr>
            </w:pPr>
          </w:p>
        </w:tc>
      </w:tr>
      <w:tr w:rsidR="00A01D6D" w:rsidRPr="00272505" w14:paraId="788EF36B" w14:textId="77777777" w:rsidTr="0011265A">
        <w:trPr>
          <w:trHeight w:val="340"/>
          <w:jc w:val="center"/>
        </w:trPr>
        <w:tc>
          <w:tcPr>
            <w:tcW w:w="816" w:type="dxa"/>
            <w:shd w:val="clear" w:color="auto" w:fill="auto"/>
            <w:vAlign w:val="center"/>
          </w:tcPr>
          <w:p w14:paraId="47FE817B" w14:textId="77777777" w:rsidR="00A01D6D" w:rsidRPr="00915780" w:rsidRDefault="00A01D6D" w:rsidP="00A01D6D">
            <w:pPr>
              <w:numPr>
                <w:ilvl w:val="0"/>
                <w:numId w:val="43"/>
              </w:numPr>
              <w:spacing w:line="276" w:lineRule="auto"/>
              <w:contextualSpacing/>
              <w:jc w:val="center"/>
              <w:rPr>
                <w:rFonts w:cs="Calibri"/>
              </w:rPr>
            </w:pPr>
          </w:p>
        </w:tc>
        <w:tc>
          <w:tcPr>
            <w:tcW w:w="4392" w:type="dxa"/>
            <w:shd w:val="clear" w:color="auto" w:fill="auto"/>
            <w:vAlign w:val="center"/>
          </w:tcPr>
          <w:p w14:paraId="09BA35DC" w14:textId="77777777" w:rsidR="00A01D6D" w:rsidRPr="00915780" w:rsidRDefault="00A01D6D" w:rsidP="0011265A">
            <w:pPr>
              <w:spacing w:line="276" w:lineRule="auto"/>
              <w:contextualSpacing/>
              <w:rPr>
                <w:rFonts w:cs="Calibri"/>
              </w:rPr>
            </w:pPr>
            <w:r w:rsidRPr="00915780">
              <w:rPr>
                <w:rFonts w:cs="Calibri"/>
              </w:rPr>
              <w:t>Poświadczenia / Oświadczenia</w:t>
            </w:r>
          </w:p>
        </w:tc>
        <w:tc>
          <w:tcPr>
            <w:tcW w:w="1359" w:type="dxa"/>
            <w:shd w:val="clear" w:color="auto" w:fill="auto"/>
            <w:vAlign w:val="center"/>
          </w:tcPr>
          <w:p w14:paraId="47B0FB29" w14:textId="77777777" w:rsidR="00A01D6D" w:rsidRPr="00915780" w:rsidRDefault="00A01D6D" w:rsidP="0011265A">
            <w:pPr>
              <w:spacing w:line="276" w:lineRule="auto"/>
              <w:contextualSpacing/>
              <w:jc w:val="center"/>
              <w:rPr>
                <w:rFonts w:cs="Calibri"/>
              </w:rPr>
            </w:pPr>
            <w:r>
              <w:rPr>
                <w:rFonts w:cs="Calibri"/>
              </w:rPr>
              <w:t>x</w:t>
            </w:r>
          </w:p>
        </w:tc>
        <w:tc>
          <w:tcPr>
            <w:tcW w:w="2696" w:type="dxa"/>
            <w:shd w:val="clear" w:color="auto" w:fill="auto"/>
            <w:vAlign w:val="center"/>
          </w:tcPr>
          <w:p w14:paraId="6BA01D3F" w14:textId="77777777" w:rsidR="00A01D6D" w:rsidRPr="00915780" w:rsidRDefault="00A01D6D" w:rsidP="0011265A">
            <w:pPr>
              <w:spacing w:line="276" w:lineRule="auto"/>
              <w:contextualSpacing/>
              <w:jc w:val="center"/>
              <w:rPr>
                <w:rFonts w:cs="Calibri"/>
              </w:rPr>
            </w:pPr>
          </w:p>
        </w:tc>
      </w:tr>
      <w:tr w:rsidR="00A01D6D" w:rsidRPr="00272505" w14:paraId="31051C91" w14:textId="77777777" w:rsidTr="0011265A">
        <w:trPr>
          <w:trHeight w:val="340"/>
          <w:jc w:val="center"/>
        </w:trPr>
        <w:tc>
          <w:tcPr>
            <w:tcW w:w="816" w:type="dxa"/>
            <w:shd w:val="clear" w:color="auto" w:fill="auto"/>
            <w:vAlign w:val="center"/>
          </w:tcPr>
          <w:p w14:paraId="1F1D41B1" w14:textId="77777777" w:rsidR="00A01D6D" w:rsidRPr="00915780" w:rsidRDefault="00A01D6D" w:rsidP="00A01D6D">
            <w:pPr>
              <w:numPr>
                <w:ilvl w:val="0"/>
                <w:numId w:val="43"/>
              </w:numPr>
              <w:spacing w:line="276" w:lineRule="auto"/>
              <w:contextualSpacing/>
              <w:jc w:val="center"/>
              <w:rPr>
                <w:rFonts w:cs="Calibri"/>
              </w:rPr>
            </w:pPr>
          </w:p>
        </w:tc>
        <w:tc>
          <w:tcPr>
            <w:tcW w:w="4392" w:type="dxa"/>
            <w:shd w:val="clear" w:color="auto" w:fill="auto"/>
            <w:vAlign w:val="center"/>
          </w:tcPr>
          <w:p w14:paraId="406DD37B" w14:textId="77777777" w:rsidR="00A01D6D" w:rsidRPr="00915780" w:rsidRDefault="00A01D6D" w:rsidP="0011265A">
            <w:pPr>
              <w:spacing w:line="276" w:lineRule="auto"/>
              <w:contextualSpacing/>
              <w:rPr>
                <w:rFonts w:cs="Calibri"/>
              </w:rPr>
            </w:pPr>
            <w:r w:rsidRPr="00915780">
              <w:rPr>
                <w:rFonts w:cs="Calibri"/>
              </w:rPr>
              <w:t>Zgłoszenie gotowości do odbioru</w:t>
            </w:r>
          </w:p>
        </w:tc>
        <w:tc>
          <w:tcPr>
            <w:tcW w:w="1359" w:type="dxa"/>
            <w:shd w:val="clear" w:color="auto" w:fill="auto"/>
            <w:vAlign w:val="center"/>
          </w:tcPr>
          <w:p w14:paraId="5056E7A8" w14:textId="77777777" w:rsidR="00A01D6D" w:rsidRPr="00915780" w:rsidRDefault="00A01D6D" w:rsidP="0011265A">
            <w:pPr>
              <w:spacing w:line="276" w:lineRule="auto"/>
              <w:contextualSpacing/>
              <w:jc w:val="center"/>
              <w:rPr>
                <w:rFonts w:cs="Calibri"/>
              </w:rPr>
            </w:pPr>
            <w:r>
              <w:rPr>
                <w:rFonts w:cs="Calibri"/>
              </w:rPr>
              <w:t>x</w:t>
            </w:r>
          </w:p>
        </w:tc>
        <w:tc>
          <w:tcPr>
            <w:tcW w:w="2696" w:type="dxa"/>
            <w:shd w:val="clear" w:color="auto" w:fill="auto"/>
            <w:vAlign w:val="center"/>
          </w:tcPr>
          <w:p w14:paraId="3101E6EF" w14:textId="77777777" w:rsidR="00A01D6D" w:rsidRPr="00915780" w:rsidRDefault="00A01D6D" w:rsidP="0011265A">
            <w:pPr>
              <w:spacing w:line="276" w:lineRule="auto"/>
              <w:contextualSpacing/>
              <w:jc w:val="center"/>
              <w:rPr>
                <w:rFonts w:cs="Calibri"/>
              </w:rPr>
            </w:pPr>
          </w:p>
        </w:tc>
      </w:tr>
      <w:tr w:rsidR="00A01D6D" w:rsidRPr="00272505" w14:paraId="348E4079" w14:textId="77777777" w:rsidTr="0011265A">
        <w:trPr>
          <w:trHeight w:val="340"/>
          <w:jc w:val="center"/>
        </w:trPr>
        <w:tc>
          <w:tcPr>
            <w:tcW w:w="816" w:type="dxa"/>
            <w:shd w:val="clear" w:color="auto" w:fill="auto"/>
            <w:vAlign w:val="center"/>
          </w:tcPr>
          <w:p w14:paraId="2C25B3EE" w14:textId="77777777" w:rsidR="00A01D6D" w:rsidRPr="00915780" w:rsidRDefault="00A01D6D" w:rsidP="00A01D6D">
            <w:pPr>
              <w:numPr>
                <w:ilvl w:val="0"/>
                <w:numId w:val="43"/>
              </w:numPr>
              <w:spacing w:line="276" w:lineRule="auto"/>
              <w:contextualSpacing/>
              <w:jc w:val="center"/>
              <w:rPr>
                <w:rFonts w:cs="Calibri"/>
              </w:rPr>
            </w:pPr>
          </w:p>
        </w:tc>
        <w:tc>
          <w:tcPr>
            <w:tcW w:w="4392" w:type="dxa"/>
            <w:shd w:val="clear" w:color="auto" w:fill="auto"/>
            <w:vAlign w:val="center"/>
          </w:tcPr>
          <w:p w14:paraId="3D746F5A" w14:textId="77777777" w:rsidR="00A01D6D" w:rsidRPr="00915780" w:rsidRDefault="00A01D6D" w:rsidP="0011265A">
            <w:pPr>
              <w:spacing w:line="276" w:lineRule="auto"/>
              <w:contextualSpacing/>
              <w:rPr>
                <w:rFonts w:cs="Calibri"/>
              </w:rPr>
            </w:pPr>
            <w:r w:rsidRPr="00915780">
              <w:rPr>
                <w:rFonts w:cs="Calibri"/>
              </w:rPr>
              <w:t>Raport końcowy z wykonanych prac zawierający uwagi / zalecenia dotyczące wykonanego urządzenia*/obiektu*,  w tym układów i urządzeń współdziałających oraz dokumentację zdjęciową</w:t>
            </w:r>
          </w:p>
        </w:tc>
        <w:tc>
          <w:tcPr>
            <w:tcW w:w="1359" w:type="dxa"/>
            <w:shd w:val="clear" w:color="auto" w:fill="auto"/>
            <w:vAlign w:val="center"/>
          </w:tcPr>
          <w:p w14:paraId="36E0AAE2" w14:textId="77777777" w:rsidR="00A01D6D" w:rsidRPr="00915780" w:rsidRDefault="00A01D6D" w:rsidP="0011265A">
            <w:pPr>
              <w:spacing w:line="276" w:lineRule="auto"/>
              <w:contextualSpacing/>
              <w:jc w:val="center"/>
              <w:rPr>
                <w:rFonts w:cs="Calibri"/>
              </w:rPr>
            </w:pPr>
            <w:r>
              <w:rPr>
                <w:rFonts w:cs="Calibri"/>
              </w:rPr>
              <w:t>-</w:t>
            </w:r>
          </w:p>
        </w:tc>
        <w:tc>
          <w:tcPr>
            <w:tcW w:w="2696" w:type="dxa"/>
            <w:shd w:val="clear" w:color="auto" w:fill="auto"/>
            <w:vAlign w:val="center"/>
          </w:tcPr>
          <w:p w14:paraId="64087C1D" w14:textId="77777777" w:rsidR="00A01D6D" w:rsidRPr="00915780" w:rsidRDefault="00A01D6D" w:rsidP="0011265A">
            <w:pPr>
              <w:spacing w:line="276" w:lineRule="auto"/>
              <w:contextualSpacing/>
              <w:jc w:val="center"/>
              <w:rPr>
                <w:rFonts w:cs="Calibri"/>
              </w:rPr>
            </w:pPr>
          </w:p>
        </w:tc>
      </w:tr>
      <w:tr w:rsidR="00A01D6D" w:rsidRPr="00272505" w14:paraId="2B498543" w14:textId="77777777" w:rsidTr="0011265A">
        <w:trPr>
          <w:trHeight w:val="340"/>
          <w:jc w:val="center"/>
        </w:trPr>
        <w:tc>
          <w:tcPr>
            <w:tcW w:w="816" w:type="dxa"/>
            <w:shd w:val="clear" w:color="auto" w:fill="auto"/>
            <w:vAlign w:val="center"/>
          </w:tcPr>
          <w:p w14:paraId="504C36ED" w14:textId="77777777" w:rsidR="00A01D6D" w:rsidRPr="00915780" w:rsidRDefault="00A01D6D" w:rsidP="00A01D6D">
            <w:pPr>
              <w:numPr>
                <w:ilvl w:val="0"/>
                <w:numId w:val="43"/>
              </w:numPr>
              <w:spacing w:line="276" w:lineRule="auto"/>
              <w:contextualSpacing/>
              <w:jc w:val="center"/>
              <w:rPr>
                <w:rFonts w:cs="Calibri"/>
              </w:rPr>
            </w:pPr>
          </w:p>
        </w:tc>
        <w:tc>
          <w:tcPr>
            <w:tcW w:w="4392" w:type="dxa"/>
            <w:shd w:val="clear" w:color="auto" w:fill="auto"/>
            <w:vAlign w:val="center"/>
          </w:tcPr>
          <w:p w14:paraId="16E3FB31" w14:textId="77777777" w:rsidR="00A01D6D" w:rsidRPr="00915780" w:rsidRDefault="00A01D6D" w:rsidP="0011265A">
            <w:pPr>
              <w:spacing w:line="276" w:lineRule="auto"/>
              <w:rPr>
                <w:rFonts w:cs="Calibri"/>
              </w:rPr>
            </w:pPr>
            <w:r w:rsidRPr="00915780">
              <w:rPr>
                <w:rFonts w:cs="Calibri"/>
              </w:rPr>
              <w:t>Protokoły odbioru częściowego/ inspektorskiego (uzgodniony przez strony i zatwierdzony)</w:t>
            </w:r>
          </w:p>
        </w:tc>
        <w:tc>
          <w:tcPr>
            <w:tcW w:w="1359" w:type="dxa"/>
            <w:shd w:val="clear" w:color="auto" w:fill="auto"/>
            <w:vAlign w:val="center"/>
          </w:tcPr>
          <w:p w14:paraId="43283927" w14:textId="77777777" w:rsidR="00A01D6D" w:rsidRPr="00915780" w:rsidRDefault="00A01D6D" w:rsidP="0011265A">
            <w:pPr>
              <w:spacing w:line="276" w:lineRule="auto"/>
              <w:contextualSpacing/>
              <w:jc w:val="center"/>
              <w:rPr>
                <w:rFonts w:cs="Calibri"/>
              </w:rPr>
            </w:pPr>
            <w:r>
              <w:rPr>
                <w:rFonts w:cs="Calibri"/>
              </w:rPr>
              <w:t>-</w:t>
            </w:r>
          </w:p>
        </w:tc>
        <w:tc>
          <w:tcPr>
            <w:tcW w:w="2696" w:type="dxa"/>
            <w:shd w:val="clear" w:color="auto" w:fill="auto"/>
          </w:tcPr>
          <w:p w14:paraId="79256967" w14:textId="77777777" w:rsidR="00A01D6D" w:rsidRPr="00915780" w:rsidRDefault="00A01D6D" w:rsidP="0011265A">
            <w:pPr>
              <w:spacing w:line="276" w:lineRule="auto"/>
              <w:contextualSpacing/>
              <w:jc w:val="center"/>
              <w:rPr>
                <w:rFonts w:cs="Calibri"/>
              </w:rPr>
            </w:pPr>
          </w:p>
        </w:tc>
      </w:tr>
      <w:tr w:rsidR="00A01D6D" w:rsidRPr="00272505" w14:paraId="700F6B1E" w14:textId="77777777" w:rsidTr="0011265A">
        <w:trPr>
          <w:trHeight w:val="340"/>
          <w:jc w:val="center"/>
        </w:trPr>
        <w:tc>
          <w:tcPr>
            <w:tcW w:w="816" w:type="dxa"/>
            <w:shd w:val="clear" w:color="auto" w:fill="auto"/>
            <w:vAlign w:val="center"/>
          </w:tcPr>
          <w:p w14:paraId="3E8A2418" w14:textId="77777777" w:rsidR="00A01D6D" w:rsidRPr="00915780" w:rsidRDefault="00A01D6D" w:rsidP="00A01D6D">
            <w:pPr>
              <w:numPr>
                <w:ilvl w:val="0"/>
                <w:numId w:val="43"/>
              </w:numPr>
              <w:spacing w:line="276" w:lineRule="auto"/>
              <w:contextualSpacing/>
              <w:jc w:val="center"/>
              <w:rPr>
                <w:rFonts w:cs="Calibri"/>
              </w:rPr>
            </w:pPr>
          </w:p>
        </w:tc>
        <w:tc>
          <w:tcPr>
            <w:tcW w:w="4392" w:type="dxa"/>
            <w:shd w:val="clear" w:color="auto" w:fill="auto"/>
            <w:vAlign w:val="center"/>
          </w:tcPr>
          <w:p w14:paraId="549794DE" w14:textId="77777777" w:rsidR="00A01D6D" w:rsidRPr="00915780" w:rsidRDefault="00A01D6D" w:rsidP="0011265A">
            <w:pPr>
              <w:spacing w:line="276" w:lineRule="auto"/>
              <w:rPr>
                <w:rFonts w:cs="Calibri"/>
              </w:rPr>
            </w:pPr>
            <w:r w:rsidRPr="00915780">
              <w:rPr>
                <w:rFonts w:cs="Calibri"/>
              </w:rPr>
              <w:t>Protokoły odbioru technicznego (uzgodniony przez strony i zatwierdzony)</w:t>
            </w:r>
          </w:p>
        </w:tc>
        <w:tc>
          <w:tcPr>
            <w:tcW w:w="1359" w:type="dxa"/>
            <w:shd w:val="clear" w:color="auto" w:fill="auto"/>
            <w:vAlign w:val="center"/>
          </w:tcPr>
          <w:p w14:paraId="5636F4EB" w14:textId="77777777" w:rsidR="00A01D6D" w:rsidRPr="00915780" w:rsidRDefault="00A01D6D" w:rsidP="0011265A">
            <w:pPr>
              <w:spacing w:line="276" w:lineRule="auto"/>
              <w:contextualSpacing/>
              <w:jc w:val="center"/>
              <w:rPr>
                <w:rFonts w:cs="Calibri"/>
              </w:rPr>
            </w:pPr>
            <w:r>
              <w:rPr>
                <w:rFonts w:cs="Calibri"/>
              </w:rPr>
              <w:t>-</w:t>
            </w:r>
          </w:p>
        </w:tc>
        <w:tc>
          <w:tcPr>
            <w:tcW w:w="2696" w:type="dxa"/>
            <w:shd w:val="clear" w:color="auto" w:fill="auto"/>
          </w:tcPr>
          <w:p w14:paraId="155EC745" w14:textId="77777777" w:rsidR="00A01D6D" w:rsidRPr="00915780" w:rsidRDefault="00A01D6D" w:rsidP="0011265A">
            <w:pPr>
              <w:spacing w:line="276" w:lineRule="auto"/>
              <w:contextualSpacing/>
              <w:jc w:val="center"/>
              <w:rPr>
                <w:rFonts w:cs="Calibri"/>
              </w:rPr>
            </w:pPr>
          </w:p>
        </w:tc>
      </w:tr>
      <w:tr w:rsidR="00A01D6D" w:rsidRPr="00272505" w14:paraId="4CA42E0A" w14:textId="77777777" w:rsidTr="0011265A">
        <w:trPr>
          <w:trHeight w:val="340"/>
          <w:jc w:val="center"/>
        </w:trPr>
        <w:tc>
          <w:tcPr>
            <w:tcW w:w="816" w:type="dxa"/>
            <w:shd w:val="clear" w:color="auto" w:fill="auto"/>
            <w:vAlign w:val="center"/>
          </w:tcPr>
          <w:p w14:paraId="1A8D61ED" w14:textId="77777777" w:rsidR="00A01D6D" w:rsidRPr="00915780" w:rsidRDefault="00A01D6D" w:rsidP="00A01D6D">
            <w:pPr>
              <w:numPr>
                <w:ilvl w:val="0"/>
                <w:numId w:val="43"/>
              </w:numPr>
              <w:spacing w:line="276" w:lineRule="auto"/>
              <w:contextualSpacing/>
              <w:jc w:val="center"/>
              <w:rPr>
                <w:rFonts w:cs="Calibri"/>
              </w:rPr>
            </w:pPr>
          </w:p>
        </w:tc>
        <w:tc>
          <w:tcPr>
            <w:tcW w:w="4392" w:type="dxa"/>
            <w:shd w:val="clear" w:color="auto" w:fill="auto"/>
            <w:vAlign w:val="center"/>
          </w:tcPr>
          <w:p w14:paraId="3CF276AC" w14:textId="77777777" w:rsidR="00A01D6D" w:rsidRPr="00915780" w:rsidRDefault="00A01D6D" w:rsidP="0011265A">
            <w:pPr>
              <w:spacing w:line="276" w:lineRule="auto"/>
              <w:rPr>
                <w:rFonts w:cs="Calibri"/>
              </w:rPr>
            </w:pPr>
            <w:r w:rsidRPr="00915780">
              <w:rPr>
                <w:rFonts w:cs="Calibri"/>
              </w:rPr>
              <w:t>Protokół odbioru końcowego</w:t>
            </w:r>
          </w:p>
          <w:p w14:paraId="3CBF7974" w14:textId="77777777" w:rsidR="00A01D6D" w:rsidRPr="00915780" w:rsidRDefault="00A01D6D" w:rsidP="0011265A">
            <w:pPr>
              <w:spacing w:line="276" w:lineRule="auto"/>
              <w:contextualSpacing/>
              <w:rPr>
                <w:rFonts w:cs="Calibri"/>
              </w:rPr>
            </w:pPr>
            <w:r w:rsidRPr="00915780">
              <w:rPr>
                <w:rFonts w:cs="Calibri"/>
              </w:rPr>
              <w:t>(uzgodniony przez strony i zatwierdzony)</w:t>
            </w:r>
          </w:p>
        </w:tc>
        <w:tc>
          <w:tcPr>
            <w:tcW w:w="1359" w:type="dxa"/>
            <w:shd w:val="clear" w:color="auto" w:fill="auto"/>
            <w:vAlign w:val="center"/>
          </w:tcPr>
          <w:p w14:paraId="18A3303C" w14:textId="77777777" w:rsidR="00A01D6D" w:rsidRPr="00915780" w:rsidRDefault="00A01D6D" w:rsidP="0011265A">
            <w:pPr>
              <w:spacing w:line="276" w:lineRule="auto"/>
              <w:contextualSpacing/>
              <w:jc w:val="center"/>
              <w:rPr>
                <w:rFonts w:cs="Calibri"/>
              </w:rPr>
            </w:pPr>
            <w:r w:rsidRPr="00915780">
              <w:rPr>
                <w:rFonts w:cs="Calibri"/>
              </w:rPr>
              <w:t>x</w:t>
            </w:r>
          </w:p>
        </w:tc>
        <w:tc>
          <w:tcPr>
            <w:tcW w:w="2696" w:type="dxa"/>
            <w:shd w:val="clear" w:color="auto" w:fill="auto"/>
          </w:tcPr>
          <w:p w14:paraId="477E2026" w14:textId="77777777" w:rsidR="00A01D6D" w:rsidRPr="00915780" w:rsidRDefault="00A01D6D" w:rsidP="0011265A">
            <w:pPr>
              <w:spacing w:line="276" w:lineRule="auto"/>
              <w:contextualSpacing/>
              <w:jc w:val="center"/>
              <w:rPr>
                <w:rFonts w:cs="Calibri"/>
              </w:rPr>
            </w:pPr>
            <w:r w:rsidRPr="00915780">
              <w:rPr>
                <w:rFonts w:cs="Calibri"/>
              </w:rPr>
              <w:t>Instrukcja odbiorowa/OWZU</w:t>
            </w:r>
          </w:p>
        </w:tc>
      </w:tr>
      <w:tr w:rsidR="00A01D6D" w:rsidRPr="00272505" w14:paraId="7D53E5C3" w14:textId="77777777" w:rsidTr="0011265A">
        <w:trPr>
          <w:trHeight w:val="340"/>
          <w:jc w:val="center"/>
        </w:trPr>
        <w:tc>
          <w:tcPr>
            <w:tcW w:w="816" w:type="dxa"/>
            <w:shd w:val="clear" w:color="auto" w:fill="auto"/>
            <w:vAlign w:val="center"/>
          </w:tcPr>
          <w:p w14:paraId="51872679" w14:textId="77777777" w:rsidR="00A01D6D" w:rsidRPr="00915780" w:rsidRDefault="00A01D6D" w:rsidP="00A01D6D">
            <w:pPr>
              <w:numPr>
                <w:ilvl w:val="0"/>
                <w:numId w:val="43"/>
              </w:numPr>
              <w:spacing w:line="276" w:lineRule="auto"/>
              <w:contextualSpacing/>
              <w:jc w:val="center"/>
              <w:rPr>
                <w:rFonts w:cs="Calibri"/>
              </w:rPr>
            </w:pPr>
          </w:p>
        </w:tc>
        <w:tc>
          <w:tcPr>
            <w:tcW w:w="4392" w:type="dxa"/>
            <w:shd w:val="clear" w:color="auto" w:fill="auto"/>
            <w:vAlign w:val="center"/>
          </w:tcPr>
          <w:p w14:paraId="48DBDEED" w14:textId="77777777" w:rsidR="00A01D6D" w:rsidRPr="00915780" w:rsidRDefault="00A01D6D" w:rsidP="0011265A">
            <w:pPr>
              <w:spacing w:line="276" w:lineRule="auto"/>
              <w:rPr>
                <w:rFonts w:cs="Calibri"/>
              </w:rPr>
            </w:pPr>
            <w:r w:rsidRPr="00915780">
              <w:rPr>
                <w:rFonts w:cs="Calibri"/>
              </w:rPr>
              <w:t>Protokół odbioru pogwarancyjnego</w:t>
            </w:r>
          </w:p>
        </w:tc>
        <w:tc>
          <w:tcPr>
            <w:tcW w:w="1359" w:type="dxa"/>
            <w:shd w:val="clear" w:color="auto" w:fill="auto"/>
            <w:vAlign w:val="center"/>
          </w:tcPr>
          <w:p w14:paraId="36040450" w14:textId="77777777" w:rsidR="00A01D6D" w:rsidRPr="00915780" w:rsidRDefault="00A01D6D" w:rsidP="0011265A">
            <w:pPr>
              <w:spacing w:line="276" w:lineRule="auto"/>
              <w:contextualSpacing/>
              <w:jc w:val="center"/>
              <w:rPr>
                <w:rFonts w:cs="Calibri"/>
              </w:rPr>
            </w:pPr>
            <w:r>
              <w:rPr>
                <w:rFonts w:cs="Calibri"/>
              </w:rPr>
              <w:t>-</w:t>
            </w:r>
          </w:p>
        </w:tc>
        <w:tc>
          <w:tcPr>
            <w:tcW w:w="2696" w:type="dxa"/>
            <w:shd w:val="clear" w:color="auto" w:fill="auto"/>
          </w:tcPr>
          <w:p w14:paraId="53263F36" w14:textId="77777777" w:rsidR="00A01D6D" w:rsidRPr="00915780" w:rsidRDefault="00A01D6D" w:rsidP="0011265A">
            <w:pPr>
              <w:spacing w:line="276" w:lineRule="auto"/>
              <w:contextualSpacing/>
              <w:jc w:val="center"/>
              <w:rPr>
                <w:rFonts w:cs="Calibri"/>
              </w:rPr>
            </w:pPr>
          </w:p>
        </w:tc>
      </w:tr>
      <w:bookmarkEnd w:id="14"/>
    </w:tbl>
    <w:p w14:paraId="16A2604E" w14:textId="77777777" w:rsidR="00A01D6D" w:rsidRDefault="00A01D6D" w:rsidP="00A01D6D">
      <w:pPr>
        <w:pStyle w:val="Akapitzlist"/>
        <w:ind w:left="-2268"/>
        <w:jc w:val="both"/>
        <w:rPr>
          <w:rFonts w:cs="Calibri"/>
          <w:b/>
          <w:color w:val="000000"/>
        </w:rPr>
      </w:pPr>
    </w:p>
    <w:p w14:paraId="6E554A8D" w14:textId="77777777" w:rsidR="00A01D6D" w:rsidRDefault="00A01D6D" w:rsidP="00C160E1">
      <w:pPr>
        <w:pStyle w:val="Akapitzlist"/>
        <w:numPr>
          <w:ilvl w:val="0"/>
          <w:numId w:val="47"/>
        </w:numPr>
        <w:spacing w:before="120" w:after="120" w:line="240" w:lineRule="auto"/>
        <w:jc w:val="both"/>
        <w:rPr>
          <w:rFonts w:cs="Calibri"/>
          <w:b/>
          <w:color w:val="000000"/>
        </w:rPr>
      </w:pPr>
      <w:r w:rsidRPr="00E64FC3">
        <w:rPr>
          <w:rFonts w:cs="Calibri"/>
          <w:b/>
          <w:color w:val="000000"/>
        </w:rPr>
        <w:t>R</w:t>
      </w:r>
      <w:r>
        <w:rPr>
          <w:rFonts w:cs="Calibri"/>
          <w:b/>
          <w:color w:val="000000"/>
        </w:rPr>
        <w:t>EFERENCJE</w:t>
      </w:r>
    </w:p>
    <w:p w14:paraId="591A0898" w14:textId="77777777" w:rsidR="00A01D6D" w:rsidRDefault="00A01D6D" w:rsidP="00A01D6D">
      <w:pPr>
        <w:pStyle w:val="Akapitzlist"/>
        <w:ind w:left="0"/>
        <w:jc w:val="both"/>
        <w:rPr>
          <w:rFonts w:cs="Calibri"/>
        </w:rPr>
      </w:pPr>
      <w:r>
        <w:rPr>
          <w:rFonts w:cs="Calibri"/>
        </w:rPr>
        <w:t>Referencje dla wykonanych usług</w:t>
      </w:r>
      <w:r w:rsidRPr="007C5210">
        <w:rPr>
          <w:rFonts w:cs="Calibri"/>
        </w:rPr>
        <w:t xml:space="preserve"> na łączną kwotę minimum </w:t>
      </w:r>
      <w:r>
        <w:rPr>
          <w:rFonts w:cs="Calibri"/>
        </w:rPr>
        <w:t>100</w:t>
      </w:r>
      <w:r w:rsidRPr="007C5210">
        <w:rPr>
          <w:rFonts w:cs="Calibri"/>
        </w:rPr>
        <w:t xml:space="preserve"> 000 zł  netto, o profilu zbliżonym do robót bę</w:t>
      </w:r>
      <w:r>
        <w:rPr>
          <w:rFonts w:cs="Calibri"/>
        </w:rPr>
        <w:t xml:space="preserve">dących przedmiotem zamówienia, </w:t>
      </w:r>
      <w:r w:rsidRPr="007C5210">
        <w:rPr>
          <w:rFonts w:cs="Calibri"/>
        </w:rPr>
        <w:t xml:space="preserve">potwierdzające posiadanie przez oferenta co najmniej </w:t>
      </w:r>
      <w:r>
        <w:rPr>
          <w:rFonts w:cs="Calibri"/>
        </w:rPr>
        <w:t>3</w:t>
      </w:r>
      <w:r w:rsidRPr="007C5210">
        <w:rPr>
          <w:rFonts w:cs="Calibri"/>
        </w:rPr>
        <w:t xml:space="preserve">-letniego doświadczenia, poświadczone co najmniej </w:t>
      </w:r>
      <w:r>
        <w:rPr>
          <w:rFonts w:cs="Calibri"/>
        </w:rPr>
        <w:t>2</w:t>
      </w:r>
      <w:r w:rsidRPr="007C5210">
        <w:rPr>
          <w:rFonts w:cs="Calibri"/>
        </w:rPr>
        <w:t>-listami referencyjnymi, (które zawierają kwot</w:t>
      </w:r>
      <w:r>
        <w:rPr>
          <w:rFonts w:cs="Calibri"/>
        </w:rPr>
        <w:t>y z umów) dla realizowanych usług</w:t>
      </w:r>
      <w:r w:rsidRPr="007C5210">
        <w:rPr>
          <w:rFonts w:cs="Calibri"/>
        </w:rPr>
        <w:t>, z podaniem ich wartości, daty wykonania i miejsca realizacji oraz wskazaniem zleceniodawców łącznie z dokumentami potwierdzającymi należyte wykonanie usługi (referencje, faktury, protokoły odbioru prac lub inne dokumenty potwierdzające należyte wykonanie)</w:t>
      </w:r>
      <w:r>
        <w:rPr>
          <w:rFonts w:cs="Calibri"/>
        </w:rPr>
        <w:t>.</w:t>
      </w:r>
    </w:p>
    <w:p w14:paraId="56C89558" w14:textId="77777777" w:rsidR="00A01D6D" w:rsidRDefault="00A01D6D" w:rsidP="00A01D6D">
      <w:pPr>
        <w:pStyle w:val="Akapitzlist"/>
        <w:ind w:left="0"/>
        <w:jc w:val="both"/>
        <w:rPr>
          <w:rFonts w:cs="Calibri"/>
        </w:rPr>
      </w:pPr>
    </w:p>
    <w:p w14:paraId="681640E9" w14:textId="77777777" w:rsidR="00A01D6D" w:rsidRPr="00F72309" w:rsidRDefault="00A01D6D" w:rsidP="00C160E1">
      <w:pPr>
        <w:pStyle w:val="Akapitzlist"/>
        <w:numPr>
          <w:ilvl w:val="0"/>
          <w:numId w:val="47"/>
        </w:numPr>
        <w:spacing w:before="120" w:after="120" w:line="240" w:lineRule="auto"/>
        <w:jc w:val="both"/>
        <w:rPr>
          <w:rFonts w:cs="Calibri"/>
          <w:b/>
          <w:color w:val="000000"/>
        </w:rPr>
      </w:pPr>
      <w:r w:rsidRPr="00F72309">
        <w:rPr>
          <w:rFonts w:cs="Calibri"/>
          <w:b/>
          <w:color w:val="000000"/>
        </w:rPr>
        <w:t>OKRES  I WARUNKI GWARANCJI</w:t>
      </w:r>
    </w:p>
    <w:p w14:paraId="38C512B8" w14:textId="77777777" w:rsidR="00A01D6D" w:rsidRDefault="00A01D6D" w:rsidP="00A01D6D">
      <w:pPr>
        <w:pStyle w:val="Akapitzlist"/>
        <w:ind w:left="0"/>
        <w:jc w:val="both"/>
        <w:rPr>
          <w:rFonts w:cs="Calibri"/>
        </w:rPr>
      </w:pPr>
      <w:r w:rsidRPr="00F72309">
        <w:rPr>
          <w:rFonts w:cs="Calibri"/>
        </w:rPr>
        <w:t>Wykonawca udziela gwarancji na wykonane</w:t>
      </w:r>
      <w:r>
        <w:rPr>
          <w:rFonts w:cs="Calibri"/>
        </w:rPr>
        <w:t xml:space="preserve"> roboty budowlane na okres 36</w:t>
      </w:r>
      <w:r w:rsidRPr="00F72309">
        <w:rPr>
          <w:rFonts w:cs="Calibri"/>
        </w:rPr>
        <w:t xml:space="preserve"> miesięcy, licząc od daty odbioru końcowego i zobowiązuje się do przystąpienia do usuwania zgłoszonych wad niezwłocznie, nie później niż w ciągu 14 dni od zgłoszenia wady</w:t>
      </w:r>
      <w:r>
        <w:rPr>
          <w:rFonts w:cs="Calibri"/>
        </w:rPr>
        <w:t xml:space="preserve">. </w:t>
      </w:r>
    </w:p>
    <w:p w14:paraId="7B6C0225" w14:textId="77777777" w:rsidR="00A01D6D" w:rsidRDefault="00A01D6D" w:rsidP="00A01D6D">
      <w:pPr>
        <w:pStyle w:val="Akapitzlist"/>
        <w:ind w:left="0"/>
        <w:jc w:val="both"/>
        <w:rPr>
          <w:rFonts w:cs="Calibri"/>
        </w:rPr>
      </w:pPr>
    </w:p>
    <w:p w14:paraId="799B3575" w14:textId="77777777" w:rsidR="00A01D6D" w:rsidRPr="0086343C" w:rsidRDefault="00A01D6D" w:rsidP="00C160E1">
      <w:pPr>
        <w:pStyle w:val="Akapitzlist"/>
        <w:numPr>
          <w:ilvl w:val="0"/>
          <w:numId w:val="47"/>
        </w:numPr>
        <w:spacing w:before="120" w:after="120" w:line="240" w:lineRule="auto"/>
        <w:jc w:val="both"/>
        <w:rPr>
          <w:rFonts w:cs="Calibri"/>
        </w:rPr>
      </w:pPr>
      <w:r w:rsidRPr="00150B08">
        <w:rPr>
          <w:rFonts w:cs="Calibri"/>
          <w:b/>
          <w:color w:val="000000"/>
        </w:rPr>
        <w:lastRenderedPageBreak/>
        <w:t>DOKUMENTY WŁAŚCIWE DLA ENEA ELEKTROWNIA POŁANIEC S.A.</w:t>
      </w:r>
    </w:p>
    <w:p w14:paraId="525EB89F" w14:textId="77777777" w:rsidR="00A01D6D" w:rsidRPr="00150B08" w:rsidRDefault="00A01D6D" w:rsidP="00C160E1">
      <w:pPr>
        <w:pStyle w:val="Akapitzlist"/>
        <w:numPr>
          <w:ilvl w:val="1"/>
          <w:numId w:val="47"/>
        </w:numPr>
        <w:spacing w:before="120" w:after="120" w:line="240" w:lineRule="auto"/>
        <w:ind w:left="567" w:hanging="567"/>
        <w:jc w:val="both"/>
        <w:rPr>
          <w:rFonts w:cs="Calibri"/>
        </w:rPr>
      </w:pPr>
      <w:r w:rsidRPr="00150B08">
        <w:rPr>
          <w:rFonts w:cs="Calibri"/>
        </w:rPr>
        <w:t>Ogólne Warunki Zakupu Towarów</w:t>
      </w:r>
    </w:p>
    <w:p w14:paraId="16DD93FD" w14:textId="77777777" w:rsidR="00A01D6D" w:rsidRPr="00150B08" w:rsidRDefault="00A01D6D" w:rsidP="00C160E1">
      <w:pPr>
        <w:pStyle w:val="Akapitzlist"/>
        <w:numPr>
          <w:ilvl w:val="1"/>
          <w:numId w:val="47"/>
        </w:numPr>
        <w:spacing w:before="120" w:after="120" w:line="240" w:lineRule="auto"/>
        <w:ind w:left="567" w:hanging="567"/>
        <w:jc w:val="both"/>
        <w:rPr>
          <w:rFonts w:cs="Calibri"/>
        </w:rPr>
      </w:pPr>
      <w:r w:rsidRPr="00150B08">
        <w:rPr>
          <w:rFonts w:cs="Calibri"/>
        </w:rPr>
        <w:t>Ogólne Warunki Zakupu Usług</w:t>
      </w:r>
    </w:p>
    <w:p w14:paraId="4D831DC9" w14:textId="77777777" w:rsidR="00A01D6D" w:rsidRPr="00150B08" w:rsidRDefault="00A01D6D" w:rsidP="00C160E1">
      <w:pPr>
        <w:pStyle w:val="Akapitzlist"/>
        <w:numPr>
          <w:ilvl w:val="1"/>
          <w:numId w:val="47"/>
        </w:numPr>
        <w:spacing w:before="120" w:after="120" w:line="240" w:lineRule="auto"/>
        <w:ind w:left="567" w:hanging="567"/>
        <w:jc w:val="both"/>
        <w:rPr>
          <w:rFonts w:cs="Calibri"/>
        </w:rPr>
      </w:pPr>
      <w:r w:rsidRPr="00150B08">
        <w:rPr>
          <w:rFonts w:cs="Calibri"/>
        </w:rPr>
        <w:t>Instrukcja Ochrony Przeciwpożarowej</w:t>
      </w:r>
    </w:p>
    <w:p w14:paraId="3A1A8FCC" w14:textId="77777777" w:rsidR="00A01D6D" w:rsidRPr="00150B08" w:rsidRDefault="00A01D6D" w:rsidP="00C160E1">
      <w:pPr>
        <w:pStyle w:val="Akapitzlist"/>
        <w:numPr>
          <w:ilvl w:val="1"/>
          <w:numId w:val="47"/>
        </w:numPr>
        <w:spacing w:before="120" w:after="120" w:line="240" w:lineRule="auto"/>
        <w:ind w:left="567" w:hanging="567"/>
        <w:jc w:val="both"/>
        <w:rPr>
          <w:rFonts w:cs="Calibri"/>
        </w:rPr>
      </w:pPr>
      <w:r w:rsidRPr="00150B08">
        <w:rPr>
          <w:rFonts w:cs="Calibri"/>
        </w:rPr>
        <w:t>Instrukcja Organizacji Bezpiecznej Pracy</w:t>
      </w:r>
    </w:p>
    <w:p w14:paraId="280B4E8A" w14:textId="77777777" w:rsidR="00A01D6D" w:rsidRPr="00150B08" w:rsidRDefault="00A01D6D" w:rsidP="00C160E1">
      <w:pPr>
        <w:pStyle w:val="Akapitzlist"/>
        <w:numPr>
          <w:ilvl w:val="1"/>
          <w:numId w:val="47"/>
        </w:numPr>
        <w:spacing w:before="120" w:after="120" w:line="240" w:lineRule="auto"/>
        <w:ind w:left="567" w:hanging="567"/>
        <w:jc w:val="both"/>
        <w:rPr>
          <w:rFonts w:cs="Calibri"/>
        </w:rPr>
      </w:pPr>
      <w:r w:rsidRPr="00150B08">
        <w:rPr>
          <w:rFonts w:cs="Calibri"/>
        </w:rPr>
        <w:t xml:space="preserve">Instrukcja Postepowania w Razie Wypadków i Nagłych </w:t>
      </w:r>
      <w:proofErr w:type="spellStart"/>
      <w:r w:rsidRPr="00150B08">
        <w:rPr>
          <w:rFonts w:cs="Calibri"/>
        </w:rPr>
        <w:t>Zachorowań</w:t>
      </w:r>
      <w:proofErr w:type="spellEnd"/>
    </w:p>
    <w:p w14:paraId="54D0DE45" w14:textId="77777777" w:rsidR="00A01D6D" w:rsidRPr="00150B08" w:rsidRDefault="00A01D6D" w:rsidP="00C160E1">
      <w:pPr>
        <w:pStyle w:val="Akapitzlist"/>
        <w:numPr>
          <w:ilvl w:val="1"/>
          <w:numId w:val="47"/>
        </w:numPr>
        <w:spacing w:before="120" w:after="120" w:line="240" w:lineRule="auto"/>
        <w:ind w:left="567" w:hanging="567"/>
        <w:jc w:val="both"/>
        <w:rPr>
          <w:rFonts w:cs="Calibri"/>
        </w:rPr>
      </w:pPr>
      <w:r w:rsidRPr="00150B08">
        <w:rPr>
          <w:rFonts w:cs="Calibri"/>
        </w:rPr>
        <w:t>Instrukcja Postępowania z Odpadami</w:t>
      </w:r>
    </w:p>
    <w:p w14:paraId="6BEBEA9C" w14:textId="77777777" w:rsidR="00A01D6D" w:rsidRPr="00150B08" w:rsidRDefault="00A01D6D" w:rsidP="00C160E1">
      <w:pPr>
        <w:pStyle w:val="Akapitzlist"/>
        <w:numPr>
          <w:ilvl w:val="1"/>
          <w:numId w:val="47"/>
        </w:numPr>
        <w:spacing w:before="120" w:after="120" w:line="240" w:lineRule="auto"/>
        <w:ind w:left="567" w:hanging="567"/>
        <w:jc w:val="both"/>
        <w:rPr>
          <w:rFonts w:cs="Calibri"/>
        </w:rPr>
      </w:pPr>
      <w:r w:rsidRPr="00150B08">
        <w:rPr>
          <w:rFonts w:cs="Calibri"/>
        </w:rPr>
        <w:t xml:space="preserve">Instrukcja </w:t>
      </w:r>
      <w:proofErr w:type="spellStart"/>
      <w:r w:rsidRPr="00150B08">
        <w:rPr>
          <w:rFonts w:cs="Calibri"/>
        </w:rPr>
        <w:t>Przepustkowa</w:t>
      </w:r>
      <w:proofErr w:type="spellEnd"/>
      <w:r w:rsidRPr="00150B08">
        <w:rPr>
          <w:rFonts w:cs="Calibri"/>
        </w:rPr>
        <w:t xml:space="preserve"> dla Ruchu materiałowego</w:t>
      </w:r>
    </w:p>
    <w:p w14:paraId="549451F1" w14:textId="77777777" w:rsidR="00A01D6D" w:rsidRPr="00150B08" w:rsidRDefault="00A01D6D" w:rsidP="00C160E1">
      <w:pPr>
        <w:pStyle w:val="Akapitzlist"/>
        <w:numPr>
          <w:ilvl w:val="1"/>
          <w:numId w:val="47"/>
        </w:numPr>
        <w:spacing w:before="120" w:after="120" w:line="240" w:lineRule="auto"/>
        <w:ind w:left="567" w:hanging="567"/>
        <w:jc w:val="both"/>
        <w:rPr>
          <w:rFonts w:cs="Calibri"/>
        </w:rPr>
      </w:pPr>
      <w:r w:rsidRPr="00150B08">
        <w:rPr>
          <w:rFonts w:cs="Calibri"/>
        </w:rPr>
        <w:t>Instrukcja Postępowania dla Ruchu Osobowego i Pojazdów</w:t>
      </w:r>
    </w:p>
    <w:p w14:paraId="59185A59" w14:textId="77777777" w:rsidR="00A01D6D" w:rsidRPr="00150B08" w:rsidRDefault="00A01D6D" w:rsidP="00C160E1">
      <w:pPr>
        <w:pStyle w:val="Akapitzlist"/>
        <w:numPr>
          <w:ilvl w:val="1"/>
          <w:numId w:val="47"/>
        </w:numPr>
        <w:spacing w:before="120" w:after="120" w:line="240" w:lineRule="auto"/>
        <w:ind w:left="567" w:hanging="567"/>
        <w:jc w:val="both"/>
        <w:rPr>
          <w:rFonts w:cs="Calibri"/>
        </w:rPr>
      </w:pPr>
      <w:r w:rsidRPr="00150B08">
        <w:rPr>
          <w:rFonts w:cs="Calibri"/>
        </w:rPr>
        <w:t>Instrukcja w Sprawie Zakazu Palenia Tytoniu</w:t>
      </w:r>
    </w:p>
    <w:p w14:paraId="164EF355" w14:textId="77777777" w:rsidR="00A01D6D" w:rsidRPr="00150B08" w:rsidRDefault="00A01D6D" w:rsidP="00C160E1">
      <w:pPr>
        <w:pStyle w:val="Akapitzlist"/>
        <w:numPr>
          <w:ilvl w:val="1"/>
          <w:numId w:val="47"/>
        </w:numPr>
        <w:spacing w:before="120" w:after="120" w:line="240" w:lineRule="auto"/>
        <w:ind w:left="567" w:hanging="567"/>
        <w:jc w:val="both"/>
        <w:rPr>
          <w:rFonts w:cs="Calibri"/>
        </w:rPr>
      </w:pPr>
      <w:r w:rsidRPr="00150B08">
        <w:rPr>
          <w:rFonts w:cs="Calibri"/>
        </w:rPr>
        <w:t>Załącznik do Instrukcji Organizacji Bezpiecznej Pracy-dokument związany nr 4</w:t>
      </w:r>
    </w:p>
    <w:p w14:paraId="6DD9C60A" w14:textId="77777777" w:rsidR="00A01D6D" w:rsidRPr="00150B08" w:rsidRDefault="00A01D6D" w:rsidP="00C160E1">
      <w:pPr>
        <w:pStyle w:val="Akapitzlist"/>
        <w:numPr>
          <w:ilvl w:val="1"/>
          <w:numId w:val="47"/>
        </w:numPr>
        <w:spacing w:before="120" w:after="120" w:line="240" w:lineRule="auto"/>
        <w:ind w:left="567" w:hanging="567"/>
        <w:jc w:val="both"/>
        <w:rPr>
          <w:rFonts w:cs="Calibri"/>
        </w:rPr>
      </w:pPr>
      <w:r w:rsidRPr="00150B08">
        <w:rPr>
          <w:rFonts w:cs="Calibri"/>
        </w:rPr>
        <w:t>Adres dostarczania dokumentów zobowiązaniowych dostępny na stronie internetowej ENEA ELEKTROWNIA POŁANIEC S.A.:</w:t>
      </w:r>
    </w:p>
    <w:p w14:paraId="67F05881" w14:textId="12BB6BAB" w:rsidR="00A01D6D" w:rsidRPr="00A01D6D" w:rsidRDefault="005011D1" w:rsidP="00A01D6D">
      <w:pPr>
        <w:pStyle w:val="Akapitzlist"/>
        <w:ind w:left="0"/>
        <w:jc w:val="both"/>
        <w:rPr>
          <w:rFonts w:cs="Calibri"/>
        </w:rPr>
      </w:pPr>
      <w:hyperlink r:id="rId16" w:history="1">
        <w:r w:rsidR="00A01D6D" w:rsidRPr="00872A71">
          <w:rPr>
            <w:rStyle w:val="Hipercze"/>
            <w:rFonts w:cs="Calibri"/>
          </w:rPr>
          <w:t>https://www.enea.pl/pl/grupaenea/o-grupie/spolki-grupy-enea/polaniec/zamowienia/dokumenty-dla-wykonawcow-i-dostawcow</w:t>
        </w:r>
      </w:hyperlink>
    </w:p>
    <w:p w14:paraId="0A802ECC" w14:textId="77777777" w:rsidR="00A01D6D" w:rsidRDefault="00A01D6D" w:rsidP="00A01D6D">
      <w:pPr>
        <w:rPr>
          <w:rFonts w:cs="Arial"/>
          <w:b/>
        </w:rPr>
      </w:pPr>
    </w:p>
    <w:p w14:paraId="72900B18" w14:textId="77777777" w:rsidR="00A01D6D" w:rsidRPr="00C6606A" w:rsidRDefault="00A01D6D" w:rsidP="00C160E1">
      <w:pPr>
        <w:numPr>
          <w:ilvl w:val="0"/>
          <w:numId w:val="48"/>
        </w:numPr>
        <w:spacing w:after="120"/>
        <w:ind w:left="425" w:hanging="425"/>
        <w:rPr>
          <w:b/>
          <w:u w:val="single"/>
        </w:rPr>
      </w:pPr>
      <w:r>
        <w:rPr>
          <w:b/>
          <w:u w:val="single"/>
        </w:rPr>
        <w:t>ZAKRES ZADANIA</w:t>
      </w:r>
      <w:r w:rsidRPr="00C6606A">
        <w:rPr>
          <w:b/>
          <w:u w:val="single"/>
        </w:rPr>
        <w:t xml:space="preserve"> </w:t>
      </w:r>
    </w:p>
    <w:p w14:paraId="1B068065" w14:textId="77777777" w:rsidR="00A01D6D" w:rsidRPr="000B6F90" w:rsidRDefault="00A01D6D" w:rsidP="00C160E1">
      <w:pPr>
        <w:pStyle w:val="Akapitzlist"/>
        <w:numPr>
          <w:ilvl w:val="0"/>
          <w:numId w:val="46"/>
        </w:numPr>
        <w:tabs>
          <w:tab w:val="left" w:pos="360"/>
        </w:tabs>
        <w:spacing w:after="0" w:line="240" w:lineRule="auto"/>
        <w:ind w:left="357" w:hanging="357"/>
        <w:jc w:val="both"/>
        <w:rPr>
          <w:rFonts w:asciiTheme="minorHAnsi" w:hAnsiTheme="minorHAnsi" w:cstheme="minorHAnsi"/>
          <w:bCs/>
          <w:color w:val="000000" w:themeColor="text1"/>
        </w:rPr>
      </w:pPr>
      <w:r w:rsidRPr="000B6F90">
        <w:rPr>
          <w:rFonts w:asciiTheme="minorHAnsi" w:hAnsiTheme="minorHAnsi" w:cstheme="minorHAnsi"/>
          <w:bCs/>
          <w:color w:val="000000" w:themeColor="text1"/>
        </w:rPr>
        <w:t xml:space="preserve">Szczegółowy zakres robót obejmuje: </w:t>
      </w:r>
    </w:p>
    <w:p w14:paraId="63787316" w14:textId="77777777" w:rsidR="00A01D6D" w:rsidRDefault="00A01D6D" w:rsidP="00A01D6D">
      <w:pPr>
        <w:tabs>
          <w:tab w:val="left" w:pos="360"/>
        </w:tabs>
        <w:jc w:val="both"/>
        <w:rPr>
          <w:rFonts w:asciiTheme="minorHAnsi" w:hAnsiTheme="minorHAnsi" w:cstheme="minorHAnsi"/>
          <w:b/>
          <w:bCs/>
          <w:color w:val="000000" w:themeColor="text1"/>
        </w:rPr>
      </w:pPr>
    </w:p>
    <w:tbl>
      <w:tblPr>
        <w:tblW w:w="9693" w:type="dxa"/>
        <w:tblInd w:w="134" w:type="dxa"/>
        <w:tblLayout w:type="fixed"/>
        <w:tblCellMar>
          <w:left w:w="40" w:type="dxa"/>
          <w:right w:w="40" w:type="dxa"/>
        </w:tblCellMar>
        <w:tblLook w:val="0000" w:firstRow="0" w:lastRow="0" w:firstColumn="0" w:lastColumn="0" w:noHBand="0" w:noVBand="0"/>
      </w:tblPr>
      <w:tblGrid>
        <w:gridCol w:w="437"/>
        <w:gridCol w:w="1123"/>
        <w:gridCol w:w="5528"/>
        <w:gridCol w:w="595"/>
        <w:gridCol w:w="964"/>
        <w:gridCol w:w="1018"/>
        <w:gridCol w:w="14"/>
        <w:gridCol w:w="14"/>
      </w:tblGrid>
      <w:tr w:rsidR="00A01D6D" w:rsidRPr="00743F73" w14:paraId="4B894053"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1EE40F60" w14:textId="77777777" w:rsidR="00A01D6D" w:rsidRPr="00743F73" w:rsidRDefault="00A01D6D" w:rsidP="0011265A">
            <w:pPr>
              <w:pStyle w:val="Style5"/>
              <w:widowControl/>
              <w:rPr>
                <w:rStyle w:val="FontStyle11"/>
                <w:rFonts w:ascii="Arial" w:hAnsi="Arial" w:cs="Arial"/>
                <w:sz w:val="16"/>
                <w:szCs w:val="16"/>
              </w:rPr>
            </w:pPr>
            <w:r w:rsidRPr="00743F73">
              <w:rPr>
                <w:rStyle w:val="FontStyle11"/>
                <w:rFonts w:ascii="Arial" w:hAnsi="Arial" w:cs="Arial"/>
                <w:sz w:val="16"/>
                <w:szCs w:val="16"/>
              </w:rPr>
              <w:t>Lp.</w:t>
            </w:r>
          </w:p>
        </w:tc>
        <w:tc>
          <w:tcPr>
            <w:tcW w:w="1123" w:type="dxa"/>
            <w:tcBorders>
              <w:top w:val="single" w:sz="6" w:space="0" w:color="auto"/>
              <w:left w:val="single" w:sz="6" w:space="0" w:color="auto"/>
              <w:bottom w:val="single" w:sz="6" w:space="0" w:color="auto"/>
              <w:right w:val="single" w:sz="6" w:space="0" w:color="auto"/>
            </w:tcBorders>
          </w:tcPr>
          <w:p w14:paraId="2E2E9D6F" w14:textId="77777777" w:rsidR="00A01D6D" w:rsidRPr="00743F73" w:rsidRDefault="00A01D6D" w:rsidP="0011265A">
            <w:pPr>
              <w:pStyle w:val="Style5"/>
              <w:widowControl/>
              <w:rPr>
                <w:rStyle w:val="FontStyle11"/>
                <w:rFonts w:ascii="Arial" w:hAnsi="Arial" w:cs="Arial"/>
                <w:sz w:val="16"/>
                <w:szCs w:val="16"/>
              </w:rPr>
            </w:pPr>
            <w:r w:rsidRPr="00743F73">
              <w:rPr>
                <w:rStyle w:val="FontStyle11"/>
                <w:rFonts w:ascii="Arial" w:hAnsi="Arial" w:cs="Arial"/>
                <w:sz w:val="16"/>
                <w:szCs w:val="16"/>
              </w:rPr>
              <w:t>Podstawa</w:t>
            </w:r>
          </w:p>
        </w:tc>
        <w:tc>
          <w:tcPr>
            <w:tcW w:w="5528" w:type="dxa"/>
            <w:tcBorders>
              <w:top w:val="single" w:sz="6" w:space="0" w:color="auto"/>
              <w:left w:val="single" w:sz="6" w:space="0" w:color="auto"/>
              <w:bottom w:val="single" w:sz="6" w:space="0" w:color="auto"/>
              <w:right w:val="nil"/>
            </w:tcBorders>
          </w:tcPr>
          <w:p w14:paraId="4D5A70B5" w14:textId="77777777" w:rsidR="00A01D6D" w:rsidRPr="00743F73" w:rsidRDefault="00A01D6D" w:rsidP="0011265A">
            <w:pPr>
              <w:pStyle w:val="Style5"/>
              <w:widowControl/>
              <w:rPr>
                <w:rStyle w:val="FontStyle11"/>
                <w:rFonts w:ascii="Arial" w:hAnsi="Arial" w:cs="Arial"/>
                <w:sz w:val="16"/>
                <w:szCs w:val="16"/>
              </w:rPr>
            </w:pPr>
            <w:r w:rsidRPr="00743F73">
              <w:rPr>
                <w:rStyle w:val="FontStyle11"/>
                <w:rFonts w:ascii="Arial" w:hAnsi="Arial" w:cs="Arial"/>
                <w:sz w:val="16"/>
                <w:szCs w:val="16"/>
              </w:rPr>
              <w:t>Opis i wyliczenia</w:t>
            </w:r>
          </w:p>
        </w:tc>
        <w:tc>
          <w:tcPr>
            <w:tcW w:w="595" w:type="dxa"/>
            <w:tcBorders>
              <w:top w:val="single" w:sz="6" w:space="0" w:color="auto"/>
              <w:left w:val="nil"/>
              <w:bottom w:val="single" w:sz="6" w:space="0" w:color="auto"/>
              <w:right w:val="nil"/>
            </w:tcBorders>
          </w:tcPr>
          <w:p w14:paraId="21A2B13D" w14:textId="77777777" w:rsidR="00A01D6D" w:rsidRPr="00A1398C" w:rsidRDefault="00A01D6D" w:rsidP="0011265A">
            <w:pPr>
              <w:pStyle w:val="Style5"/>
              <w:widowControl/>
              <w:rPr>
                <w:rStyle w:val="FontStyle11"/>
                <w:rFonts w:ascii="Arial" w:hAnsi="Arial" w:cs="Arial"/>
                <w:b w:val="0"/>
                <w:sz w:val="16"/>
                <w:szCs w:val="16"/>
              </w:rPr>
            </w:pPr>
            <w:r w:rsidRPr="00A1398C">
              <w:rPr>
                <w:rStyle w:val="FontStyle11"/>
                <w:rFonts w:ascii="Arial" w:hAnsi="Arial" w:cs="Arial"/>
                <w:sz w:val="16"/>
                <w:szCs w:val="16"/>
              </w:rPr>
              <w:t>j.m.</w:t>
            </w:r>
          </w:p>
        </w:tc>
        <w:tc>
          <w:tcPr>
            <w:tcW w:w="964" w:type="dxa"/>
            <w:tcBorders>
              <w:top w:val="single" w:sz="6" w:space="0" w:color="auto"/>
              <w:left w:val="nil"/>
              <w:bottom w:val="single" w:sz="6" w:space="0" w:color="auto"/>
              <w:right w:val="nil"/>
            </w:tcBorders>
          </w:tcPr>
          <w:p w14:paraId="797630B2" w14:textId="77777777" w:rsidR="00A01D6D" w:rsidRPr="00743F73" w:rsidRDefault="00A01D6D" w:rsidP="0011265A">
            <w:pPr>
              <w:pStyle w:val="Style5"/>
              <w:widowControl/>
              <w:jc w:val="right"/>
              <w:rPr>
                <w:rStyle w:val="FontStyle11"/>
                <w:rFonts w:ascii="Arial" w:hAnsi="Arial" w:cs="Arial"/>
                <w:sz w:val="16"/>
                <w:szCs w:val="16"/>
              </w:rPr>
            </w:pPr>
            <w:r w:rsidRPr="00743F73">
              <w:rPr>
                <w:rStyle w:val="FontStyle11"/>
                <w:rFonts w:ascii="Arial" w:hAnsi="Arial" w:cs="Arial"/>
                <w:sz w:val="16"/>
                <w:szCs w:val="16"/>
              </w:rPr>
              <w:t>Poszcz.</w:t>
            </w:r>
          </w:p>
        </w:tc>
        <w:tc>
          <w:tcPr>
            <w:tcW w:w="1032" w:type="dxa"/>
            <w:gridSpan w:val="2"/>
            <w:tcBorders>
              <w:top w:val="single" w:sz="6" w:space="0" w:color="auto"/>
              <w:left w:val="nil"/>
              <w:bottom w:val="single" w:sz="6" w:space="0" w:color="auto"/>
              <w:right w:val="single" w:sz="6" w:space="0" w:color="auto"/>
            </w:tcBorders>
          </w:tcPr>
          <w:p w14:paraId="46371E11" w14:textId="77777777" w:rsidR="00A01D6D" w:rsidRPr="00743F73" w:rsidRDefault="00A01D6D" w:rsidP="0011265A">
            <w:pPr>
              <w:pStyle w:val="Style5"/>
              <w:widowControl/>
              <w:jc w:val="right"/>
              <w:rPr>
                <w:rStyle w:val="FontStyle11"/>
                <w:rFonts w:ascii="Arial" w:hAnsi="Arial" w:cs="Arial"/>
                <w:sz w:val="16"/>
                <w:szCs w:val="16"/>
              </w:rPr>
            </w:pPr>
            <w:r w:rsidRPr="00743F73">
              <w:rPr>
                <w:rStyle w:val="FontStyle11"/>
                <w:rFonts w:ascii="Arial" w:hAnsi="Arial" w:cs="Arial"/>
                <w:sz w:val="16"/>
                <w:szCs w:val="16"/>
              </w:rPr>
              <w:t>Razem</w:t>
            </w:r>
          </w:p>
        </w:tc>
      </w:tr>
      <w:tr w:rsidR="00A01D6D" w:rsidRPr="00622F9D" w14:paraId="61809C45" w14:textId="77777777" w:rsidTr="0011265A">
        <w:tc>
          <w:tcPr>
            <w:tcW w:w="437" w:type="dxa"/>
            <w:tcBorders>
              <w:top w:val="single" w:sz="6" w:space="0" w:color="auto"/>
              <w:left w:val="single" w:sz="6" w:space="0" w:color="auto"/>
              <w:bottom w:val="single" w:sz="6" w:space="0" w:color="auto"/>
              <w:right w:val="single" w:sz="6" w:space="0" w:color="auto"/>
            </w:tcBorders>
          </w:tcPr>
          <w:p w14:paraId="6B759B4C"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1</w:t>
            </w:r>
          </w:p>
        </w:tc>
        <w:tc>
          <w:tcPr>
            <w:tcW w:w="1123" w:type="dxa"/>
            <w:tcBorders>
              <w:top w:val="single" w:sz="6" w:space="0" w:color="auto"/>
              <w:left w:val="single" w:sz="6" w:space="0" w:color="auto"/>
              <w:bottom w:val="single" w:sz="6" w:space="0" w:color="auto"/>
              <w:right w:val="single" w:sz="6" w:space="0" w:color="auto"/>
            </w:tcBorders>
          </w:tcPr>
          <w:p w14:paraId="19D3A913" w14:textId="77777777" w:rsidR="00A01D6D" w:rsidRPr="00622F9D" w:rsidRDefault="00A01D6D" w:rsidP="0011265A">
            <w:pPr>
              <w:pStyle w:val="Style4"/>
              <w:widowControl/>
              <w:rPr>
                <w:b/>
                <w:sz w:val="16"/>
                <w:szCs w:val="16"/>
              </w:rPr>
            </w:pPr>
          </w:p>
        </w:tc>
        <w:tc>
          <w:tcPr>
            <w:tcW w:w="8133" w:type="dxa"/>
            <w:gridSpan w:val="6"/>
            <w:tcBorders>
              <w:top w:val="single" w:sz="6" w:space="0" w:color="auto"/>
              <w:left w:val="single" w:sz="6" w:space="0" w:color="auto"/>
              <w:bottom w:val="single" w:sz="6" w:space="0" w:color="auto"/>
              <w:right w:val="single" w:sz="6" w:space="0" w:color="auto"/>
            </w:tcBorders>
          </w:tcPr>
          <w:p w14:paraId="6809F81F"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Szatnia nr 1, 2</w:t>
            </w:r>
          </w:p>
        </w:tc>
      </w:tr>
      <w:tr w:rsidR="00A01D6D" w:rsidRPr="00622F9D" w14:paraId="20B52D63" w14:textId="77777777" w:rsidTr="0011265A">
        <w:tc>
          <w:tcPr>
            <w:tcW w:w="437" w:type="dxa"/>
            <w:tcBorders>
              <w:top w:val="single" w:sz="6" w:space="0" w:color="auto"/>
              <w:left w:val="single" w:sz="6" w:space="0" w:color="auto"/>
              <w:bottom w:val="single" w:sz="6" w:space="0" w:color="auto"/>
              <w:right w:val="single" w:sz="6" w:space="0" w:color="auto"/>
            </w:tcBorders>
          </w:tcPr>
          <w:p w14:paraId="1DF7E932"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1.1</w:t>
            </w:r>
          </w:p>
        </w:tc>
        <w:tc>
          <w:tcPr>
            <w:tcW w:w="1123" w:type="dxa"/>
            <w:tcBorders>
              <w:top w:val="single" w:sz="6" w:space="0" w:color="auto"/>
              <w:left w:val="single" w:sz="6" w:space="0" w:color="auto"/>
              <w:bottom w:val="single" w:sz="6" w:space="0" w:color="auto"/>
              <w:right w:val="single" w:sz="6" w:space="0" w:color="auto"/>
            </w:tcBorders>
          </w:tcPr>
          <w:p w14:paraId="4AB9ECBE" w14:textId="77777777" w:rsidR="00A01D6D" w:rsidRPr="00622F9D" w:rsidRDefault="00A01D6D" w:rsidP="0011265A">
            <w:pPr>
              <w:pStyle w:val="Style4"/>
              <w:widowControl/>
              <w:rPr>
                <w:b/>
                <w:sz w:val="16"/>
                <w:szCs w:val="16"/>
              </w:rPr>
            </w:pPr>
          </w:p>
        </w:tc>
        <w:tc>
          <w:tcPr>
            <w:tcW w:w="8133" w:type="dxa"/>
            <w:gridSpan w:val="6"/>
            <w:tcBorders>
              <w:top w:val="single" w:sz="6" w:space="0" w:color="auto"/>
              <w:left w:val="single" w:sz="6" w:space="0" w:color="auto"/>
              <w:bottom w:val="single" w:sz="6" w:space="0" w:color="auto"/>
              <w:right w:val="single" w:sz="6" w:space="0" w:color="auto"/>
            </w:tcBorders>
          </w:tcPr>
          <w:p w14:paraId="59BC1D19"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Malowanie szatni</w:t>
            </w:r>
          </w:p>
        </w:tc>
      </w:tr>
      <w:tr w:rsidR="00A01D6D" w:rsidRPr="00743F73" w14:paraId="0CA502E0"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619AF89E" w14:textId="77777777" w:rsidR="00A01D6D" w:rsidRPr="00743F73" w:rsidRDefault="00A01D6D" w:rsidP="0011265A">
            <w:pPr>
              <w:pStyle w:val="Style6"/>
              <w:widowControl/>
              <w:rPr>
                <w:rStyle w:val="FontStyle13"/>
              </w:rPr>
            </w:pPr>
            <w:r w:rsidRPr="00743F73">
              <w:rPr>
                <w:rStyle w:val="FontStyle13"/>
              </w:rPr>
              <w:t>1</w:t>
            </w:r>
          </w:p>
        </w:tc>
        <w:tc>
          <w:tcPr>
            <w:tcW w:w="1123" w:type="dxa"/>
            <w:tcBorders>
              <w:top w:val="single" w:sz="6" w:space="0" w:color="auto"/>
              <w:left w:val="single" w:sz="6" w:space="0" w:color="auto"/>
              <w:bottom w:val="nil"/>
              <w:right w:val="single" w:sz="6" w:space="0" w:color="auto"/>
            </w:tcBorders>
          </w:tcPr>
          <w:p w14:paraId="1140B472" w14:textId="77777777" w:rsidR="00A01D6D" w:rsidRPr="00743F73" w:rsidRDefault="00A01D6D" w:rsidP="0011265A">
            <w:pPr>
              <w:pStyle w:val="Style6"/>
              <w:widowControl/>
              <w:rPr>
                <w:rStyle w:val="FontStyle13"/>
              </w:rPr>
            </w:pPr>
            <w:r w:rsidRPr="00743F73">
              <w:rPr>
                <w:rStyle w:val="FontStyle13"/>
              </w:rPr>
              <w:t>KNR 4-01</w:t>
            </w:r>
          </w:p>
        </w:tc>
        <w:tc>
          <w:tcPr>
            <w:tcW w:w="5528" w:type="dxa"/>
            <w:tcBorders>
              <w:top w:val="single" w:sz="6" w:space="0" w:color="auto"/>
              <w:left w:val="single" w:sz="6" w:space="0" w:color="auto"/>
              <w:bottom w:val="nil"/>
              <w:right w:val="single" w:sz="6" w:space="0" w:color="auto"/>
            </w:tcBorders>
          </w:tcPr>
          <w:p w14:paraId="7A57343B" w14:textId="77777777" w:rsidR="00A01D6D" w:rsidRPr="00743F73" w:rsidRDefault="00A01D6D" w:rsidP="0011265A">
            <w:pPr>
              <w:pStyle w:val="Style6"/>
              <w:widowControl/>
              <w:rPr>
                <w:rStyle w:val="FontStyle13"/>
              </w:rPr>
            </w:pPr>
            <w:r w:rsidRPr="00743F73">
              <w:rPr>
                <w:rStyle w:val="FontStyle13"/>
              </w:rPr>
              <w:t xml:space="preserve">Przygotowanie powierzchni pod malowanie farbami emulsyjnymi starych </w:t>
            </w:r>
            <w:proofErr w:type="spellStart"/>
            <w:r w:rsidRPr="00743F73">
              <w:rPr>
                <w:rStyle w:val="FontStyle13"/>
              </w:rPr>
              <w:t>tyn</w:t>
            </w:r>
            <w:proofErr w:type="spellEnd"/>
            <w:r w:rsidRPr="00743F73">
              <w:rPr>
                <w:rStyle w:val="FontStyle13"/>
              </w:rPr>
              <w:t>-</w:t>
            </w:r>
          </w:p>
        </w:tc>
        <w:tc>
          <w:tcPr>
            <w:tcW w:w="595" w:type="dxa"/>
            <w:tcBorders>
              <w:top w:val="single" w:sz="6" w:space="0" w:color="auto"/>
              <w:left w:val="single" w:sz="6" w:space="0" w:color="auto"/>
              <w:bottom w:val="nil"/>
              <w:right w:val="single" w:sz="6" w:space="0" w:color="auto"/>
            </w:tcBorders>
          </w:tcPr>
          <w:p w14:paraId="7E7BABD3" w14:textId="77777777" w:rsidR="00A01D6D" w:rsidRPr="00A1398C" w:rsidRDefault="00A01D6D" w:rsidP="0011265A">
            <w:pPr>
              <w:pStyle w:val="Style6"/>
              <w:widowControl/>
              <w:rPr>
                <w:rStyle w:val="FontStyle12"/>
              </w:rPr>
            </w:pPr>
            <w:r w:rsidRPr="00A1398C">
              <w:rPr>
                <w:rStyle w:val="FontStyle13"/>
              </w:rPr>
              <w:t>m</w:t>
            </w:r>
            <w:r w:rsidRPr="00622F9D">
              <w:rPr>
                <w:rStyle w:val="FontStyle12"/>
              </w:rPr>
              <w:t>2</w:t>
            </w:r>
          </w:p>
        </w:tc>
        <w:tc>
          <w:tcPr>
            <w:tcW w:w="964" w:type="dxa"/>
            <w:tcBorders>
              <w:top w:val="single" w:sz="6" w:space="0" w:color="auto"/>
              <w:left w:val="single" w:sz="6" w:space="0" w:color="auto"/>
              <w:bottom w:val="nil"/>
              <w:right w:val="single" w:sz="6" w:space="0" w:color="auto"/>
            </w:tcBorders>
          </w:tcPr>
          <w:p w14:paraId="697BA92C"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4815F000" w14:textId="77777777" w:rsidR="00A01D6D" w:rsidRPr="00743F73" w:rsidRDefault="00A01D6D" w:rsidP="0011265A">
            <w:pPr>
              <w:pStyle w:val="Style4"/>
              <w:widowControl/>
              <w:rPr>
                <w:sz w:val="16"/>
                <w:szCs w:val="16"/>
              </w:rPr>
            </w:pPr>
          </w:p>
        </w:tc>
      </w:tr>
      <w:tr w:rsidR="00A01D6D" w:rsidRPr="00743F73" w14:paraId="6AC3FB7D" w14:textId="77777777" w:rsidTr="0011265A">
        <w:trPr>
          <w:gridAfter w:val="1"/>
          <w:wAfter w:w="14" w:type="dxa"/>
        </w:trPr>
        <w:tc>
          <w:tcPr>
            <w:tcW w:w="437" w:type="dxa"/>
            <w:tcBorders>
              <w:top w:val="nil"/>
              <w:left w:val="single" w:sz="6" w:space="0" w:color="auto"/>
              <w:bottom w:val="nil"/>
              <w:right w:val="single" w:sz="6" w:space="0" w:color="auto"/>
            </w:tcBorders>
          </w:tcPr>
          <w:p w14:paraId="316BFACE" w14:textId="77777777" w:rsidR="00A01D6D" w:rsidRPr="00743F73" w:rsidRDefault="00A01D6D" w:rsidP="0011265A">
            <w:pPr>
              <w:pStyle w:val="Style6"/>
              <w:widowControl/>
              <w:rPr>
                <w:rStyle w:val="FontStyle13"/>
              </w:rPr>
            </w:pPr>
            <w:r w:rsidRPr="00743F73">
              <w:rPr>
                <w:rStyle w:val="FontStyle13"/>
              </w:rPr>
              <w:t>d.1.1</w:t>
            </w:r>
          </w:p>
        </w:tc>
        <w:tc>
          <w:tcPr>
            <w:tcW w:w="1123" w:type="dxa"/>
            <w:tcBorders>
              <w:top w:val="nil"/>
              <w:left w:val="single" w:sz="6" w:space="0" w:color="auto"/>
              <w:bottom w:val="nil"/>
              <w:right w:val="single" w:sz="6" w:space="0" w:color="auto"/>
            </w:tcBorders>
          </w:tcPr>
          <w:p w14:paraId="168189DB" w14:textId="77777777" w:rsidR="00A01D6D" w:rsidRPr="00743F73" w:rsidRDefault="00A01D6D" w:rsidP="0011265A">
            <w:pPr>
              <w:pStyle w:val="Style6"/>
              <w:widowControl/>
              <w:rPr>
                <w:rStyle w:val="FontStyle13"/>
              </w:rPr>
            </w:pPr>
            <w:r w:rsidRPr="00743F73">
              <w:rPr>
                <w:rStyle w:val="FontStyle13"/>
              </w:rPr>
              <w:t>1204-08</w:t>
            </w:r>
          </w:p>
        </w:tc>
        <w:tc>
          <w:tcPr>
            <w:tcW w:w="5528" w:type="dxa"/>
            <w:tcBorders>
              <w:top w:val="nil"/>
              <w:left w:val="single" w:sz="6" w:space="0" w:color="auto"/>
              <w:bottom w:val="nil"/>
              <w:right w:val="single" w:sz="6" w:space="0" w:color="auto"/>
            </w:tcBorders>
          </w:tcPr>
          <w:p w14:paraId="029241F2" w14:textId="77777777" w:rsidR="00A01D6D" w:rsidRPr="00743F73" w:rsidRDefault="00A01D6D" w:rsidP="0011265A">
            <w:pPr>
              <w:pStyle w:val="Style6"/>
              <w:widowControl/>
              <w:rPr>
                <w:rStyle w:val="FontStyle13"/>
              </w:rPr>
            </w:pPr>
            <w:proofErr w:type="spellStart"/>
            <w:r w:rsidRPr="00743F73">
              <w:rPr>
                <w:rStyle w:val="FontStyle13"/>
              </w:rPr>
              <w:t>ków</w:t>
            </w:r>
            <w:proofErr w:type="spellEnd"/>
            <w:r w:rsidRPr="00743F73">
              <w:rPr>
                <w:rStyle w:val="FontStyle13"/>
              </w:rPr>
              <w:t xml:space="preserve"> z </w:t>
            </w:r>
            <w:proofErr w:type="spellStart"/>
            <w:r w:rsidRPr="00743F73">
              <w:rPr>
                <w:rStyle w:val="FontStyle13"/>
              </w:rPr>
              <w:t>poszpachlow.nierówności</w:t>
            </w:r>
            <w:proofErr w:type="spellEnd"/>
            <w:r w:rsidRPr="00743F73">
              <w:rPr>
                <w:rStyle w:val="FontStyle13"/>
              </w:rPr>
              <w:t xml:space="preserve"> ścian</w:t>
            </w:r>
          </w:p>
        </w:tc>
        <w:tc>
          <w:tcPr>
            <w:tcW w:w="595" w:type="dxa"/>
            <w:tcBorders>
              <w:top w:val="nil"/>
              <w:left w:val="single" w:sz="6" w:space="0" w:color="auto"/>
              <w:bottom w:val="nil"/>
              <w:right w:val="single" w:sz="6" w:space="0" w:color="auto"/>
            </w:tcBorders>
          </w:tcPr>
          <w:p w14:paraId="3FF89AE9"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3F5BA6C0"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3A18F6E1" w14:textId="77777777" w:rsidR="00A01D6D" w:rsidRPr="00743F73" w:rsidRDefault="00A01D6D" w:rsidP="0011265A">
            <w:pPr>
              <w:pStyle w:val="Style4"/>
              <w:widowControl/>
              <w:rPr>
                <w:sz w:val="16"/>
                <w:szCs w:val="16"/>
              </w:rPr>
            </w:pPr>
          </w:p>
        </w:tc>
      </w:tr>
      <w:tr w:rsidR="00A01D6D" w:rsidRPr="00743F73" w14:paraId="2140A191"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7B93DDDF"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72B3B0B1"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728E59BA" w14:textId="77777777" w:rsidR="00A01D6D" w:rsidRPr="00743F73" w:rsidRDefault="00A01D6D" w:rsidP="0011265A">
            <w:pPr>
              <w:pStyle w:val="Style6"/>
              <w:widowControl/>
              <w:rPr>
                <w:rStyle w:val="FontStyle13"/>
              </w:rPr>
            </w:pPr>
          </w:p>
        </w:tc>
        <w:tc>
          <w:tcPr>
            <w:tcW w:w="595" w:type="dxa"/>
            <w:tcBorders>
              <w:top w:val="nil"/>
              <w:left w:val="single" w:sz="6" w:space="0" w:color="auto"/>
              <w:bottom w:val="single" w:sz="6" w:space="0" w:color="auto"/>
              <w:right w:val="single" w:sz="6" w:space="0" w:color="auto"/>
            </w:tcBorders>
          </w:tcPr>
          <w:p w14:paraId="5A153645" w14:textId="77777777" w:rsidR="00A01D6D" w:rsidRPr="00A1398C" w:rsidRDefault="00A01D6D" w:rsidP="0011265A">
            <w:pPr>
              <w:pStyle w:val="Style6"/>
              <w:widowControl/>
              <w:rPr>
                <w:rStyle w:val="FontStyle12"/>
              </w:rPr>
            </w:pPr>
            <w:r w:rsidRPr="00A1398C">
              <w:rPr>
                <w:rStyle w:val="FontStyle13"/>
              </w:rPr>
              <w:t>m</w:t>
            </w:r>
            <w:r w:rsidRPr="00622F9D">
              <w:rPr>
                <w:rStyle w:val="FontStyle12"/>
              </w:rPr>
              <w:t>2</w:t>
            </w:r>
          </w:p>
        </w:tc>
        <w:tc>
          <w:tcPr>
            <w:tcW w:w="964" w:type="dxa"/>
            <w:tcBorders>
              <w:top w:val="nil"/>
              <w:left w:val="single" w:sz="6" w:space="0" w:color="auto"/>
              <w:bottom w:val="single" w:sz="6" w:space="0" w:color="auto"/>
              <w:right w:val="single" w:sz="6" w:space="0" w:color="auto"/>
            </w:tcBorders>
          </w:tcPr>
          <w:p w14:paraId="7ACFDF16" w14:textId="77777777" w:rsidR="00A01D6D" w:rsidRPr="00743F73" w:rsidRDefault="00A01D6D" w:rsidP="0011265A">
            <w:pPr>
              <w:pStyle w:val="Style6"/>
              <w:widowControl/>
              <w:jc w:val="right"/>
              <w:rPr>
                <w:rStyle w:val="FontStyle13"/>
              </w:rPr>
            </w:pPr>
            <w:r w:rsidRPr="00743F73">
              <w:rPr>
                <w:rStyle w:val="FontStyle13"/>
              </w:rPr>
              <w:t>200,4248</w:t>
            </w:r>
          </w:p>
        </w:tc>
        <w:tc>
          <w:tcPr>
            <w:tcW w:w="1032" w:type="dxa"/>
            <w:gridSpan w:val="2"/>
            <w:tcBorders>
              <w:top w:val="nil"/>
              <w:left w:val="single" w:sz="6" w:space="0" w:color="auto"/>
              <w:bottom w:val="single" w:sz="6" w:space="0" w:color="auto"/>
              <w:right w:val="single" w:sz="6" w:space="0" w:color="auto"/>
            </w:tcBorders>
          </w:tcPr>
          <w:p w14:paraId="13AE5006" w14:textId="77777777" w:rsidR="00A01D6D" w:rsidRPr="00743F73" w:rsidRDefault="00A01D6D" w:rsidP="0011265A">
            <w:pPr>
              <w:pStyle w:val="Style4"/>
              <w:widowControl/>
              <w:rPr>
                <w:sz w:val="16"/>
                <w:szCs w:val="16"/>
              </w:rPr>
            </w:pPr>
          </w:p>
        </w:tc>
      </w:tr>
      <w:tr w:rsidR="00A01D6D" w:rsidRPr="00743F73" w14:paraId="19FBFC7F"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4782F1AC"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057E1D98"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5241F5FB"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47868D01"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0FDC2BA5" w14:textId="77777777" w:rsidR="00A01D6D" w:rsidRPr="00743F73" w:rsidRDefault="00A01D6D" w:rsidP="0011265A">
            <w:pPr>
              <w:pStyle w:val="Style6"/>
              <w:widowControl/>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0C8308F9" w14:textId="77777777" w:rsidR="00A01D6D" w:rsidRPr="00743F73" w:rsidRDefault="00A01D6D" w:rsidP="0011265A">
            <w:pPr>
              <w:pStyle w:val="Style6"/>
              <w:widowControl/>
              <w:jc w:val="right"/>
              <w:rPr>
                <w:rStyle w:val="FontStyle13"/>
              </w:rPr>
            </w:pPr>
            <w:r w:rsidRPr="00743F73">
              <w:rPr>
                <w:rStyle w:val="FontStyle13"/>
              </w:rPr>
              <w:t>200,4248</w:t>
            </w:r>
          </w:p>
        </w:tc>
      </w:tr>
      <w:tr w:rsidR="00A01D6D" w:rsidRPr="00743F73" w14:paraId="51B33FC1"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731244EA" w14:textId="77777777" w:rsidR="00A01D6D" w:rsidRPr="00743F73" w:rsidRDefault="00A01D6D" w:rsidP="0011265A">
            <w:pPr>
              <w:pStyle w:val="Style6"/>
              <w:widowControl/>
              <w:rPr>
                <w:rStyle w:val="FontStyle13"/>
              </w:rPr>
            </w:pPr>
            <w:r w:rsidRPr="00743F73">
              <w:rPr>
                <w:rStyle w:val="FontStyle13"/>
              </w:rPr>
              <w:t>2</w:t>
            </w:r>
          </w:p>
        </w:tc>
        <w:tc>
          <w:tcPr>
            <w:tcW w:w="1123" w:type="dxa"/>
            <w:tcBorders>
              <w:top w:val="single" w:sz="6" w:space="0" w:color="auto"/>
              <w:left w:val="single" w:sz="6" w:space="0" w:color="auto"/>
              <w:bottom w:val="nil"/>
              <w:right w:val="single" w:sz="6" w:space="0" w:color="auto"/>
            </w:tcBorders>
          </w:tcPr>
          <w:p w14:paraId="1EEAA85D" w14:textId="77777777" w:rsidR="00A01D6D" w:rsidRPr="00743F73" w:rsidRDefault="00A01D6D" w:rsidP="0011265A">
            <w:pPr>
              <w:pStyle w:val="Style6"/>
              <w:widowControl/>
              <w:rPr>
                <w:rStyle w:val="FontStyle13"/>
              </w:rPr>
            </w:pPr>
            <w:r w:rsidRPr="00743F73">
              <w:rPr>
                <w:rStyle w:val="FontStyle13"/>
              </w:rPr>
              <w:t>NNRNKB 2-</w:t>
            </w:r>
          </w:p>
        </w:tc>
        <w:tc>
          <w:tcPr>
            <w:tcW w:w="5528" w:type="dxa"/>
            <w:tcBorders>
              <w:top w:val="single" w:sz="6" w:space="0" w:color="auto"/>
              <w:left w:val="single" w:sz="6" w:space="0" w:color="auto"/>
              <w:bottom w:val="nil"/>
              <w:right w:val="single" w:sz="6" w:space="0" w:color="auto"/>
            </w:tcBorders>
          </w:tcPr>
          <w:p w14:paraId="2B49CC3B" w14:textId="77777777" w:rsidR="00A01D6D" w:rsidRPr="00743F73" w:rsidRDefault="00A01D6D" w:rsidP="0011265A">
            <w:pPr>
              <w:pStyle w:val="Style6"/>
              <w:widowControl/>
              <w:rPr>
                <w:rStyle w:val="FontStyle13"/>
              </w:rPr>
            </w:pPr>
            <w:r w:rsidRPr="00743F73">
              <w:rPr>
                <w:rStyle w:val="FontStyle13"/>
              </w:rPr>
              <w:t>(</w:t>
            </w:r>
            <w:proofErr w:type="spellStart"/>
            <w:r w:rsidRPr="00743F73">
              <w:rPr>
                <w:rStyle w:val="FontStyle13"/>
              </w:rPr>
              <w:t>z.VII</w:t>
            </w:r>
            <w:proofErr w:type="spellEnd"/>
            <w:r w:rsidRPr="00743F73">
              <w:rPr>
                <w:rStyle w:val="FontStyle13"/>
              </w:rPr>
              <w:t>) Gruntowanie podłoży preparatami "ATLAS UNI GRUNT" - powierzchnie poziome - wariant 1</w:t>
            </w:r>
          </w:p>
        </w:tc>
        <w:tc>
          <w:tcPr>
            <w:tcW w:w="595" w:type="dxa"/>
            <w:tcBorders>
              <w:top w:val="single" w:sz="6" w:space="0" w:color="auto"/>
              <w:left w:val="single" w:sz="6" w:space="0" w:color="auto"/>
              <w:bottom w:val="nil"/>
              <w:right w:val="single" w:sz="6" w:space="0" w:color="auto"/>
            </w:tcBorders>
          </w:tcPr>
          <w:p w14:paraId="492CC21C" w14:textId="77777777" w:rsidR="00A01D6D" w:rsidRPr="00A1398C" w:rsidRDefault="00A01D6D" w:rsidP="0011265A">
            <w:pPr>
              <w:pStyle w:val="Style6"/>
              <w:widowControl/>
              <w:rPr>
                <w:rStyle w:val="FontStyle12"/>
              </w:rPr>
            </w:pPr>
            <w:r w:rsidRPr="00A1398C">
              <w:rPr>
                <w:rStyle w:val="FontStyle13"/>
              </w:rPr>
              <w:t>m</w:t>
            </w:r>
            <w:r w:rsidRPr="00622F9D">
              <w:rPr>
                <w:rStyle w:val="FontStyle12"/>
              </w:rPr>
              <w:t>2</w:t>
            </w:r>
          </w:p>
        </w:tc>
        <w:tc>
          <w:tcPr>
            <w:tcW w:w="964" w:type="dxa"/>
            <w:tcBorders>
              <w:top w:val="single" w:sz="6" w:space="0" w:color="auto"/>
              <w:left w:val="single" w:sz="6" w:space="0" w:color="auto"/>
              <w:bottom w:val="nil"/>
              <w:right w:val="single" w:sz="6" w:space="0" w:color="auto"/>
            </w:tcBorders>
          </w:tcPr>
          <w:p w14:paraId="551F7B5F"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33CCC521" w14:textId="77777777" w:rsidR="00A01D6D" w:rsidRPr="00743F73" w:rsidRDefault="00A01D6D" w:rsidP="0011265A">
            <w:pPr>
              <w:pStyle w:val="Style4"/>
              <w:widowControl/>
              <w:rPr>
                <w:sz w:val="16"/>
                <w:szCs w:val="16"/>
              </w:rPr>
            </w:pPr>
          </w:p>
        </w:tc>
      </w:tr>
      <w:tr w:rsidR="00A01D6D" w:rsidRPr="00743F73" w14:paraId="04FC98EF" w14:textId="77777777" w:rsidTr="0011265A">
        <w:trPr>
          <w:gridAfter w:val="1"/>
          <w:wAfter w:w="14" w:type="dxa"/>
        </w:trPr>
        <w:tc>
          <w:tcPr>
            <w:tcW w:w="437" w:type="dxa"/>
            <w:tcBorders>
              <w:top w:val="nil"/>
              <w:left w:val="single" w:sz="6" w:space="0" w:color="auto"/>
              <w:bottom w:val="nil"/>
              <w:right w:val="single" w:sz="6" w:space="0" w:color="auto"/>
            </w:tcBorders>
          </w:tcPr>
          <w:p w14:paraId="64A1B4DD" w14:textId="77777777" w:rsidR="00A01D6D" w:rsidRPr="00743F73" w:rsidRDefault="00A01D6D" w:rsidP="0011265A">
            <w:pPr>
              <w:pStyle w:val="Style6"/>
              <w:widowControl/>
              <w:rPr>
                <w:rStyle w:val="FontStyle13"/>
              </w:rPr>
            </w:pPr>
            <w:r w:rsidRPr="00743F73">
              <w:rPr>
                <w:rStyle w:val="FontStyle13"/>
              </w:rPr>
              <w:t>d.1.1</w:t>
            </w:r>
          </w:p>
        </w:tc>
        <w:tc>
          <w:tcPr>
            <w:tcW w:w="1123" w:type="dxa"/>
            <w:tcBorders>
              <w:top w:val="nil"/>
              <w:left w:val="single" w:sz="6" w:space="0" w:color="auto"/>
              <w:bottom w:val="nil"/>
              <w:right w:val="single" w:sz="6" w:space="0" w:color="auto"/>
            </w:tcBorders>
          </w:tcPr>
          <w:p w14:paraId="2AA475C0" w14:textId="77777777" w:rsidR="00A01D6D" w:rsidRPr="00743F73" w:rsidRDefault="00A01D6D" w:rsidP="0011265A">
            <w:pPr>
              <w:pStyle w:val="Style6"/>
              <w:widowControl/>
              <w:rPr>
                <w:rStyle w:val="FontStyle13"/>
              </w:rPr>
            </w:pPr>
            <w:r w:rsidRPr="00743F73">
              <w:rPr>
                <w:rStyle w:val="FontStyle13"/>
              </w:rPr>
              <w:t>02 1134-</w:t>
            </w:r>
          </w:p>
        </w:tc>
        <w:tc>
          <w:tcPr>
            <w:tcW w:w="5528" w:type="dxa"/>
            <w:tcBorders>
              <w:top w:val="nil"/>
              <w:left w:val="single" w:sz="6" w:space="0" w:color="auto"/>
              <w:bottom w:val="nil"/>
              <w:right w:val="single" w:sz="6" w:space="0" w:color="auto"/>
            </w:tcBorders>
          </w:tcPr>
          <w:p w14:paraId="02461D12" w14:textId="77777777" w:rsidR="00A01D6D" w:rsidRPr="00743F73" w:rsidRDefault="00A01D6D" w:rsidP="0011265A">
            <w:pPr>
              <w:pStyle w:val="Style6"/>
              <w:widowControl/>
              <w:rPr>
                <w:rStyle w:val="FontStyle13"/>
              </w:rPr>
            </w:pPr>
          </w:p>
        </w:tc>
        <w:tc>
          <w:tcPr>
            <w:tcW w:w="595" w:type="dxa"/>
            <w:tcBorders>
              <w:top w:val="nil"/>
              <w:left w:val="single" w:sz="6" w:space="0" w:color="auto"/>
              <w:bottom w:val="nil"/>
              <w:right w:val="single" w:sz="6" w:space="0" w:color="auto"/>
            </w:tcBorders>
          </w:tcPr>
          <w:p w14:paraId="56D5F89B"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69AF2D92"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00743407" w14:textId="77777777" w:rsidR="00A01D6D" w:rsidRPr="00743F73" w:rsidRDefault="00A01D6D" w:rsidP="0011265A">
            <w:pPr>
              <w:pStyle w:val="Style4"/>
              <w:widowControl/>
              <w:rPr>
                <w:sz w:val="16"/>
                <w:szCs w:val="16"/>
              </w:rPr>
            </w:pPr>
          </w:p>
        </w:tc>
      </w:tr>
      <w:tr w:rsidR="00A01D6D" w:rsidRPr="00743F73" w14:paraId="312CD1DD" w14:textId="77777777" w:rsidTr="0011265A">
        <w:trPr>
          <w:gridAfter w:val="1"/>
          <w:wAfter w:w="14" w:type="dxa"/>
        </w:trPr>
        <w:tc>
          <w:tcPr>
            <w:tcW w:w="437" w:type="dxa"/>
            <w:tcBorders>
              <w:top w:val="nil"/>
              <w:left w:val="single" w:sz="6" w:space="0" w:color="auto"/>
              <w:bottom w:val="nil"/>
              <w:right w:val="single" w:sz="6" w:space="0" w:color="auto"/>
            </w:tcBorders>
          </w:tcPr>
          <w:p w14:paraId="6983B8A1"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nil"/>
              <w:right w:val="single" w:sz="6" w:space="0" w:color="auto"/>
            </w:tcBorders>
          </w:tcPr>
          <w:p w14:paraId="7D4ED97A" w14:textId="77777777" w:rsidR="00A01D6D" w:rsidRPr="00743F73" w:rsidRDefault="00A01D6D" w:rsidP="0011265A">
            <w:pPr>
              <w:pStyle w:val="Style6"/>
              <w:widowControl/>
              <w:rPr>
                <w:rStyle w:val="FontStyle13"/>
              </w:rPr>
            </w:pPr>
            <w:r w:rsidRPr="00743F73">
              <w:rPr>
                <w:rStyle w:val="FontStyle13"/>
              </w:rPr>
              <w:t>0100</w:t>
            </w:r>
          </w:p>
        </w:tc>
        <w:tc>
          <w:tcPr>
            <w:tcW w:w="5528" w:type="dxa"/>
            <w:tcBorders>
              <w:top w:val="nil"/>
              <w:left w:val="single" w:sz="6" w:space="0" w:color="auto"/>
              <w:bottom w:val="nil"/>
              <w:right w:val="single" w:sz="6" w:space="0" w:color="auto"/>
            </w:tcBorders>
          </w:tcPr>
          <w:p w14:paraId="54FA07DE" w14:textId="77777777" w:rsidR="00A01D6D" w:rsidRPr="00743F73" w:rsidRDefault="00A01D6D" w:rsidP="0011265A">
            <w:pPr>
              <w:pStyle w:val="Style4"/>
              <w:widowControl/>
              <w:rPr>
                <w:sz w:val="16"/>
                <w:szCs w:val="16"/>
              </w:rPr>
            </w:pPr>
          </w:p>
        </w:tc>
        <w:tc>
          <w:tcPr>
            <w:tcW w:w="595" w:type="dxa"/>
            <w:tcBorders>
              <w:top w:val="nil"/>
              <w:left w:val="single" w:sz="6" w:space="0" w:color="auto"/>
              <w:bottom w:val="nil"/>
              <w:right w:val="single" w:sz="6" w:space="0" w:color="auto"/>
            </w:tcBorders>
          </w:tcPr>
          <w:p w14:paraId="170CB4E1"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5D83DE6C"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26F8C867" w14:textId="77777777" w:rsidR="00A01D6D" w:rsidRPr="00743F73" w:rsidRDefault="00A01D6D" w:rsidP="0011265A">
            <w:pPr>
              <w:pStyle w:val="Style4"/>
              <w:widowControl/>
              <w:rPr>
                <w:sz w:val="16"/>
                <w:szCs w:val="16"/>
              </w:rPr>
            </w:pPr>
          </w:p>
        </w:tc>
      </w:tr>
      <w:tr w:rsidR="00A01D6D" w:rsidRPr="00743F73" w14:paraId="0B00E902"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1F7BD8D7"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6D3A6381"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74083CED" w14:textId="77777777" w:rsidR="00A01D6D" w:rsidRPr="00743F73" w:rsidRDefault="00A01D6D" w:rsidP="0011265A">
            <w:pPr>
              <w:pStyle w:val="Style6"/>
              <w:widowControl/>
              <w:rPr>
                <w:rStyle w:val="FontStyle13"/>
              </w:rPr>
            </w:pPr>
          </w:p>
        </w:tc>
        <w:tc>
          <w:tcPr>
            <w:tcW w:w="595" w:type="dxa"/>
            <w:tcBorders>
              <w:top w:val="nil"/>
              <w:left w:val="single" w:sz="6" w:space="0" w:color="auto"/>
              <w:bottom w:val="single" w:sz="6" w:space="0" w:color="auto"/>
              <w:right w:val="single" w:sz="6" w:space="0" w:color="auto"/>
            </w:tcBorders>
          </w:tcPr>
          <w:p w14:paraId="7B16540B" w14:textId="77777777" w:rsidR="00A01D6D" w:rsidRPr="00A1398C" w:rsidRDefault="00A01D6D" w:rsidP="0011265A">
            <w:pPr>
              <w:pStyle w:val="Style6"/>
              <w:widowControl/>
              <w:rPr>
                <w:rStyle w:val="FontStyle12"/>
              </w:rPr>
            </w:pPr>
            <w:r w:rsidRPr="00A1398C">
              <w:rPr>
                <w:rStyle w:val="FontStyle13"/>
              </w:rPr>
              <w:t>m</w:t>
            </w:r>
            <w:r w:rsidRPr="00622F9D">
              <w:rPr>
                <w:rStyle w:val="FontStyle12"/>
              </w:rPr>
              <w:t>2</w:t>
            </w:r>
          </w:p>
        </w:tc>
        <w:tc>
          <w:tcPr>
            <w:tcW w:w="964" w:type="dxa"/>
            <w:tcBorders>
              <w:top w:val="nil"/>
              <w:left w:val="single" w:sz="6" w:space="0" w:color="auto"/>
              <w:bottom w:val="single" w:sz="6" w:space="0" w:color="auto"/>
              <w:right w:val="single" w:sz="6" w:space="0" w:color="auto"/>
            </w:tcBorders>
          </w:tcPr>
          <w:p w14:paraId="22A32541" w14:textId="77777777" w:rsidR="00A01D6D" w:rsidRPr="00743F73" w:rsidRDefault="00A01D6D" w:rsidP="0011265A">
            <w:pPr>
              <w:pStyle w:val="Style6"/>
              <w:widowControl/>
              <w:jc w:val="right"/>
              <w:rPr>
                <w:rStyle w:val="FontStyle13"/>
              </w:rPr>
            </w:pPr>
            <w:r w:rsidRPr="00743F73">
              <w:rPr>
                <w:rStyle w:val="FontStyle13"/>
              </w:rPr>
              <w:t>200,4248</w:t>
            </w:r>
          </w:p>
        </w:tc>
        <w:tc>
          <w:tcPr>
            <w:tcW w:w="1032" w:type="dxa"/>
            <w:gridSpan w:val="2"/>
            <w:tcBorders>
              <w:top w:val="nil"/>
              <w:left w:val="single" w:sz="6" w:space="0" w:color="auto"/>
              <w:bottom w:val="single" w:sz="6" w:space="0" w:color="auto"/>
              <w:right w:val="single" w:sz="6" w:space="0" w:color="auto"/>
            </w:tcBorders>
          </w:tcPr>
          <w:p w14:paraId="67D900CF" w14:textId="77777777" w:rsidR="00A01D6D" w:rsidRPr="00743F73" w:rsidRDefault="00A01D6D" w:rsidP="0011265A">
            <w:pPr>
              <w:pStyle w:val="Style4"/>
              <w:widowControl/>
              <w:rPr>
                <w:sz w:val="16"/>
                <w:szCs w:val="16"/>
              </w:rPr>
            </w:pPr>
          </w:p>
        </w:tc>
      </w:tr>
      <w:tr w:rsidR="00A01D6D" w:rsidRPr="00743F73" w14:paraId="626C6281"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3CF7A31B"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03391130"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3F5511C4"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3D974FF1"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70E2A2D2" w14:textId="77777777" w:rsidR="00A01D6D" w:rsidRPr="00743F73" w:rsidRDefault="00A01D6D" w:rsidP="0011265A">
            <w:pPr>
              <w:pStyle w:val="Style6"/>
              <w:widowControl/>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418D3D10" w14:textId="77777777" w:rsidR="00A01D6D" w:rsidRPr="00743F73" w:rsidRDefault="00A01D6D" w:rsidP="0011265A">
            <w:pPr>
              <w:pStyle w:val="Style6"/>
              <w:widowControl/>
              <w:jc w:val="right"/>
              <w:rPr>
                <w:rStyle w:val="FontStyle13"/>
              </w:rPr>
            </w:pPr>
            <w:r w:rsidRPr="00743F73">
              <w:rPr>
                <w:rStyle w:val="FontStyle13"/>
              </w:rPr>
              <w:t>200,4248</w:t>
            </w:r>
          </w:p>
        </w:tc>
      </w:tr>
      <w:tr w:rsidR="00A01D6D" w:rsidRPr="00743F73" w14:paraId="4BC8938F"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730BEAF1" w14:textId="77777777" w:rsidR="00A01D6D" w:rsidRPr="00743F73" w:rsidRDefault="00A01D6D" w:rsidP="0011265A">
            <w:pPr>
              <w:pStyle w:val="Style6"/>
              <w:widowControl/>
              <w:rPr>
                <w:rStyle w:val="FontStyle13"/>
              </w:rPr>
            </w:pPr>
            <w:r w:rsidRPr="00743F73">
              <w:rPr>
                <w:rStyle w:val="FontStyle13"/>
              </w:rPr>
              <w:t>3</w:t>
            </w:r>
          </w:p>
        </w:tc>
        <w:tc>
          <w:tcPr>
            <w:tcW w:w="1123" w:type="dxa"/>
            <w:tcBorders>
              <w:top w:val="single" w:sz="6" w:space="0" w:color="auto"/>
              <w:left w:val="single" w:sz="6" w:space="0" w:color="auto"/>
              <w:bottom w:val="nil"/>
              <w:right w:val="single" w:sz="6" w:space="0" w:color="auto"/>
            </w:tcBorders>
          </w:tcPr>
          <w:p w14:paraId="2B4117F6" w14:textId="77777777" w:rsidR="00A01D6D" w:rsidRPr="00743F73" w:rsidRDefault="00A01D6D" w:rsidP="0011265A">
            <w:pPr>
              <w:pStyle w:val="Style6"/>
              <w:widowControl/>
              <w:rPr>
                <w:rStyle w:val="FontStyle13"/>
              </w:rPr>
            </w:pPr>
            <w:r w:rsidRPr="00743F73">
              <w:rPr>
                <w:rStyle w:val="FontStyle13"/>
              </w:rPr>
              <w:t>KNR 4-01</w:t>
            </w:r>
          </w:p>
        </w:tc>
        <w:tc>
          <w:tcPr>
            <w:tcW w:w="5528" w:type="dxa"/>
            <w:tcBorders>
              <w:top w:val="single" w:sz="6" w:space="0" w:color="auto"/>
              <w:left w:val="single" w:sz="6" w:space="0" w:color="auto"/>
              <w:bottom w:val="nil"/>
              <w:right w:val="single" w:sz="6" w:space="0" w:color="auto"/>
            </w:tcBorders>
          </w:tcPr>
          <w:p w14:paraId="7B410E4F" w14:textId="77777777" w:rsidR="00A01D6D" w:rsidRPr="00743F73" w:rsidRDefault="00A01D6D" w:rsidP="0011265A">
            <w:pPr>
              <w:pStyle w:val="Style6"/>
              <w:widowControl/>
              <w:rPr>
                <w:rStyle w:val="FontStyle13"/>
              </w:rPr>
            </w:pPr>
            <w:r w:rsidRPr="00743F73">
              <w:rPr>
                <w:rStyle w:val="FontStyle13"/>
              </w:rPr>
              <w:t xml:space="preserve">Dwukrotne malowanie farbami olejnymi starych tynków </w:t>
            </w:r>
            <w:proofErr w:type="spellStart"/>
            <w:r w:rsidRPr="00743F73">
              <w:rPr>
                <w:rStyle w:val="FontStyle13"/>
              </w:rPr>
              <w:t>wewn.sufitów</w:t>
            </w:r>
            <w:proofErr w:type="spellEnd"/>
            <w:r w:rsidRPr="00743F73">
              <w:rPr>
                <w:rStyle w:val="FontStyle13"/>
              </w:rPr>
              <w:t xml:space="preserve"> z dwu-</w:t>
            </w:r>
          </w:p>
        </w:tc>
        <w:tc>
          <w:tcPr>
            <w:tcW w:w="595" w:type="dxa"/>
            <w:tcBorders>
              <w:top w:val="single" w:sz="6" w:space="0" w:color="auto"/>
              <w:left w:val="single" w:sz="6" w:space="0" w:color="auto"/>
              <w:bottom w:val="nil"/>
              <w:right w:val="single" w:sz="6" w:space="0" w:color="auto"/>
            </w:tcBorders>
          </w:tcPr>
          <w:p w14:paraId="09CED3A8" w14:textId="77777777" w:rsidR="00A01D6D" w:rsidRPr="00A1398C" w:rsidRDefault="00A01D6D" w:rsidP="0011265A">
            <w:pPr>
              <w:pStyle w:val="Style6"/>
              <w:widowControl/>
              <w:rPr>
                <w:rStyle w:val="FontStyle12"/>
              </w:rPr>
            </w:pPr>
            <w:r w:rsidRPr="00A1398C">
              <w:rPr>
                <w:rStyle w:val="FontStyle13"/>
              </w:rPr>
              <w:t>m</w:t>
            </w:r>
            <w:r w:rsidRPr="00622F9D">
              <w:rPr>
                <w:rStyle w:val="FontStyle12"/>
              </w:rPr>
              <w:t>2</w:t>
            </w:r>
          </w:p>
        </w:tc>
        <w:tc>
          <w:tcPr>
            <w:tcW w:w="964" w:type="dxa"/>
            <w:tcBorders>
              <w:top w:val="single" w:sz="6" w:space="0" w:color="auto"/>
              <w:left w:val="single" w:sz="6" w:space="0" w:color="auto"/>
              <w:bottom w:val="nil"/>
              <w:right w:val="single" w:sz="6" w:space="0" w:color="auto"/>
            </w:tcBorders>
          </w:tcPr>
          <w:p w14:paraId="5E9A7752"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66E073D5" w14:textId="77777777" w:rsidR="00A01D6D" w:rsidRPr="00743F73" w:rsidRDefault="00A01D6D" w:rsidP="0011265A">
            <w:pPr>
              <w:pStyle w:val="Style4"/>
              <w:widowControl/>
              <w:rPr>
                <w:sz w:val="16"/>
                <w:szCs w:val="16"/>
              </w:rPr>
            </w:pPr>
          </w:p>
        </w:tc>
      </w:tr>
      <w:tr w:rsidR="00A01D6D" w:rsidRPr="00743F73" w14:paraId="32EF925B" w14:textId="77777777" w:rsidTr="0011265A">
        <w:trPr>
          <w:gridAfter w:val="1"/>
          <w:wAfter w:w="14" w:type="dxa"/>
        </w:trPr>
        <w:tc>
          <w:tcPr>
            <w:tcW w:w="437" w:type="dxa"/>
            <w:tcBorders>
              <w:top w:val="nil"/>
              <w:left w:val="single" w:sz="6" w:space="0" w:color="auto"/>
              <w:bottom w:val="nil"/>
              <w:right w:val="single" w:sz="6" w:space="0" w:color="auto"/>
            </w:tcBorders>
          </w:tcPr>
          <w:p w14:paraId="68D1C557" w14:textId="77777777" w:rsidR="00A01D6D" w:rsidRPr="00743F73" w:rsidRDefault="00A01D6D" w:rsidP="0011265A">
            <w:pPr>
              <w:pStyle w:val="Style6"/>
              <w:widowControl/>
              <w:rPr>
                <w:rStyle w:val="FontStyle13"/>
              </w:rPr>
            </w:pPr>
            <w:r w:rsidRPr="00743F73">
              <w:rPr>
                <w:rStyle w:val="FontStyle13"/>
              </w:rPr>
              <w:t>d.1.1</w:t>
            </w:r>
          </w:p>
        </w:tc>
        <w:tc>
          <w:tcPr>
            <w:tcW w:w="1123" w:type="dxa"/>
            <w:tcBorders>
              <w:top w:val="nil"/>
              <w:left w:val="single" w:sz="6" w:space="0" w:color="auto"/>
              <w:bottom w:val="nil"/>
              <w:right w:val="single" w:sz="6" w:space="0" w:color="auto"/>
            </w:tcBorders>
          </w:tcPr>
          <w:p w14:paraId="528C8620" w14:textId="77777777" w:rsidR="00A01D6D" w:rsidRPr="00743F73" w:rsidRDefault="00A01D6D" w:rsidP="0011265A">
            <w:pPr>
              <w:pStyle w:val="Style6"/>
              <w:widowControl/>
              <w:rPr>
                <w:rStyle w:val="FontStyle13"/>
              </w:rPr>
            </w:pPr>
            <w:r w:rsidRPr="00743F73">
              <w:rPr>
                <w:rStyle w:val="FontStyle13"/>
              </w:rPr>
              <w:t>1206-10</w:t>
            </w:r>
          </w:p>
        </w:tc>
        <w:tc>
          <w:tcPr>
            <w:tcW w:w="5528" w:type="dxa"/>
            <w:tcBorders>
              <w:top w:val="nil"/>
              <w:left w:val="single" w:sz="6" w:space="0" w:color="auto"/>
              <w:bottom w:val="nil"/>
              <w:right w:val="single" w:sz="6" w:space="0" w:color="auto"/>
            </w:tcBorders>
          </w:tcPr>
          <w:p w14:paraId="74026C90" w14:textId="77777777" w:rsidR="00A01D6D" w:rsidRPr="00743F73" w:rsidRDefault="00A01D6D" w:rsidP="0011265A">
            <w:pPr>
              <w:pStyle w:val="Style6"/>
              <w:widowControl/>
              <w:rPr>
                <w:rStyle w:val="FontStyle13"/>
              </w:rPr>
            </w:pPr>
            <w:r w:rsidRPr="00743F73">
              <w:rPr>
                <w:rStyle w:val="FontStyle13"/>
              </w:rPr>
              <w:t>krotnym szpachlowaniem - Lamperia</w:t>
            </w:r>
          </w:p>
        </w:tc>
        <w:tc>
          <w:tcPr>
            <w:tcW w:w="595" w:type="dxa"/>
            <w:tcBorders>
              <w:top w:val="nil"/>
              <w:left w:val="single" w:sz="6" w:space="0" w:color="auto"/>
              <w:bottom w:val="nil"/>
              <w:right w:val="single" w:sz="6" w:space="0" w:color="auto"/>
            </w:tcBorders>
          </w:tcPr>
          <w:p w14:paraId="1C0BC295"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0A3481C2"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1B62A8B9" w14:textId="77777777" w:rsidR="00A01D6D" w:rsidRPr="00743F73" w:rsidRDefault="00A01D6D" w:rsidP="0011265A">
            <w:pPr>
              <w:pStyle w:val="Style4"/>
              <w:widowControl/>
              <w:rPr>
                <w:sz w:val="16"/>
                <w:szCs w:val="16"/>
              </w:rPr>
            </w:pPr>
          </w:p>
        </w:tc>
      </w:tr>
      <w:tr w:rsidR="00A01D6D" w:rsidRPr="00743F73" w14:paraId="67563E4F"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2BCE7C09"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2B7929FB"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624C4B50" w14:textId="77777777" w:rsidR="00A01D6D" w:rsidRPr="00743F73" w:rsidRDefault="00A01D6D" w:rsidP="0011265A">
            <w:pPr>
              <w:pStyle w:val="Style6"/>
              <w:widowControl/>
              <w:rPr>
                <w:rStyle w:val="FontStyle13"/>
              </w:rPr>
            </w:pPr>
          </w:p>
        </w:tc>
        <w:tc>
          <w:tcPr>
            <w:tcW w:w="595" w:type="dxa"/>
            <w:tcBorders>
              <w:top w:val="nil"/>
              <w:left w:val="single" w:sz="6" w:space="0" w:color="auto"/>
              <w:bottom w:val="single" w:sz="6" w:space="0" w:color="auto"/>
              <w:right w:val="single" w:sz="6" w:space="0" w:color="auto"/>
            </w:tcBorders>
          </w:tcPr>
          <w:p w14:paraId="23F220B1" w14:textId="77777777" w:rsidR="00A01D6D" w:rsidRPr="00A1398C" w:rsidRDefault="00A01D6D" w:rsidP="0011265A">
            <w:pPr>
              <w:pStyle w:val="Style6"/>
              <w:widowControl/>
              <w:rPr>
                <w:rStyle w:val="FontStyle12"/>
              </w:rPr>
            </w:pPr>
            <w:r w:rsidRPr="00A1398C">
              <w:rPr>
                <w:rStyle w:val="FontStyle13"/>
              </w:rPr>
              <w:t>m</w:t>
            </w:r>
            <w:r w:rsidRPr="00622F9D">
              <w:rPr>
                <w:rStyle w:val="FontStyle12"/>
              </w:rPr>
              <w:t>2</w:t>
            </w:r>
          </w:p>
        </w:tc>
        <w:tc>
          <w:tcPr>
            <w:tcW w:w="964" w:type="dxa"/>
            <w:tcBorders>
              <w:top w:val="nil"/>
              <w:left w:val="single" w:sz="6" w:space="0" w:color="auto"/>
              <w:bottom w:val="single" w:sz="6" w:space="0" w:color="auto"/>
              <w:right w:val="single" w:sz="6" w:space="0" w:color="auto"/>
            </w:tcBorders>
          </w:tcPr>
          <w:p w14:paraId="1ADCFDF8" w14:textId="77777777" w:rsidR="00A01D6D" w:rsidRPr="00743F73" w:rsidRDefault="00A01D6D" w:rsidP="0011265A">
            <w:pPr>
              <w:pStyle w:val="Style6"/>
              <w:widowControl/>
              <w:jc w:val="right"/>
              <w:rPr>
                <w:rStyle w:val="FontStyle13"/>
              </w:rPr>
            </w:pPr>
            <w:r w:rsidRPr="00743F73">
              <w:rPr>
                <w:rStyle w:val="FontStyle13"/>
              </w:rPr>
              <w:t>122,9600</w:t>
            </w:r>
          </w:p>
        </w:tc>
        <w:tc>
          <w:tcPr>
            <w:tcW w:w="1032" w:type="dxa"/>
            <w:gridSpan w:val="2"/>
            <w:tcBorders>
              <w:top w:val="nil"/>
              <w:left w:val="single" w:sz="6" w:space="0" w:color="auto"/>
              <w:bottom w:val="single" w:sz="6" w:space="0" w:color="auto"/>
              <w:right w:val="single" w:sz="6" w:space="0" w:color="auto"/>
            </w:tcBorders>
          </w:tcPr>
          <w:p w14:paraId="2B07DA81" w14:textId="77777777" w:rsidR="00A01D6D" w:rsidRPr="00743F73" w:rsidRDefault="00A01D6D" w:rsidP="0011265A">
            <w:pPr>
              <w:pStyle w:val="Style4"/>
              <w:widowControl/>
              <w:rPr>
                <w:sz w:val="16"/>
                <w:szCs w:val="16"/>
              </w:rPr>
            </w:pPr>
          </w:p>
        </w:tc>
      </w:tr>
      <w:tr w:rsidR="00A01D6D" w:rsidRPr="00743F73" w14:paraId="22044B35"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72A1466C"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30178264"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10F1F233"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2CE54706"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72E2895E" w14:textId="77777777" w:rsidR="00A01D6D" w:rsidRPr="00743F73" w:rsidRDefault="00A01D6D" w:rsidP="0011265A">
            <w:pPr>
              <w:pStyle w:val="Style6"/>
              <w:widowControl/>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77BCD355" w14:textId="77777777" w:rsidR="00A01D6D" w:rsidRPr="00743F73" w:rsidRDefault="00A01D6D" w:rsidP="0011265A">
            <w:pPr>
              <w:pStyle w:val="Style6"/>
              <w:widowControl/>
              <w:jc w:val="right"/>
              <w:rPr>
                <w:rStyle w:val="FontStyle13"/>
              </w:rPr>
            </w:pPr>
            <w:r w:rsidRPr="00743F73">
              <w:rPr>
                <w:rStyle w:val="FontStyle13"/>
              </w:rPr>
              <w:t>122,9600</w:t>
            </w:r>
          </w:p>
        </w:tc>
      </w:tr>
      <w:tr w:rsidR="00A01D6D" w:rsidRPr="00743F73" w14:paraId="096F5BD1"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19C5F651" w14:textId="77777777" w:rsidR="00A01D6D" w:rsidRPr="00743F73" w:rsidRDefault="00A01D6D" w:rsidP="0011265A">
            <w:pPr>
              <w:pStyle w:val="Style6"/>
              <w:widowControl/>
              <w:rPr>
                <w:rStyle w:val="FontStyle13"/>
              </w:rPr>
            </w:pPr>
            <w:r w:rsidRPr="00743F73">
              <w:rPr>
                <w:rStyle w:val="FontStyle13"/>
              </w:rPr>
              <w:t>4</w:t>
            </w:r>
          </w:p>
        </w:tc>
        <w:tc>
          <w:tcPr>
            <w:tcW w:w="1123" w:type="dxa"/>
            <w:tcBorders>
              <w:top w:val="single" w:sz="6" w:space="0" w:color="auto"/>
              <w:left w:val="single" w:sz="6" w:space="0" w:color="auto"/>
              <w:bottom w:val="nil"/>
              <w:right w:val="single" w:sz="6" w:space="0" w:color="auto"/>
            </w:tcBorders>
          </w:tcPr>
          <w:p w14:paraId="5A872E88" w14:textId="77777777" w:rsidR="00A01D6D" w:rsidRPr="00743F73" w:rsidRDefault="00A01D6D" w:rsidP="0011265A">
            <w:pPr>
              <w:pStyle w:val="Style6"/>
              <w:widowControl/>
              <w:rPr>
                <w:rStyle w:val="FontStyle13"/>
              </w:rPr>
            </w:pPr>
            <w:r w:rsidRPr="00743F73">
              <w:rPr>
                <w:rStyle w:val="FontStyle13"/>
              </w:rPr>
              <w:t>KNR 4-01</w:t>
            </w:r>
          </w:p>
        </w:tc>
        <w:tc>
          <w:tcPr>
            <w:tcW w:w="5528" w:type="dxa"/>
            <w:tcBorders>
              <w:top w:val="single" w:sz="6" w:space="0" w:color="auto"/>
              <w:left w:val="single" w:sz="6" w:space="0" w:color="auto"/>
              <w:bottom w:val="nil"/>
              <w:right w:val="single" w:sz="6" w:space="0" w:color="auto"/>
            </w:tcBorders>
          </w:tcPr>
          <w:p w14:paraId="0F10FE96" w14:textId="77777777" w:rsidR="00A01D6D" w:rsidRPr="00743F73" w:rsidRDefault="00A01D6D" w:rsidP="0011265A">
            <w:pPr>
              <w:pStyle w:val="Style6"/>
              <w:widowControl/>
              <w:rPr>
                <w:rStyle w:val="FontStyle13"/>
              </w:rPr>
            </w:pPr>
            <w:r w:rsidRPr="00743F73">
              <w:rPr>
                <w:rStyle w:val="FontStyle13"/>
              </w:rPr>
              <w:t>Dwukrotne malowanie farbami emulsyjnymi starych tynków wewnętrznych</w:t>
            </w:r>
          </w:p>
        </w:tc>
        <w:tc>
          <w:tcPr>
            <w:tcW w:w="595" w:type="dxa"/>
            <w:tcBorders>
              <w:top w:val="single" w:sz="6" w:space="0" w:color="auto"/>
              <w:left w:val="single" w:sz="6" w:space="0" w:color="auto"/>
              <w:bottom w:val="nil"/>
              <w:right w:val="single" w:sz="6" w:space="0" w:color="auto"/>
            </w:tcBorders>
          </w:tcPr>
          <w:p w14:paraId="1A03788B"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12341AE1"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73F7EDEC" w14:textId="77777777" w:rsidR="00A01D6D" w:rsidRPr="00743F73" w:rsidRDefault="00A01D6D" w:rsidP="0011265A">
            <w:pPr>
              <w:pStyle w:val="Style4"/>
              <w:widowControl/>
              <w:rPr>
                <w:sz w:val="16"/>
                <w:szCs w:val="16"/>
              </w:rPr>
            </w:pPr>
          </w:p>
        </w:tc>
      </w:tr>
      <w:tr w:rsidR="00A01D6D" w:rsidRPr="00743F73" w14:paraId="44B33916" w14:textId="77777777" w:rsidTr="0011265A">
        <w:trPr>
          <w:gridAfter w:val="1"/>
          <w:wAfter w:w="14" w:type="dxa"/>
        </w:trPr>
        <w:tc>
          <w:tcPr>
            <w:tcW w:w="437" w:type="dxa"/>
            <w:tcBorders>
              <w:top w:val="nil"/>
              <w:left w:val="single" w:sz="6" w:space="0" w:color="auto"/>
              <w:bottom w:val="nil"/>
              <w:right w:val="single" w:sz="6" w:space="0" w:color="auto"/>
            </w:tcBorders>
          </w:tcPr>
          <w:p w14:paraId="102215C1" w14:textId="77777777" w:rsidR="00A01D6D" w:rsidRPr="00743F73" w:rsidRDefault="00A01D6D" w:rsidP="0011265A">
            <w:pPr>
              <w:pStyle w:val="Style6"/>
              <w:widowControl/>
              <w:rPr>
                <w:rStyle w:val="FontStyle13"/>
              </w:rPr>
            </w:pPr>
            <w:r w:rsidRPr="00743F73">
              <w:rPr>
                <w:rStyle w:val="FontStyle13"/>
              </w:rPr>
              <w:t>d.1.1</w:t>
            </w:r>
          </w:p>
        </w:tc>
        <w:tc>
          <w:tcPr>
            <w:tcW w:w="1123" w:type="dxa"/>
            <w:tcBorders>
              <w:top w:val="nil"/>
              <w:left w:val="single" w:sz="6" w:space="0" w:color="auto"/>
              <w:bottom w:val="nil"/>
              <w:right w:val="single" w:sz="6" w:space="0" w:color="auto"/>
            </w:tcBorders>
          </w:tcPr>
          <w:p w14:paraId="06A942C4" w14:textId="77777777" w:rsidR="00A01D6D" w:rsidRPr="00743F73" w:rsidRDefault="00A01D6D" w:rsidP="0011265A">
            <w:pPr>
              <w:pStyle w:val="Style6"/>
              <w:widowControl/>
              <w:rPr>
                <w:rStyle w:val="FontStyle13"/>
              </w:rPr>
            </w:pPr>
            <w:r w:rsidRPr="00743F73">
              <w:rPr>
                <w:rStyle w:val="FontStyle13"/>
              </w:rPr>
              <w:t>1204-02</w:t>
            </w:r>
          </w:p>
        </w:tc>
        <w:tc>
          <w:tcPr>
            <w:tcW w:w="5528" w:type="dxa"/>
            <w:tcBorders>
              <w:top w:val="nil"/>
              <w:left w:val="single" w:sz="6" w:space="0" w:color="auto"/>
              <w:bottom w:val="nil"/>
              <w:right w:val="single" w:sz="6" w:space="0" w:color="auto"/>
            </w:tcBorders>
          </w:tcPr>
          <w:p w14:paraId="26730EC7" w14:textId="77777777" w:rsidR="00A01D6D" w:rsidRPr="00743F73" w:rsidRDefault="00A01D6D" w:rsidP="0011265A">
            <w:pPr>
              <w:pStyle w:val="Style6"/>
              <w:widowControl/>
              <w:rPr>
                <w:rStyle w:val="FontStyle13"/>
              </w:rPr>
            </w:pPr>
            <w:r w:rsidRPr="00743F73">
              <w:rPr>
                <w:rStyle w:val="FontStyle13"/>
              </w:rPr>
              <w:t>ścian</w:t>
            </w:r>
          </w:p>
        </w:tc>
        <w:tc>
          <w:tcPr>
            <w:tcW w:w="595" w:type="dxa"/>
            <w:tcBorders>
              <w:top w:val="nil"/>
              <w:left w:val="single" w:sz="6" w:space="0" w:color="auto"/>
              <w:bottom w:val="nil"/>
              <w:right w:val="single" w:sz="6" w:space="0" w:color="auto"/>
            </w:tcBorders>
          </w:tcPr>
          <w:p w14:paraId="270ABD43"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620B8C6E"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701730AC" w14:textId="77777777" w:rsidR="00A01D6D" w:rsidRPr="00743F73" w:rsidRDefault="00A01D6D" w:rsidP="0011265A">
            <w:pPr>
              <w:pStyle w:val="Style4"/>
              <w:widowControl/>
              <w:rPr>
                <w:sz w:val="16"/>
                <w:szCs w:val="16"/>
              </w:rPr>
            </w:pPr>
          </w:p>
        </w:tc>
      </w:tr>
      <w:tr w:rsidR="00A01D6D" w:rsidRPr="00743F73" w14:paraId="2F8E578A"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2AA1CB8C"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1C0A8970"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5B473D6A" w14:textId="77777777" w:rsidR="00A01D6D" w:rsidRPr="00743F73" w:rsidRDefault="00A01D6D" w:rsidP="0011265A">
            <w:pPr>
              <w:pStyle w:val="Style6"/>
              <w:widowControl/>
              <w:rPr>
                <w:rStyle w:val="FontStyle13"/>
              </w:rPr>
            </w:pPr>
          </w:p>
        </w:tc>
        <w:tc>
          <w:tcPr>
            <w:tcW w:w="595" w:type="dxa"/>
            <w:tcBorders>
              <w:top w:val="nil"/>
              <w:left w:val="single" w:sz="6" w:space="0" w:color="auto"/>
              <w:bottom w:val="single" w:sz="6" w:space="0" w:color="auto"/>
              <w:right w:val="single" w:sz="6" w:space="0" w:color="auto"/>
            </w:tcBorders>
          </w:tcPr>
          <w:p w14:paraId="570C0065"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02780A52" w14:textId="77777777" w:rsidR="00A01D6D" w:rsidRPr="00743F73" w:rsidRDefault="00A01D6D" w:rsidP="0011265A">
            <w:pPr>
              <w:pStyle w:val="Style6"/>
              <w:widowControl/>
              <w:jc w:val="right"/>
              <w:rPr>
                <w:rStyle w:val="FontStyle13"/>
              </w:rPr>
            </w:pPr>
            <w:r w:rsidRPr="00743F73">
              <w:rPr>
                <w:rStyle w:val="FontStyle13"/>
              </w:rPr>
              <w:t>77,4648</w:t>
            </w:r>
          </w:p>
        </w:tc>
        <w:tc>
          <w:tcPr>
            <w:tcW w:w="1032" w:type="dxa"/>
            <w:gridSpan w:val="2"/>
            <w:tcBorders>
              <w:top w:val="nil"/>
              <w:left w:val="single" w:sz="6" w:space="0" w:color="auto"/>
              <w:bottom w:val="single" w:sz="6" w:space="0" w:color="auto"/>
              <w:right w:val="single" w:sz="6" w:space="0" w:color="auto"/>
            </w:tcBorders>
          </w:tcPr>
          <w:p w14:paraId="5230A748" w14:textId="77777777" w:rsidR="00A01D6D" w:rsidRPr="00743F73" w:rsidRDefault="00A01D6D" w:rsidP="0011265A">
            <w:pPr>
              <w:pStyle w:val="Style4"/>
              <w:widowControl/>
              <w:rPr>
                <w:sz w:val="16"/>
                <w:szCs w:val="16"/>
              </w:rPr>
            </w:pPr>
          </w:p>
        </w:tc>
      </w:tr>
      <w:tr w:rsidR="00A01D6D" w:rsidRPr="00743F73" w14:paraId="7CDEF839"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02C12693"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46F175EC"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3845B222"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64CF9333"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0A4EE4FF" w14:textId="77777777" w:rsidR="00A01D6D" w:rsidRPr="00743F73" w:rsidRDefault="00A01D6D" w:rsidP="0011265A">
            <w:pPr>
              <w:pStyle w:val="Style6"/>
              <w:widowControl/>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0FB3B978" w14:textId="77777777" w:rsidR="00A01D6D" w:rsidRPr="00743F73" w:rsidRDefault="00A01D6D" w:rsidP="0011265A">
            <w:pPr>
              <w:pStyle w:val="Style6"/>
              <w:widowControl/>
              <w:jc w:val="right"/>
              <w:rPr>
                <w:rStyle w:val="FontStyle13"/>
              </w:rPr>
            </w:pPr>
            <w:r w:rsidRPr="00743F73">
              <w:rPr>
                <w:rStyle w:val="FontStyle13"/>
              </w:rPr>
              <w:t>77,4648</w:t>
            </w:r>
          </w:p>
        </w:tc>
      </w:tr>
      <w:tr w:rsidR="00A01D6D" w:rsidRPr="00743F73" w14:paraId="7379681A"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10E5956D" w14:textId="77777777" w:rsidR="00A01D6D" w:rsidRPr="00743F73" w:rsidRDefault="00A01D6D" w:rsidP="0011265A">
            <w:pPr>
              <w:pStyle w:val="Style6"/>
              <w:widowControl/>
              <w:rPr>
                <w:rStyle w:val="FontStyle13"/>
              </w:rPr>
            </w:pPr>
            <w:r w:rsidRPr="00743F73">
              <w:rPr>
                <w:rStyle w:val="FontStyle13"/>
              </w:rPr>
              <w:t>5</w:t>
            </w:r>
          </w:p>
        </w:tc>
        <w:tc>
          <w:tcPr>
            <w:tcW w:w="1123" w:type="dxa"/>
            <w:tcBorders>
              <w:top w:val="single" w:sz="6" w:space="0" w:color="auto"/>
              <w:left w:val="single" w:sz="6" w:space="0" w:color="auto"/>
              <w:bottom w:val="nil"/>
              <w:right w:val="single" w:sz="6" w:space="0" w:color="auto"/>
            </w:tcBorders>
          </w:tcPr>
          <w:p w14:paraId="52A22DAB" w14:textId="77777777" w:rsidR="00A01D6D" w:rsidRPr="00743F73" w:rsidRDefault="00A01D6D" w:rsidP="0011265A">
            <w:pPr>
              <w:pStyle w:val="Style6"/>
              <w:widowControl/>
              <w:rPr>
                <w:rStyle w:val="FontStyle13"/>
              </w:rPr>
            </w:pPr>
            <w:r w:rsidRPr="00743F73">
              <w:rPr>
                <w:rStyle w:val="FontStyle13"/>
              </w:rPr>
              <w:t>KNR 4-01</w:t>
            </w:r>
          </w:p>
        </w:tc>
        <w:tc>
          <w:tcPr>
            <w:tcW w:w="5528" w:type="dxa"/>
            <w:tcBorders>
              <w:top w:val="single" w:sz="6" w:space="0" w:color="auto"/>
              <w:left w:val="single" w:sz="6" w:space="0" w:color="auto"/>
              <w:bottom w:val="nil"/>
              <w:right w:val="single" w:sz="6" w:space="0" w:color="auto"/>
            </w:tcBorders>
          </w:tcPr>
          <w:p w14:paraId="32BEE65E" w14:textId="77777777" w:rsidR="00A01D6D" w:rsidRPr="00743F73" w:rsidRDefault="00A01D6D" w:rsidP="0011265A">
            <w:pPr>
              <w:pStyle w:val="Style6"/>
              <w:widowControl/>
              <w:rPr>
                <w:rStyle w:val="FontStyle13"/>
              </w:rPr>
            </w:pPr>
            <w:r w:rsidRPr="00743F73">
              <w:rPr>
                <w:rStyle w:val="FontStyle13"/>
              </w:rPr>
              <w:t xml:space="preserve">Dwukrotne malowanie farbami olejnymi starych tynków </w:t>
            </w:r>
            <w:proofErr w:type="spellStart"/>
            <w:r w:rsidRPr="00743F73">
              <w:rPr>
                <w:rStyle w:val="FontStyle13"/>
              </w:rPr>
              <w:t>wewn.sufitów</w:t>
            </w:r>
            <w:proofErr w:type="spellEnd"/>
            <w:r w:rsidRPr="00743F73">
              <w:rPr>
                <w:rStyle w:val="FontStyle13"/>
              </w:rPr>
              <w:t xml:space="preserve"> bez</w:t>
            </w:r>
          </w:p>
        </w:tc>
        <w:tc>
          <w:tcPr>
            <w:tcW w:w="595" w:type="dxa"/>
            <w:tcBorders>
              <w:top w:val="single" w:sz="6" w:space="0" w:color="auto"/>
              <w:left w:val="single" w:sz="6" w:space="0" w:color="auto"/>
              <w:bottom w:val="nil"/>
              <w:right w:val="single" w:sz="6" w:space="0" w:color="auto"/>
            </w:tcBorders>
          </w:tcPr>
          <w:p w14:paraId="6098778B"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542EEFB4"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27AEAEEC" w14:textId="77777777" w:rsidR="00A01D6D" w:rsidRPr="00743F73" w:rsidRDefault="00A01D6D" w:rsidP="0011265A">
            <w:pPr>
              <w:pStyle w:val="Style4"/>
              <w:widowControl/>
              <w:rPr>
                <w:sz w:val="16"/>
                <w:szCs w:val="16"/>
              </w:rPr>
            </w:pPr>
          </w:p>
        </w:tc>
      </w:tr>
      <w:tr w:rsidR="00A01D6D" w:rsidRPr="00743F73" w14:paraId="01247AFD" w14:textId="77777777" w:rsidTr="0011265A">
        <w:trPr>
          <w:gridAfter w:val="1"/>
          <w:wAfter w:w="14" w:type="dxa"/>
        </w:trPr>
        <w:tc>
          <w:tcPr>
            <w:tcW w:w="437" w:type="dxa"/>
            <w:tcBorders>
              <w:top w:val="nil"/>
              <w:left w:val="single" w:sz="6" w:space="0" w:color="auto"/>
              <w:bottom w:val="nil"/>
              <w:right w:val="single" w:sz="6" w:space="0" w:color="auto"/>
            </w:tcBorders>
          </w:tcPr>
          <w:p w14:paraId="139B9B85" w14:textId="77777777" w:rsidR="00A01D6D" w:rsidRPr="00743F73" w:rsidRDefault="00A01D6D" w:rsidP="0011265A">
            <w:pPr>
              <w:pStyle w:val="Style6"/>
              <w:widowControl/>
              <w:rPr>
                <w:rStyle w:val="FontStyle13"/>
              </w:rPr>
            </w:pPr>
            <w:r w:rsidRPr="00743F73">
              <w:rPr>
                <w:rStyle w:val="FontStyle13"/>
              </w:rPr>
              <w:t>d.1.1</w:t>
            </w:r>
          </w:p>
        </w:tc>
        <w:tc>
          <w:tcPr>
            <w:tcW w:w="1123" w:type="dxa"/>
            <w:tcBorders>
              <w:top w:val="nil"/>
              <w:left w:val="single" w:sz="6" w:space="0" w:color="auto"/>
              <w:bottom w:val="nil"/>
              <w:right w:val="single" w:sz="6" w:space="0" w:color="auto"/>
            </w:tcBorders>
          </w:tcPr>
          <w:p w14:paraId="53A9EA59" w14:textId="77777777" w:rsidR="00A01D6D" w:rsidRPr="00743F73" w:rsidRDefault="00A01D6D" w:rsidP="0011265A">
            <w:pPr>
              <w:pStyle w:val="Style6"/>
              <w:widowControl/>
              <w:rPr>
                <w:rStyle w:val="FontStyle13"/>
              </w:rPr>
            </w:pPr>
            <w:r w:rsidRPr="00743F73">
              <w:rPr>
                <w:rStyle w:val="FontStyle13"/>
              </w:rPr>
              <w:t>1206-07</w:t>
            </w:r>
          </w:p>
        </w:tc>
        <w:tc>
          <w:tcPr>
            <w:tcW w:w="5528" w:type="dxa"/>
            <w:tcBorders>
              <w:top w:val="nil"/>
              <w:left w:val="single" w:sz="6" w:space="0" w:color="auto"/>
              <w:bottom w:val="nil"/>
              <w:right w:val="single" w:sz="6" w:space="0" w:color="auto"/>
            </w:tcBorders>
          </w:tcPr>
          <w:p w14:paraId="3890388A" w14:textId="77777777" w:rsidR="00A01D6D" w:rsidRPr="00743F73" w:rsidRDefault="00A01D6D" w:rsidP="0011265A">
            <w:pPr>
              <w:pStyle w:val="Style6"/>
              <w:widowControl/>
              <w:rPr>
                <w:rStyle w:val="FontStyle13"/>
              </w:rPr>
            </w:pPr>
            <w:r w:rsidRPr="00743F73">
              <w:rPr>
                <w:rStyle w:val="FontStyle13"/>
              </w:rPr>
              <w:t>szpachlowania - sufit z blachy trapezowej</w:t>
            </w:r>
          </w:p>
        </w:tc>
        <w:tc>
          <w:tcPr>
            <w:tcW w:w="595" w:type="dxa"/>
            <w:tcBorders>
              <w:top w:val="nil"/>
              <w:left w:val="single" w:sz="6" w:space="0" w:color="auto"/>
              <w:bottom w:val="nil"/>
              <w:right w:val="single" w:sz="6" w:space="0" w:color="auto"/>
            </w:tcBorders>
          </w:tcPr>
          <w:p w14:paraId="0FD5E8AB"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1C4B9621"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1ACB37B2" w14:textId="77777777" w:rsidR="00A01D6D" w:rsidRPr="00743F73" w:rsidRDefault="00A01D6D" w:rsidP="0011265A">
            <w:pPr>
              <w:pStyle w:val="Style4"/>
              <w:widowControl/>
              <w:rPr>
                <w:sz w:val="16"/>
                <w:szCs w:val="16"/>
              </w:rPr>
            </w:pPr>
          </w:p>
        </w:tc>
      </w:tr>
      <w:tr w:rsidR="00A01D6D" w:rsidRPr="00743F73" w14:paraId="19D36682"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6F8EEEC9"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596B7BAC"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0B745505" w14:textId="77777777" w:rsidR="00A01D6D" w:rsidRPr="00743F73" w:rsidRDefault="00A01D6D" w:rsidP="0011265A">
            <w:pPr>
              <w:pStyle w:val="Style6"/>
              <w:widowControl/>
              <w:rPr>
                <w:rStyle w:val="FontStyle13"/>
              </w:rPr>
            </w:pPr>
          </w:p>
        </w:tc>
        <w:tc>
          <w:tcPr>
            <w:tcW w:w="595" w:type="dxa"/>
            <w:tcBorders>
              <w:top w:val="nil"/>
              <w:left w:val="single" w:sz="6" w:space="0" w:color="auto"/>
              <w:bottom w:val="single" w:sz="6" w:space="0" w:color="auto"/>
              <w:right w:val="single" w:sz="6" w:space="0" w:color="auto"/>
            </w:tcBorders>
          </w:tcPr>
          <w:p w14:paraId="08EE6B00"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3D8B8BBC" w14:textId="77777777" w:rsidR="00A01D6D" w:rsidRPr="00743F73" w:rsidRDefault="00A01D6D" w:rsidP="0011265A">
            <w:pPr>
              <w:pStyle w:val="Style6"/>
              <w:widowControl/>
              <w:jc w:val="right"/>
              <w:rPr>
                <w:rStyle w:val="FontStyle13"/>
              </w:rPr>
            </w:pPr>
            <w:r w:rsidRPr="00743F73">
              <w:rPr>
                <w:rStyle w:val="FontStyle13"/>
              </w:rPr>
              <w:t>172,6560</w:t>
            </w:r>
          </w:p>
        </w:tc>
        <w:tc>
          <w:tcPr>
            <w:tcW w:w="1032" w:type="dxa"/>
            <w:gridSpan w:val="2"/>
            <w:tcBorders>
              <w:top w:val="nil"/>
              <w:left w:val="single" w:sz="6" w:space="0" w:color="auto"/>
              <w:bottom w:val="single" w:sz="6" w:space="0" w:color="auto"/>
              <w:right w:val="single" w:sz="6" w:space="0" w:color="auto"/>
            </w:tcBorders>
          </w:tcPr>
          <w:p w14:paraId="2D7C6FA2" w14:textId="77777777" w:rsidR="00A01D6D" w:rsidRPr="00743F73" w:rsidRDefault="00A01D6D" w:rsidP="0011265A">
            <w:pPr>
              <w:pStyle w:val="Style4"/>
              <w:widowControl/>
              <w:rPr>
                <w:sz w:val="16"/>
                <w:szCs w:val="16"/>
              </w:rPr>
            </w:pPr>
          </w:p>
        </w:tc>
      </w:tr>
      <w:tr w:rsidR="00A01D6D" w:rsidRPr="00743F73" w14:paraId="3DFBD15A"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5E1035BC"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2EEA4317"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6C1CA25E"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218DE843"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5C140C68" w14:textId="77777777" w:rsidR="00A01D6D" w:rsidRPr="00743F73" w:rsidRDefault="00A01D6D" w:rsidP="0011265A">
            <w:pPr>
              <w:pStyle w:val="Style6"/>
              <w:widowControl/>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082CE938" w14:textId="77777777" w:rsidR="00A01D6D" w:rsidRPr="00743F73" w:rsidRDefault="00A01D6D" w:rsidP="0011265A">
            <w:pPr>
              <w:pStyle w:val="Style6"/>
              <w:widowControl/>
              <w:jc w:val="right"/>
              <w:rPr>
                <w:rStyle w:val="FontStyle13"/>
              </w:rPr>
            </w:pPr>
            <w:r w:rsidRPr="00743F73">
              <w:rPr>
                <w:rStyle w:val="FontStyle13"/>
              </w:rPr>
              <w:t>172,6560</w:t>
            </w:r>
          </w:p>
        </w:tc>
      </w:tr>
      <w:tr w:rsidR="00A01D6D" w:rsidRPr="00743F73" w14:paraId="793E7C95"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009B3288" w14:textId="77777777" w:rsidR="00A01D6D" w:rsidRPr="00743F73" w:rsidRDefault="00A01D6D" w:rsidP="0011265A">
            <w:pPr>
              <w:pStyle w:val="Style6"/>
              <w:widowControl/>
              <w:rPr>
                <w:rStyle w:val="FontStyle13"/>
              </w:rPr>
            </w:pPr>
            <w:r w:rsidRPr="00743F73">
              <w:rPr>
                <w:rStyle w:val="FontStyle13"/>
              </w:rPr>
              <w:t>6</w:t>
            </w:r>
          </w:p>
        </w:tc>
        <w:tc>
          <w:tcPr>
            <w:tcW w:w="1123" w:type="dxa"/>
            <w:tcBorders>
              <w:top w:val="single" w:sz="6" w:space="0" w:color="auto"/>
              <w:left w:val="single" w:sz="6" w:space="0" w:color="auto"/>
              <w:bottom w:val="nil"/>
              <w:right w:val="single" w:sz="6" w:space="0" w:color="auto"/>
            </w:tcBorders>
          </w:tcPr>
          <w:p w14:paraId="5CEE2DCC" w14:textId="77777777" w:rsidR="00A01D6D" w:rsidRPr="00743F73" w:rsidRDefault="00A01D6D" w:rsidP="0011265A">
            <w:pPr>
              <w:pStyle w:val="Style6"/>
              <w:widowControl/>
              <w:rPr>
                <w:rStyle w:val="FontStyle13"/>
              </w:rPr>
            </w:pPr>
            <w:r w:rsidRPr="00743F73">
              <w:rPr>
                <w:rStyle w:val="FontStyle13"/>
              </w:rPr>
              <w:t>KNR 7-12</w:t>
            </w:r>
          </w:p>
        </w:tc>
        <w:tc>
          <w:tcPr>
            <w:tcW w:w="5528" w:type="dxa"/>
            <w:tcBorders>
              <w:top w:val="single" w:sz="6" w:space="0" w:color="auto"/>
              <w:left w:val="single" w:sz="6" w:space="0" w:color="auto"/>
              <w:bottom w:val="nil"/>
              <w:right w:val="single" w:sz="6" w:space="0" w:color="auto"/>
            </w:tcBorders>
          </w:tcPr>
          <w:p w14:paraId="385FD343" w14:textId="77777777" w:rsidR="00A01D6D" w:rsidRPr="00743F73" w:rsidRDefault="00A01D6D" w:rsidP="0011265A">
            <w:pPr>
              <w:pStyle w:val="Style6"/>
              <w:widowControl/>
              <w:rPr>
                <w:rStyle w:val="FontStyle13"/>
              </w:rPr>
            </w:pPr>
            <w:r w:rsidRPr="00743F73">
              <w:rPr>
                <w:rStyle w:val="FontStyle13"/>
              </w:rPr>
              <w:t>Odtłuszczanie konstrukcji pełnościennych Dwuteownik 340</w:t>
            </w:r>
          </w:p>
        </w:tc>
        <w:tc>
          <w:tcPr>
            <w:tcW w:w="595" w:type="dxa"/>
            <w:tcBorders>
              <w:top w:val="single" w:sz="6" w:space="0" w:color="auto"/>
              <w:left w:val="single" w:sz="6" w:space="0" w:color="auto"/>
              <w:bottom w:val="nil"/>
              <w:right w:val="single" w:sz="6" w:space="0" w:color="auto"/>
            </w:tcBorders>
          </w:tcPr>
          <w:p w14:paraId="4F3882B6"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45FB63FF"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58380C58" w14:textId="77777777" w:rsidR="00A01D6D" w:rsidRPr="00743F73" w:rsidRDefault="00A01D6D" w:rsidP="0011265A">
            <w:pPr>
              <w:pStyle w:val="Style4"/>
              <w:widowControl/>
              <w:rPr>
                <w:sz w:val="16"/>
                <w:szCs w:val="16"/>
              </w:rPr>
            </w:pPr>
          </w:p>
        </w:tc>
      </w:tr>
      <w:tr w:rsidR="00A01D6D" w:rsidRPr="00743F73" w14:paraId="3293D1D8" w14:textId="77777777" w:rsidTr="0011265A">
        <w:trPr>
          <w:gridAfter w:val="1"/>
          <w:wAfter w:w="14" w:type="dxa"/>
        </w:trPr>
        <w:tc>
          <w:tcPr>
            <w:tcW w:w="437" w:type="dxa"/>
            <w:tcBorders>
              <w:top w:val="nil"/>
              <w:left w:val="single" w:sz="6" w:space="0" w:color="auto"/>
              <w:bottom w:val="nil"/>
              <w:right w:val="single" w:sz="6" w:space="0" w:color="auto"/>
            </w:tcBorders>
          </w:tcPr>
          <w:p w14:paraId="6D3E608E" w14:textId="77777777" w:rsidR="00A01D6D" w:rsidRPr="00743F73" w:rsidRDefault="00A01D6D" w:rsidP="0011265A">
            <w:pPr>
              <w:pStyle w:val="Style6"/>
              <w:widowControl/>
              <w:rPr>
                <w:rStyle w:val="FontStyle13"/>
              </w:rPr>
            </w:pPr>
            <w:r w:rsidRPr="00743F73">
              <w:rPr>
                <w:rStyle w:val="FontStyle13"/>
              </w:rPr>
              <w:t>d.1.1</w:t>
            </w:r>
          </w:p>
        </w:tc>
        <w:tc>
          <w:tcPr>
            <w:tcW w:w="1123" w:type="dxa"/>
            <w:tcBorders>
              <w:top w:val="nil"/>
              <w:left w:val="single" w:sz="6" w:space="0" w:color="auto"/>
              <w:bottom w:val="nil"/>
              <w:right w:val="single" w:sz="6" w:space="0" w:color="auto"/>
            </w:tcBorders>
          </w:tcPr>
          <w:p w14:paraId="0D0B0E51" w14:textId="77777777" w:rsidR="00A01D6D" w:rsidRPr="00743F73" w:rsidRDefault="00A01D6D" w:rsidP="0011265A">
            <w:pPr>
              <w:pStyle w:val="Style6"/>
              <w:widowControl/>
              <w:rPr>
                <w:rStyle w:val="FontStyle13"/>
              </w:rPr>
            </w:pPr>
            <w:r w:rsidRPr="00743F73">
              <w:rPr>
                <w:rStyle w:val="FontStyle13"/>
              </w:rPr>
              <w:t>0105-01</w:t>
            </w:r>
          </w:p>
        </w:tc>
        <w:tc>
          <w:tcPr>
            <w:tcW w:w="5528" w:type="dxa"/>
            <w:tcBorders>
              <w:top w:val="nil"/>
              <w:left w:val="single" w:sz="6" w:space="0" w:color="auto"/>
              <w:bottom w:val="nil"/>
              <w:right w:val="single" w:sz="6" w:space="0" w:color="auto"/>
            </w:tcBorders>
          </w:tcPr>
          <w:p w14:paraId="7C30EE19" w14:textId="77777777" w:rsidR="00A01D6D" w:rsidRPr="00743F73" w:rsidRDefault="00A01D6D" w:rsidP="0011265A">
            <w:pPr>
              <w:pStyle w:val="Style4"/>
              <w:widowControl/>
              <w:rPr>
                <w:sz w:val="16"/>
                <w:szCs w:val="16"/>
              </w:rPr>
            </w:pPr>
          </w:p>
        </w:tc>
        <w:tc>
          <w:tcPr>
            <w:tcW w:w="595" w:type="dxa"/>
            <w:tcBorders>
              <w:top w:val="nil"/>
              <w:left w:val="single" w:sz="6" w:space="0" w:color="auto"/>
              <w:bottom w:val="nil"/>
              <w:right w:val="single" w:sz="6" w:space="0" w:color="auto"/>
            </w:tcBorders>
          </w:tcPr>
          <w:p w14:paraId="7C2B2984"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1EE4B7A6"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4766172C" w14:textId="77777777" w:rsidR="00A01D6D" w:rsidRPr="00743F73" w:rsidRDefault="00A01D6D" w:rsidP="0011265A">
            <w:pPr>
              <w:pStyle w:val="Style4"/>
              <w:widowControl/>
              <w:rPr>
                <w:sz w:val="16"/>
                <w:szCs w:val="16"/>
              </w:rPr>
            </w:pPr>
          </w:p>
        </w:tc>
      </w:tr>
      <w:tr w:rsidR="00A01D6D" w:rsidRPr="00743F73" w14:paraId="792BA9D6"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6BE623A8"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76F2DC37"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5DF7114E" w14:textId="77777777" w:rsidR="00A01D6D" w:rsidRPr="00743F73" w:rsidRDefault="00A01D6D" w:rsidP="0011265A">
            <w:pPr>
              <w:pStyle w:val="Style6"/>
              <w:widowControl/>
              <w:rPr>
                <w:rStyle w:val="FontStyle13"/>
              </w:rPr>
            </w:pPr>
          </w:p>
        </w:tc>
        <w:tc>
          <w:tcPr>
            <w:tcW w:w="595" w:type="dxa"/>
            <w:tcBorders>
              <w:top w:val="nil"/>
              <w:left w:val="single" w:sz="6" w:space="0" w:color="auto"/>
              <w:bottom w:val="single" w:sz="6" w:space="0" w:color="auto"/>
              <w:right w:val="single" w:sz="6" w:space="0" w:color="auto"/>
            </w:tcBorders>
          </w:tcPr>
          <w:p w14:paraId="6A5FC9C1"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77CBEAF2" w14:textId="77777777" w:rsidR="00A01D6D" w:rsidRPr="00743F73" w:rsidRDefault="00A01D6D" w:rsidP="0011265A">
            <w:pPr>
              <w:pStyle w:val="Style6"/>
              <w:widowControl/>
              <w:jc w:val="right"/>
              <w:rPr>
                <w:rStyle w:val="FontStyle13"/>
              </w:rPr>
            </w:pPr>
            <w:r w:rsidRPr="00743F73">
              <w:rPr>
                <w:rStyle w:val="FontStyle13"/>
              </w:rPr>
              <w:t>84,4800</w:t>
            </w:r>
          </w:p>
        </w:tc>
        <w:tc>
          <w:tcPr>
            <w:tcW w:w="1032" w:type="dxa"/>
            <w:gridSpan w:val="2"/>
            <w:tcBorders>
              <w:top w:val="nil"/>
              <w:left w:val="single" w:sz="6" w:space="0" w:color="auto"/>
              <w:bottom w:val="single" w:sz="6" w:space="0" w:color="auto"/>
              <w:right w:val="single" w:sz="6" w:space="0" w:color="auto"/>
            </w:tcBorders>
          </w:tcPr>
          <w:p w14:paraId="65012D17" w14:textId="77777777" w:rsidR="00A01D6D" w:rsidRPr="00743F73" w:rsidRDefault="00A01D6D" w:rsidP="0011265A">
            <w:pPr>
              <w:pStyle w:val="Style4"/>
              <w:widowControl/>
              <w:rPr>
                <w:sz w:val="16"/>
                <w:szCs w:val="16"/>
              </w:rPr>
            </w:pPr>
          </w:p>
        </w:tc>
      </w:tr>
      <w:tr w:rsidR="00A01D6D" w:rsidRPr="00743F73" w14:paraId="0B4B09BE"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1B1F78D2"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216AD05B"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19C7F227"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26A17366"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1AD4D07F" w14:textId="77777777" w:rsidR="00A01D6D" w:rsidRPr="00743F73" w:rsidRDefault="00A01D6D" w:rsidP="0011265A">
            <w:pPr>
              <w:pStyle w:val="Style6"/>
              <w:widowControl/>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714F53B4" w14:textId="77777777" w:rsidR="00A01D6D" w:rsidRPr="00743F73" w:rsidRDefault="00A01D6D" w:rsidP="0011265A">
            <w:pPr>
              <w:pStyle w:val="Style6"/>
              <w:widowControl/>
              <w:jc w:val="right"/>
              <w:rPr>
                <w:rStyle w:val="FontStyle13"/>
              </w:rPr>
            </w:pPr>
            <w:r w:rsidRPr="00743F73">
              <w:rPr>
                <w:rStyle w:val="FontStyle13"/>
              </w:rPr>
              <w:t>84,4800</w:t>
            </w:r>
          </w:p>
        </w:tc>
      </w:tr>
      <w:tr w:rsidR="00A01D6D" w:rsidRPr="00743F73" w14:paraId="22A53CA4"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58C1807C" w14:textId="77777777" w:rsidR="00A01D6D" w:rsidRPr="00743F73" w:rsidRDefault="00A01D6D" w:rsidP="0011265A">
            <w:pPr>
              <w:pStyle w:val="Style6"/>
              <w:widowControl/>
              <w:rPr>
                <w:rStyle w:val="FontStyle13"/>
              </w:rPr>
            </w:pPr>
            <w:r w:rsidRPr="00743F73">
              <w:rPr>
                <w:rStyle w:val="FontStyle13"/>
              </w:rPr>
              <w:t>7</w:t>
            </w:r>
          </w:p>
        </w:tc>
        <w:tc>
          <w:tcPr>
            <w:tcW w:w="1123" w:type="dxa"/>
            <w:tcBorders>
              <w:top w:val="single" w:sz="6" w:space="0" w:color="auto"/>
              <w:left w:val="single" w:sz="6" w:space="0" w:color="auto"/>
              <w:bottom w:val="nil"/>
              <w:right w:val="single" w:sz="6" w:space="0" w:color="auto"/>
            </w:tcBorders>
          </w:tcPr>
          <w:p w14:paraId="126AF34F" w14:textId="77777777" w:rsidR="00A01D6D" w:rsidRPr="00743F73" w:rsidRDefault="00A01D6D" w:rsidP="0011265A">
            <w:pPr>
              <w:pStyle w:val="Style6"/>
              <w:widowControl/>
              <w:rPr>
                <w:rStyle w:val="FontStyle13"/>
              </w:rPr>
            </w:pPr>
            <w:r w:rsidRPr="00743F73">
              <w:rPr>
                <w:rStyle w:val="FontStyle13"/>
              </w:rPr>
              <w:t>KNR 4-01</w:t>
            </w:r>
          </w:p>
        </w:tc>
        <w:tc>
          <w:tcPr>
            <w:tcW w:w="5528" w:type="dxa"/>
            <w:tcBorders>
              <w:top w:val="single" w:sz="6" w:space="0" w:color="auto"/>
              <w:left w:val="single" w:sz="6" w:space="0" w:color="auto"/>
              <w:bottom w:val="nil"/>
              <w:right w:val="single" w:sz="6" w:space="0" w:color="auto"/>
            </w:tcBorders>
          </w:tcPr>
          <w:p w14:paraId="2C04E482" w14:textId="77777777" w:rsidR="00A01D6D" w:rsidRPr="00743F73" w:rsidRDefault="00A01D6D" w:rsidP="0011265A">
            <w:pPr>
              <w:pStyle w:val="Style6"/>
              <w:widowControl/>
              <w:rPr>
                <w:rStyle w:val="FontStyle13"/>
              </w:rPr>
            </w:pPr>
            <w:r w:rsidRPr="00743F73">
              <w:rPr>
                <w:rStyle w:val="FontStyle13"/>
              </w:rPr>
              <w:t xml:space="preserve">Dwukrotne malowanie farbą olejną powierzchni </w:t>
            </w:r>
            <w:proofErr w:type="spellStart"/>
            <w:r w:rsidRPr="00743F73">
              <w:rPr>
                <w:rStyle w:val="FontStyle13"/>
              </w:rPr>
              <w:t>metal.pełnych</w:t>
            </w:r>
            <w:proofErr w:type="spellEnd"/>
            <w:r w:rsidRPr="00743F73">
              <w:rPr>
                <w:rStyle w:val="FontStyle13"/>
              </w:rPr>
              <w:t xml:space="preserve"> szpachlowanych</w:t>
            </w:r>
            <w:r>
              <w:rPr>
                <w:rStyle w:val="FontStyle13"/>
              </w:rPr>
              <w:t xml:space="preserve"> </w:t>
            </w:r>
            <w:r w:rsidRPr="00743F73">
              <w:rPr>
                <w:rStyle w:val="FontStyle13"/>
              </w:rPr>
              <w:t>jednokrotnie -kanały wentyla</w:t>
            </w:r>
            <w:r>
              <w:rPr>
                <w:rStyle w:val="FontStyle13"/>
              </w:rPr>
              <w:t>c</w:t>
            </w:r>
            <w:r w:rsidRPr="00743F73">
              <w:rPr>
                <w:rStyle w:val="FontStyle13"/>
              </w:rPr>
              <w:t>yjne</w:t>
            </w:r>
          </w:p>
        </w:tc>
        <w:tc>
          <w:tcPr>
            <w:tcW w:w="595" w:type="dxa"/>
            <w:tcBorders>
              <w:top w:val="single" w:sz="6" w:space="0" w:color="auto"/>
              <w:left w:val="single" w:sz="6" w:space="0" w:color="auto"/>
              <w:bottom w:val="nil"/>
              <w:right w:val="single" w:sz="6" w:space="0" w:color="auto"/>
            </w:tcBorders>
          </w:tcPr>
          <w:p w14:paraId="52BF1BA7"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0894BA00"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4CB04DCB" w14:textId="77777777" w:rsidR="00A01D6D" w:rsidRPr="00743F73" w:rsidRDefault="00A01D6D" w:rsidP="0011265A">
            <w:pPr>
              <w:pStyle w:val="Style4"/>
              <w:widowControl/>
              <w:rPr>
                <w:sz w:val="16"/>
                <w:szCs w:val="16"/>
              </w:rPr>
            </w:pPr>
          </w:p>
        </w:tc>
      </w:tr>
      <w:tr w:rsidR="00A01D6D" w:rsidRPr="00743F73" w14:paraId="67CFAA1D" w14:textId="77777777" w:rsidTr="0011265A">
        <w:trPr>
          <w:gridAfter w:val="1"/>
          <w:wAfter w:w="14" w:type="dxa"/>
        </w:trPr>
        <w:tc>
          <w:tcPr>
            <w:tcW w:w="437" w:type="dxa"/>
            <w:tcBorders>
              <w:top w:val="nil"/>
              <w:left w:val="single" w:sz="6" w:space="0" w:color="auto"/>
              <w:bottom w:val="nil"/>
              <w:right w:val="single" w:sz="6" w:space="0" w:color="auto"/>
            </w:tcBorders>
          </w:tcPr>
          <w:p w14:paraId="38141587" w14:textId="77777777" w:rsidR="00A01D6D" w:rsidRPr="00743F73" w:rsidRDefault="00A01D6D" w:rsidP="0011265A">
            <w:pPr>
              <w:pStyle w:val="Style6"/>
              <w:widowControl/>
              <w:rPr>
                <w:rStyle w:val="FontStyle13"/>
              </w:rPr>
            </w:pPr>
            <w:r w:rsidRPr="00743F73">
              <w:rPr>
                <w:rStyle w:val="FontStyle13"/>
              </w:rPr>
              <w:t>d.1.1</w:t>
            </w:r>
          </w:p>
        </w:tc>
        <w:tc>
          <w:tcPr>
            <w:tcW w:w="1123" w:type="dxa"/>
            <w:tcBorders>
              <w:top w:val="nil"/>
              <w:left w:val="single" w:sz="6" w:space="0" w:color="auto"/>
              <w:bottom w:val="nil"/>
              <w:right w:val="single" w:sz="6" w:space="0" w:color="auto"/>
            </w:tcBorders>
          </w:tcPr>
          <w:p w14:paraId="758AAD7D" w14:textId="77777777" w:rsidR="00A01D6D" w:rsidRPr="00743F73" w:rsidRDefault="00A01D6D" w:rsidP="0011265A">
            <w:pPr>
              <w:pStyle w:val="Style6"/>
              <w:widowControl/>
              <w:rPr>
                <w:rStyle w:val="FontStyle13"/>
              </w:rPr>
            </w:pPr>
            <w:r w:rsidRPr="00743F73">
              <w:rPr>
                <w:rStyle w:val="FontStyle13"/>
              </w:rPr>
              <w:t>1212-02</w:t>
            </w:r>
          </w:p>
        </w:tc>
        <w:tc>
          <w:tcPr>
            <w:tcW w:w="5528" w:type="dxa"/>
            <w:tcBorders>
              <w:top w:val="nil"/>
              <w:left w:val="single" w:sz="6" w:space="0" w:color="auto"/>
              <w:bottom w:val="nil"/>
              <w:right w:val="single" w:sz="6" w:space="0" w:color="auto"/>
            </w:tcBorders>
          </w:tcPr>
          <w:p w14:paraId="642E7F42" w14:textId="77777777" w:rsidR="00A01D6D" w:rsidRPr="00743F73" w:rsidRDefault="00A01D6D" w:rsidP="0011265A">
            <w:pPr>
              <w:pStyle w:val="Style6"/>
              <w:widowControl/>
              <w:rPr>
                <w:rStyle w:val="FontStyle13"/>
              </w:rPr>
            </w:pPr>
          </w:p>
        </w:tc>
        <w:tc>
          <w:tcPr>
            <w:tcW w:w="595" w:type="dxa"/>
            <w:tcBorders>
              <w:top w:val="nil"/>
              <w:left w:val="single" w:sz="6" w:space="0" w:color="auto"/>
              <w:bottom w:val="nil"/>
              <w:right w:val="single" w:sz="6" w:space="0" w:color="auto"/>
            </w:tcBorders>
          </w:tcPr>
          <w:p w14:paraId="66D4E1B6"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0FE4020D"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392F54A9" w14:textId="77777777" w:rsidR="00A01D6D" w:rsidRPr="00743F73" w:rsidRDefault="00A01D6D" w:rsidP="0011265A">
            <w:pPr>
              <w:pStyle w:val="Style4"/>
              <w:widowControl/>
              <w:rPr>
                <w:sz w:val="16"/>
                <w:szCs w:val="16"/>
              </w:rPr>
            </w:pPr>
          </w:p>
        </w:tc>
      </w:tr>
      <w:tr w:rsidR="00A01D6D" w:rsidRPr="00743F73" w14:paraId="54DA0FA2"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24BE08C2"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2962B55F"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4AD4CE82" w14:textId="77777777" w:rsidR="00A01D6D" w:rsidRPr="00743F73" w:rsidRDefault="00A01D6D" w:rsidP="0011265A">
            <w:pPr>
              <w:pStyle w:val="Style6"/>
              <w:widowControl/>
              <w:rPr>
                <w:rStyle w:val="FontStyle13"/>
              </w:rPr>
            </w:pPr>
          </w:p>
        </w:tc>
        <w:tc>
          <w:tcPr>
            <w:tcW w:w="595" w:type="dxa"/>
            <w:tcBorders>
              <w:top w:val="nil"/>
              <w:left w:val="single" w:sz="6" w:space="0" w:color="auto"/>
              <w:bottom w:val="single" w:sz="6" w:space="0" w:color="auto"/>
              <w:right w:val="single" w:sz="6" w:space="0" w:color="auto"/>
            </w:tcBorders>
          </w:tcPr>
          <w:p w14:paraId="610338A0"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53A04570" w14:textId="77777777" w:rsidR="00A01D6D" w:rsidRPr="00743F73" w:rsidRDefault="00A01D6D" w:rsidP="0011265A">
            <w:pPr>
              <w:pStyle w:val="Style6"/>
              <w:widowControl/>
              <w:jc w:val="right"/>
              <w:rPr>
                <w:rStyle w:val="FontStyle13"/>
              </w:rPr>
            </w:pPr>
            <w:r w:rsidRPr="00743F73">
              <w:rPr>
                <w:rStyle w:val="FontStyle13"/>
              </w:rPr>
              <w:t>6,0800</w:t>
            </w:r>
          </w:p>
        </w:tc>
        <w:tc>
          <w:tcPr>
            <w:tcW w:w="1032" w:type="dxa"/>
            <w:gridSpan w:val="2"/>
            <w:tcBorders>
              <w:top w:val="nil"/>
              <w:left w:val="single" w:sz="6" w:space="0" w:color="auto"/>
              <w:bottom w:val="single" w:sz="6" w:space="0" w:color="auto"/>
              <w:right w:val="single" w:sz="6" w:space="0" w:color="auto"/>
            </w:tcBorders>
          </w:tcPr>
          <w:p w14:paraId="4694C86E" w14:textId="77777777" w:rsidR="00A01D6D" w:rsidRPr="00743F73" w:rsidRDefault="00A01D6D" w:rsidP="0011265A">
            <w:pPr>
              <w:pStyle w:val="Style4"/>
              <w:widowControl/>
              <w:rPr>
                <w:sz w:val="16"/>
                <w:szCs w:val="16"/>
              </w:rPr>
            </w:pPr>
          </w:p>
        </w:tc>
      </w:tr>
      <w:tr w:rsidR="00A01D6D" w:rsidRPr="00743F73" w14:paraId="193705EC"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4C96945D"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47C69DCF"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29A0E8DD"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1D1237E2"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5EF6AB85" w14:textId="77777777" w:rsidR="00A01D6D" w:rsidRPr="00743F73" w:rsidRDefault="00A01D6D" w:rsidP="0011265A">
            <w:pPr>
              <w:pStyle w:val="Style6"/>
              <w:widowControl/>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381F0607" w14:textId="77777777" w:rsidR="00A01D6D" w:rsidRPr="00743F73" w:rsidRDefault="00A01D6D" w:rsidP="0011265A">
            <w:pPr>
              <w:pStyle w:val="Style6"/>
              <w:widowControl/>
              <w:jc w:val="right"/>
              <w:rPr>
                <w:rStyle w:val="FontStyle13"/>
              </w:rPr>
            </w:pPr>
            <w:r w:rsidRPr="00743F73">
              <w:rPr>
                <w:rStyle w:val="FontStyle13"/>
              </w:rPr>
              <w:t>6,0800</w:t>
            </w:r>
          </w:p>
        </w:tc>
      </w:tr>
      <w:tr w:rsidR="00A01D6D" w:rsidRPr="00743F73" w14:paraId="36EDB949"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6EEAFE3B" w14:textId="77777777" w:rsidR="00A01D6D" w:rsidRPr="00743F73" w:rsidRDefault="00A01D6D" w:rsidP="0011265A">
            <w:pPr>
              <w:pStyle w:val="Style6"/>
              <w:widowControl/>
              <w:rPr>
                <w:rStyle w:val="FontStyle13"/>
              </w:rPr>
            </w:pPr>
            <w:r w:rsidRPr="00743F73">
              <w:rPr>
                <w:rStyle w:val="FontStyle13"/>
              </w:rPr>
              <w:t>8</w:t>
            </w:r>
          </w:p>
        </w:tc>
        <w:tc>
          <w:tcPr>
            <w:tcW w:w="1123" w:type="dxa"/>
            <w:tcBorders>
              <w:top w:val="single" w:sz="6" w:space="0" w:color="auto"/>
              <w:left w:val="single" w:sz="6" w:space="0" w:color="auto"/>
              <w:bottom w:val="nil"/>
              <w:right w:val="single" w:sz="6" w:space="0" w:color="auto"/>
            </w:tcBorders>
          </w:tcPr>
          <w:p w14:paraId="482812EC" w14:textId="77777777" w:rsidR="00A01D6D" w:rsidRPr="00743F73" w:rsidRDefault="00A01D6D" w:rsidP="0011265A">
            <w:pPr>
              <w:pStyle w:val="Style6"/>
              <w:widowControl/>
              <w:rPr>
                <w:rStyle w:val="FontStyle13"/>
              </w:rPr>
            </w:pPr>
            <w:r w:rsidRPr="00743F73">
              <w:rPr>
                <w:rStyle w:val="FontStyle13"/>
              </w:rPr>
              <w:t>KNR 4-01</w:t>
            </w:r>
          </w:p>
        </w:tc>
        <w:tc>
          <w:tcPr>
            <w:tcW w:w="5528" w:type="dxa"/>
            <w:tcBorders>
              <w:top w:val="single" w:sz="6" w:space="0" w:color="auto"/>
              <w:left w:val="single" w:sz="6" w:space="0" w:color="auto"/>
              <w:bottom w:val="nil"/>
              <w:right w:val="single" w:sz="6" w:space="0" w:color="auto"/>
            </w:tcBorders>
          </w:tcPr>
          <w:p w14:paraId="446ABA61" w14:textId="77777777" w:rsidR="00A01D6D" w:rsidRPr="00743F73" w:rsidRDefault="00A01D6D" w:rsidP="0011265A">
            <w:pPr>
              <w:pStyle w:val="Style6"/>
              <w:widowControl/>
              <w:rPr>
                <w:rStyle w:val="FontStyle13"/>
              </w:rPr>
            </w:pPr>
            <w:r w:rsidRPr="00743F73">
              <w:rPr>
                <w:rStyle w:val="FontStyle13"/>
              </w:rPr>
              <w:t>Mycie po robotach malarskich posadzek lastrykowych i betonowych</w:t>
            </w:r>
          </w:p>
        </w:tc>
        <w:tc>
          <w:tcPr>
            <w:tcW w:w="595" w:type="dxa"/>
            <w:tcBorders>
              <w:top w:val="single" w:sz="6" w:space="0" w:color="auto"/>
              <w:left w:val="single" w:sz="6" w:space="0" w:color="auto"/>
              <w:bottom w:val="nil"/>
              <w:right w:val="single" w:sz="6" w:space="0" w:color="auto"/>
            </w:tcBorders>
          </w:tcPr>
          <w:p w14:paraId="4D7D027D"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4FD55ACA"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4708C801" w14:textId="77777777" w:rsidR="00A01D6D" w:rsidRPr="00743F73" w:rsidRDefault="00A01D6D" w:rsidP="0011265A">
            <w:pPr>
              <w:pStyle w:val="Style4"/>
              <w:widowControl/>
              <w:rPr>
                <w:sz w:val="16"/>
                <w:szCs w:val="16"/>
              </w:rPr>
            </w:pPr>
          </w:p>
        </w:tc>
      </w:tr>
      <w:tr w:rsidR="00A01D6D" w:rsidRPr="00743F73" w14:paraId="7A52C7E1" w14:textId="77777777" w:rsidTr="0011265A">
        <w:trPr>
          <w:gridAfter w:val="1"/>
          <w:wAfter w:w="14" w:type="dxa"/>
        </w:trPr>
        <w:tc>
          <w:tcPr>
            <w:tcW w:w="437" w:type="dxa"/>
            <w:tcBorders>
              <w:top w:val="nil"/>
              <w:left w:val="single" w:sz="6" w:space="0" w:color="auto"/>
              <w:bottom w:val="nil"/>
              <w:right w:val="single" w:sz="6" w:space="0" w:color="auto"/>
            </w:tcBorders>
          </w:tcPr>
          <w:p w14:paraId="58EA0713" w14:textId="77777777" w:rsidR="00A01D6D" w:rsidRPr="00743F73" w:rsidRDefault="00A01D6D" w:rsidP="0011265A">
            <w:pPr>
              <w:pStyle w:val="Style6"/>
              <w:widowControl/>
              <w:rPr>
                <w:rStyle w:val="FontStyle13"/>
              </w:rPr>
            </w:pPr>
            <w:r w:rsidRPr="00743F73">
              <w:rPr>
                <w:rStyle w:val="FontStyle13"/>
              </w:rPr>
              <w:t>d.1.1</w:t>
            </w:r>
          </w:p>
        </w:tc>
        <w:tc>
          <w:tcPr>
            <w:tcW w:w="1123" w:type="dxa"/>
            <w:tcBorders>
              <w:top w:val="nil"/>
              <w:left w:val="single" w:sz="6" w:space="0" w:color="auto"/>
              <w:bottom w:val="nil"/>
              <w:right w:val="single" w:sz="6" w:space="0" w:color="auto"/>
            </w:tcBorders>
          </w:tcPr>
          <w:p w14:paraId="251E50C6" w14:textId="77777777" w:rsidR="00A01D6D" w:rsidRPr="00743F73" w:rsidRDefault="00A01D6D" w:rsidP="0011265A">
            <w:pPr>
              <w:pStyle w:val="Style6"/>
              <w:widowControl/>
              <w:rPr>
                <w:rStyle w:val="FontStyle13"/>
              </w:rPr>
            </w:pPr>
            <w:r w:rsidRPr="00743F73">
              <w:rPr>
                <w:rStyle w:val="FontStyle13"/>
              </w:rPr>
              <w:t>1215-08</w:t>
            </w:r>
          </w:p>
        </w:tc>
        <w:tc>
          <w:tcPr>
            <w:tcW w:w="5528" w:type="dxa"/>
            <w:tcBorders>
              <w:top w:val="nil"/>
              <w:left w:val="single" w:sz="6" w:space="0" w:color="auto"/>
              <w:bottom w:val="nil"/>
              <w:right w:val="single" w:sz="6" w:space="0" w:color="auto"/>
            </w:tcBorders>
          </w:tcPr>
          <w:p w14:paraId="170D92D9" w14:textId="77777777" w:rsidR="00A01D6D" w:rsidRPr="00743F73" w:rsidRDefault="00A01D6D" w:rsidP="0011265A">
            <w:pPr>
              <w:pStyle w:val="Style4"/>
              <w:widowControl/>
              <w:rPr>
                <w:sz w:val="16"/>
                <w:szCs w:val="16"/>
              </w:rPr>
            </w:pPr>
          </w:p>
        </w:tc>
        <w:tc>
          <w:tcPr>
            <w:tcW w:w="595" w:type="dxa"/>
            <w:tcBorders>
              <w:top w:val="nil"/>
              <w:left w:val="single" w:sz="6" w:space="0" w:color="auto"/>
              <w:bottom w:val="nil"/>
              <w:right w:val="single" w:sz="6" w:space="0" w:color="auto"/>
            </w:tcBorders>
          </w:tcPr>
          <w:p w14:paraId="7EC75D47"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415273D0"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1331D8B1" w14:textId="77777777" w:rsidR="00A01D6D" w:rsidRPr="00743F73" w:rsidRDefault="00A01D6D" w:rsidP="0011265A">
            <w:pPr>
              <w:pStyle w:val="Style4"/>
              <w:widowControl/>
              <w:rPr>
                <w:sz w:val="16"/>
                <w:szCs w:val="16"/>
              </w:rPr>
            </w:pPr>
          </w:p>
        </w:tc>
      </w:tr>
      <w:tr w:rsidR="00A01D6D" w:rsidRPr="00743F73" w14:paraId="5FD21CD7"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54CAEAD0"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079F12F2"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7CA6782C" w14:textId="77777777" w:rsidR="00A01D6D" w:rsidRPr="00743F73" w:rsidRDefault="00A01D6D" w:rsidP="0011265A">
            <w:pPr>
              <w:pStyle w:val="Style6"/>
              <w:widowControl/>
              <w:rPr>
                <w:rStyle w:val="FontStyle13"/>
              </w:rPr>
            </w:pPr>
          </w:p>
        </w:tc>
        <w:tc>
          <w:tcPr>
            <w:tcW w:w="595" w:type="dxa"/>
            <w:tcBorders>
              <w:top w:val="nil"/>
              <w:left w:val="single" w:sz="6" w:space="0" w:color="auto"/>
              <w:bottom w:val="single" w:sz="6" w:space="0" w:color="auto"/>
              <w:right w:val="single" w:sz="6" w:space="0" w:color="auto"/>
            </w:tcBorders>
          </w:tcPr>
          <w:p w14:paraId="195D1AE9"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23DE17EA" w14:textId="77777777" w:rsidR="00A01D6D" w:rsidRPr="00743F73" w:rsidRDefault="00A01D6D" w:rsidP="0011265A">
            <w:pPr>
              <w:pStyle w:val="Style6"/>
              <w:widowControl/>
              <w:jc w:val="right"/>
              <w:rPr>
                <w:rStyle w:val="FontStyle13"/>
              </w:rPr>
            </w:pPr>
            <w:r w:rsidRPr="00743F73">
              <w:rPr>
                <w:rStyle w:val="FontStyle13"/>
              </w:rPr>
              <w:t>115,6320</w:t>
            </w:r>
          </w:p>
        </w:tc>
        <w:tc>
          <w:tcPr>
            <w:tcW w:w="1032" w:type="dxa"/>
            <w:gridSpan w:val="2"/>
            <w:tcBorders>
              <w:top w:val="nil"/>
              <w:left w:val="single" w:sz="6" w:space="0" w:color="auto"/>
              <w:bottom w:val="single" w:sz="6" w:space="0" w:color="auto"/>
              <w:right w:val="single" w:sz="6" w:space="0" w:color="auto"/>
            </w:tcBorders>
          </w:tcPr>
          <w:p w14:paraId="1A48397C" w14:textId="77777777" w:rsidR="00A01D6D" w:rsidRPr="00743F73" w:rsidRDefault="00A01D6D" w:rsidP="0011265A">
            <w:pPr>
              <w:pStyle w:val="Style4"/>
              <w:widowControl/>
              <w:rPr>
                <w:sz w:val="16"/>
                <w:szCs w:val="16"/>
              </w:rPr>
            </w:pPr>
          </w:p>
        </w:tc>
      </w:tr>
      <w:tr w:rsidR="00A01D6D" w:rsidRPr="00743F73" w14:paraId="52974DA9"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1AA9594C"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6DD36F61"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6364D3F9"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2E24DB7D"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570510B1" w14:textId="77777777" w:rsidR="00A01D6D" w:rsidRPr="00743F73" w:rsidRDefault="00A01D6D" w:rsidP="0011265A">
            <w:pPr>
              <w:pStyle w:val="Style6"/>
              <w:widowControl/>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785E3EAC" w14:textId="77777777" w:rsidR="00A01D6D" w:rsidRPr="00743F73" w:rsidRDefault="00A01D6D" w:rsidP="0011265A">
            <w:pPr>
              <w:pStyle w:val="Style6"/>
              <w:widowControl/>
              <w:jc w:val="right"/>
              <w:rPr>
                <w:rStyle w:val="FontStyle13"/>
              </w:rPr>
            </w:pPr>
            <w:r w:rsidRPr="00743F73">
              <w:rPr>
                <w:rStyle w:val="FontStyle13"/>
              </w:rPr>
              <w:t>115,6320</w:t>
            </w:r>
          </w:p>
        </w:tc>
      </w:tr>
      <w:tr w:rsidR="00A01D6D" w:rsidRPr="00622F9D" w14:paraId="31DFAA2F" w14:textId="77777777" w:rsidTr="0011265A">
        <w:tc>
          <w:tcPr>
            <w:tcW w:w="437" w:type="dxa"/>
            <w:tcBorders>
              <w:top w:val="single" w:sz="6" w:space="0" w:color="auto"/>
              <w:left w:val="single" w:sz="6" w:space="0" w:color="auto"/>
              <w:bottom w:val="single" w:sz="6" w:space="0" w:color="auto"/>
              <w:right w:val="single" w:sz="6" w:space="0" w:color="auto"/>
            </w:tcBorders>
          </w:tcPr>
          <w:p w14:paraId="118B2BEE"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2</w:t>
            </w:r>
          </w:p>
        </w:tc>
        <w:tc>
          <w:tcPr>
            <w:tcW w:w="1123" w:type="dxa"/>
            <w:tcBorders>
              <w:top w:val="single" w:sz="6" w:space="0" w:color="auto"/>
              <w:left w:val="single" w:sz="6" w:space="0" w:color="auto"/>
              <w:bottom w:val="single" w:sz="6" w:space="0" w:color="auto"/>
              <w:right w:val="single" w:sz="6" w:space="0" w:color="auto"/>
            </w:tcBorders>
          </w:tcPr>
          <w:p w14:paraId="232113A4" w14:textId="77777777" w:rsidR="00A01D6D" w:rsidRPr="00622F9D" w:rsidRDefault="00A01D6D" w:rsidP="0011265A">
            <w:pPr>
              <w:pStyle w:val="Style4"/>
              <w:widowControl/>
              <w:rPr>
                <w:b/>
                <w:sz w:val="16"/>
                <w:szCs w:val="16"/>
              </w:rPr>
            </w:pPr>
          </w:p>
        </w:tc>
        <w:tc>
          <w:tcPr>
            <w:tcW w:w="8133" w:type="dxa"/>
            <w:gridSpan w:val="6"/>
            <w:tcBorders>
              <w:top w:val="single" w:sz="6" w:space="0" w:color="auto"/>
              <w:left w:val="single" w:sz="6" w:space="0" w:color="auto"/>
              <w:bottom w:val="single" w:sz="6" w:space="0" w:color="auto"/>
              <w:right w:val="single" w:sz="6" w:space="0" w:color="auto"/>
            </w:tcBorders>
          </w:tcPr>
          <w:p w14:paraId="46FB4DAC"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Klatka schodowa szt. 2 i korytarz I piętra</w:t>
            </w:r>
          </w:p>
        </w:tc>
      </w:tr>
      <w:tr w:rsidR="00A01D6D" w:rsidRPr="00622F9D" w14:paraId="3DD3EA3A" w14:textId="77777777" w:rsidTr="0011265A">
        <w:tc>
          <w:tcPr>
            <w:tcW w:w="437" w:type="dxa"/>
            <w:tcBorders>
              <w:top w:val="single" w:sz="6" w:space="0" w:color="auto"/>
              <w:left w:val="single" w:sz="6" w:space="0" w:color="auto"/>
              <w:bottom w:val="single" w:sz="6" w:space="0" w:color="auto"/>
              <w:right w:val="single" w:sz="6" w:space="0" w:color="auto"/>
            </w:tcBorders>
          </w:tcPr>
          <w:p w14:paraId="6C9099B9"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2.1</w:t>
            </w:r>
          </w:p>
        </w:tc>
        <w:tc>
          <w:tcPr>
            <w:tcW w:w="1123" w:type="dxa"/>
            <w:tcBorders>
              <w:top w:val="single" w:sz="6" w:space="0" w:color="auto"/>
              <w:left w:val="single" w:sz="6" w:space="0" w:color="auto"/>
              <w:bottom w:val="single" w:sz="6" w:space="0" w:color="auto"/>
              <w:right w:val="single" w:sz="6" w:space="0" w:color="auto"/>
            </w:tcBorders>
          </w:tcPr>
          <w:p w14:paraId="02664772" w14:textId="77777777" w:rsidR="00A01D6D" w:rsidRPr="00622F9D" w:rsidRDefault="00A01D6D" w:rsidP="0011265A">
            <w:pPr>
              <w:pStyle w:val="Style4"/>
              <w:widowControl/>
              <w:rPr>
                <w:b/>
                <w:sz w:val="16"/>
                <w:szCs w:val="16"/>
              </w:rPr>
            </w:pPr>
          </w:p>
        </w:tc>
        <w:tc>
          <w:tcPr>
            <w:tcW w:w="8133" w:type="dxa"/>
            <w:gridSpan w:val="6"/>
            <w:tcBorders>
              <w:top w:val="single" w:sz="6" w:space="0" w:color="auto"/>
              <w:left w:val="single" w:sz="6" w:space="0" w:color="auto"/>
              <w:bottom w:val="single" w:sz="6" w:space="0" w:color="auto"/>
              <w:right w:val="single" w:sz="6" w:space="0" w:color="auto"/>
            </w:tcBorders>
          </w:tcPr>
          <w:p w14:paraId="28CF8FFF"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Malowanie klatki schodowej szt. 2</w:t>
            </w:r>
          </w:p>
        </w:tc>
      </w:tr>
      <w:tr w:rsidR="00A01D6D" w:rsidRPr="00743F73" w14:paraId="6AA6E8BE"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05CD9395" w14:textId="77777777" w:rsidR="00A01D6D" w:rsidRPr="00743F73" w:rsidRDefault="00A01D6D" w:rsidP="0011265A">
            <w:pPr>
              <w:pStyle w:val="Style6"/>
              <w:widowControl/>
              <w:rPr>
                <w:rStyle w:val="FontStyle13"/>
              </w:rPr>
            </w:pPr>
            <w:r w:rsidRPr="00743F73">
              <w:rPr>
                <w:rStyle w:val="FontStyle13"/>
              </w:rPr>
              <w:t>9</w:t>
            </w:r>
          </w:p>
        </w:tc>
        <w:tc>
          <w:tcPr>
            <w:tcW w:w="1123" w:type="dxa"/>
            <w:tcBorders>
              <w:top w:val="single" w:sz="6" w:space="0" w:color="auto"/>
              <w:left w:val="single" w:sz="6" w:space="0" w:color="auto"/>
              <w:bottom w:val="nil"/>
              <w:right w:val="single" w:sz="6" w:space="0" w:color="auto"/>
            </w:tcBorders>
          </w:tcPr>
          <w:p w14:paraId="3AA36CCF" w14:textId="77777777" w:rsidR="00A01D6D" w:rsidRPr="00743F73" w:rsidRDefault="00A01D6D" w:rsidP="0011265A">
            <w:pPr>
              <w:pStyle w:val="Style6"/>
              <w:widowControl/>
              <w:rPr>
                <w:rStyle w:val="FontStyle13"/>
              </w:rPr>
            </w:pPr>
            <w:r w:rsidRPr="00743F73">
              <w:rPr>
                <w:rStyle w:val="FontStyle13"/>
              </w:rPr>
              <w:t>KNR 4-01</w:t>
            </w:r>
          </w:p>
        </w:tc>
        <w:tc>
          <w:tcPr>
            <w:tcW w:w="5528" w:type="dxa"/>
            <w:tcBorders>
              <w:top w:val="single" w:sz="6" w:space="0" w:color="auto"/>
              <w:left w:val="single" w:sz="6" w:space="0" w:color="auto"/>
              <w:bottom w:val="nil"/>
              <w:right w:val="single" w:sz="6" w:space="0" w:color="auto"/>
            </w:tcBorders>
          </w:tcPr>
          <w:p w14:paraId="2A920516" w14:textId="77777777" w:rsidR="00A01D6D" w:rsidRPr="00743F73" w:rsidRDefault="00A01D6D" w:rsidP="0011265A">
            <w:pPr>
              <w:pStyle w:val="Style6"/>
              <w:widowControl/>
              <w:rPr>
                <w:rStyle w:val="FontStyle13"/>
              </w:rPr>
            </w:pPr>
            <w:r w:rsidRPr="00743F73">
              <w:rPr>
                <w:rStyle w:val="FontStyle13"/>
              </w:rPr>
              <w:t xml:space="preserve">Przygotowanie powierzchni pod malowanie farbami emulsyjnymi starych </w:t>
            </w:r>
            <w:proofErr w:type="spellStart"/>
            <w:r w:rsidRPr="00743F73">
              <w:rPr>
                <w:rStyle w:val="FontStyle13"/>
              </w:rPr>
              <w:t>tyn</w:t>
            </w:r>
            <w:proofErr w:type="spellEnd"/>
            <w:r w:rsidRPr="00743F73">
              <w:rPr>
                <w:rStyle w:val="FontStyle13"/>
              </w:rPr>
              <w:t>-</w:t>
            </w:r>
          </w:p>
        </w:tc>
        <w:tc>
          <w:tcPr>
            <w:tcW w:w="595" w:type="dxa"/>
            <w:tcBorders>
              <w:top w:val="single" w:sz="6" w:space="0" w:color="auto"/>
              <w:left w:val="single" w:sz="6" w:space="0" w:color="auto"/>
              <w:bottom w:val="nil"/>
              <w:right w:val="single" w:sz="6" w:space="0" w:color="auto"/>
            </w:tcBorders>
          </w:tcPr>
          <w:p w14:paraId="3ED9E633"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4860F7C3"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4B0DC762" w14:textId="77777777" w:rsidR="00A01D6D" w:rsidRPr="00743F73" w:rsidRDefault="00A01D6D" w:rsidP="0011265A">
            <w:pPr>
              <w:pStyle w:val="Style4"/>
              <w:widowControl/>
              <w:rPr>
                <w:sz w:val="16"/>
                <w:szCs w:val="16"/>
              </w:rPr>
            </w:pPr>
          </w:p>
        </w:tc>
      </w:tr>
      <w:tr w:rsidR="00A01D6D" w:rsidRPr="00743F73" w14:paraId="5C4687D6" w14:textId="77777777" w:rsidTr="0011265A">
        <w:trPr>
          <w:gridAfter w:val="1"/>
          <w:wAfter w:w="14" w:type="dxa"/>
        </w:trPr>
        <w:tc>
          <w:tcPr>
            <w:tcW w:w="437" w:type="dxa"/>
            <w:tcBorders>
              <w:top w:val="nil"/>
              <w:left w:val="single" w:sz="6" w:space="0" w:color="auto"/>
              <w:bottom w:val="nil"/>
              <w:right w:val="single" w:sz="6" w:space="0" w:color="auto"/>
            </w:tcBorders>
          </w:tcPr>
          <w:p w14:paraId="203BC1AD" w14:textId="77777777" w:rsidR="00A01D6D" w:rsidRPr="00743F73" w:rsidRDefault="00A01D6D" w:rsidP="0011265A">
            <w:pPr>
              <w:pStyle w:val="Style6"/>
              <w:widowControl/>
              <w:rPr>
                <w:rStyle w:val="FontStyle13"/>
              </w:rPr>
            </w:pPr>
            <w:r w:rsidRPr="00743F73">
              <w:rPr>
                <w:rStyle w:val="FontStyle13"/>
              </w:rPr>
              <w:t>d.2.1</w:t>
            </w:r>
          </w:p>
        </w:tc>
        <w:tc>
          <w:tcPr>
            <w:tcW w:w="1123" w:type="dxa"/>
            <w:tcBorders>
              <w:top w:val="nil"/>
              <w:left w:val="single" w:sz="6" w:space="0" w:color="auto"/>
              <w:bottom w:val="nil"/>
              <w:right w:val="single" w:sz="6" w:space="0" w:color="auto"/>
            </w:tcBorders>
          </w:tcPr>
          <w:p w14:paraId="2F81DEF8" w14:textId="77777777" w:rsidR="00A01D6D" w:rsidRPr="00743F73" w:rsidRDefault="00A01D6D" w:rsidP="0011265A">
            <w:pPr>
              <w:pStyle w:val="Style6"/>
              <w:widowControl/>
              <w:rPr>
                <w:rStyle w:val="FontStyle13"/>
              </w:rPr>
            </w:pPr>
            <w:r w:rsidRPr="00743F73">
              <w:rPr>
                <w:rStyle w:val="FontStyle13"/>
              </w:rPr>
              <w:t>1204-08</w:t>
            </w:r>
          </w:p>
        </w:tc>
        <w:tc>
          <w:tcPr>
            <w:tcW w:w="5528" w:type="dxa"/>
            <w:tcBorders>
              <w:top w:val="nil"/>
              <w:left w:val="single" w:sz="6" w:space="0" w:color="auto"/>
              <w:bottom w:val="nil"/>
              <w:right w:val="single" w:sz="6" w:space="0" w:color="auto"/>
            </w:tcBorders>
          </w:tcPr>
          <w:p w14:paraId="245390C2" w14:textId="77777777" w:rsidR="00A01D6D" w:rsidRPr="00743F73" w:rsidRDefault="00A01D6D" w:rsidP="0011265A">
            <w:pPr>
              <w:pStyle w:val="Style6"/>
              <w:widowControl/>
              <w:rPr>
                <w:rStyle w:val="FontStyle13"/>
              </w:rPr>
            </w:pPr>
            <w:proofErr w:type="spellStart"/>
            <w:r w:rsidRPr="00743F73">
              <w:rPr>
                <w:rStyle w:val="FontStyle13"/>
              </w:rPr>
              <w:t>ków</w:t>
            </w:r>
            <w:proofErr w:type="spellEnd"/>
            <w:r w:rsidRPr="00743F73">
              <w:rPr>
                <w:rStyle w:val="FontStyle13"/>
              </w:rPr>
              <w:t xml:space="preserve"> z </w:t>
            </w:r>
            <w:proofErr w:type="spellStart"/>
            <w:r w:rsidRPr="00743F73">
              <w:rPr>
                <w:rStyle w:val="FontStyle13"/>
              </w:rPr>
              <w:t>poszpachlow.nierówności</w:t>
            </w:r>
            <w:proofErr w:type="spellEnd"/>
            <w:r w:rsidRPr="00743F73">
              <w:rPr>
                <w:rStyle w:val="FontStyle13"/>
              </w:rPr>
              <w:t xml:space="preserve"> ścian</w:t>
            </w:r>
          </w:p>
        </w:tc>
        <w:tc>
          <w:tcPr>
            <w:tcW w:w="595" w:type="dxa"/>
            <w:tcBorders>
              <w:top w:val="nil"/>
              <w:left w:val="single" w:sz="6" w:space="0" w:color="auto"/>
              <w:bottom w:val="nil"/>
              <w:right w:val="single" w:sz="6" w:space="0" w:color="auto"/>
            </w:tcBorders>
          </w:tcPr>
          <w:p w14:paraId="34E532F3"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57E07143"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58660123" w14:textId="77777777" w:rsidR="00A01D6D" w:rsidRPr="00743F73" w:rsidRDefault="00A01D6D" w:rsidP="0011265A">
            <w:pPr>
              <w:pStyle w:val="Style4"/>
              <w:widowControl/>
              <w:rPr>
                <w:sz w:val="16"/>
                <w:szCs w:val="16"/>
              </w:rPr>
            </w:pPr>
          </w:p>
        </w:tc>
      </w:tr>
      <w:tr w:rsidR="00A01D6D" w:rsidRPr="00743F73" w14:paraId="39EF755E"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18D5FAB4"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63FF9CB0"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602AE8D9" w14:textId="77777777" w:rsidR="00A01D6D" w:rsidRPr="00743F73" w:rsidRDefault="00A01D6D" w:rsidP="0011265A">
            <w:pPr>
              <w:pStyle w:val="Style6"/>
              <w:widowControl/>
              <w:rPr>
                <w:rStyle w:val="FontStyle13"/>
              </w:rPr>
            </w:pPr>
          </w:p>
        </w:tc>
        <w:tc>
          <w:tcPr>
            <w:tcW w:w="595" w:type="dxa"/>
            <w:tcBorders>
              <w:top w:val="nil"/>
              <w:left w:val="single" w:sz="6" w:space="0" w:color="auto"/>
              <w:bottom w:val="single" w:sz="6" w:space="0" w:color="auto"/>
              <w:right w:val="single" w:sz="6" w:space="0" w:color="auto"/>
            </w:tcBorders>
          </w:tcPr>
          <w:p w14:paraId="6933AFA9"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7EE6D6A2" w14:textId="77777777" w:rsidR="00A01D6D" w:rsidRPr="00743F73" w:rsidRDefault="00A01D6D" w:rsidP="0011265A">
            <w:pPr>
              <w:pStyle w:val="Style6"/>
              <w:widowControl/>
              <w:jc w:val="right"/>
              <w:rPr>
                <w:rStyle w:val="FontStyle13"/>
              </w:rPr>
            </w:pPr>
            <w:r w:rsidRPr="00743F73">
              <w:rPr>
                <w:rStyle w:val="FontStyle13"/>
              </w:rPr>
              <w:t>157,6500</w:t>
            </w:r>
          </w:p>
        </w:tc>
        <w:tc>
          <w:tcPr>
            <w:tcW w:w="1032" w:type="dxa"/>
            <w:gridSpan w:val="2"/>
            <w:tcBorders>
              <w:top w:val="nil"/>
              <w:left w:val="single" w:sz="6" w:space="0" w:color="auto"/>
              <w:bottom w:val="single" w:sz="6" w:space="0" w:color="auto"/>
              <w:right w:val="single" w:sz="6" w:space="0" w:color="auto"/>
            </w:tcBorders>
          </w:tcPr>
          <w:p w14:paraId="78C508CC" w14:textId="77777777" w:rsidR="00A01D6D" w:rsidRPr="00743F73" w:rsidRDefault="00A01D6D" w:rsidP="0011265A">
            <w:pPr>
              <w:pStyle w:val="Style4"/>
              <w:widowControl/>
              <w:rPr>
                <w:sz w:val="16"/>
                <w:szCs w:val="16"/>
              </w:rPr>
            </w:pPr>
          </w:p>
        </w:tc>
      </w:tr>
      <w:tr w:rsidR="00A01D6D" w:rsidRPr="00743F73" w14:paraId="1A5E1133"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32766959"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03B438C7"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33F2DBAC"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06E223DD"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2C86889D" w14:textId="77777777" w:rsidR="00A01D6D" w:rsidRPr="00743F73" w:rsidRDefault="00A01D6D" w:rsidP="0011265A">
            <w:pPr>
              <w:pStyle w:val="Style6"/>
              <w:widowControl/>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4033B2C5" w14:textId="77777777" w:rsidR="00A01D6D" w:rsidRPr="00743F73" w:rsidRDefault="00A01D6D" w:rsidP="0011265A">
            <w:pPr>
              <w:pStyle w:val="Style6"/>
              <w:widowControl/>
              <w:jc w:val="right"/>
              <w:rPr>
                <w:rStyle w:val="FontStyle13"/>
              </w:rPr>
            </w:pPr>
            <w:r w:rsidRPr="00743F73">
              <w:rPr>
                <w:rStyle w:val="FontStyle13"/>
              </w:rPr>
              <w:t>157,6500</w:t>
            </w:r>
          </w:p>
        </w:tc>
      </w:tr>
      <w:tr w:rsidR="00A01D6D" w:rsidRPr="00743F73" w14:paraId="62EC4AF0"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25C69F01" w14:textId="77777777" w:rsidR="00A01D6D" w:rsidRPr="00743F73" w:rsidRDefault="00A01D6D" w:rsidP="0011265A">
            <w:pPr>
              <w:pStyle w:val="Style6"/>
              <w:widowControl/>
              <w:rPr>
                <w:rStyle w:val="FontStyle13"/>
              </w:rPr>
            </w:pPr>
            <w:r w:rsidRPr="00743F73">
              <w:rPr>
                <w:rStyle w:val="FontStyle13"/>
              </w:rPr>
              <w:t>10</w:t>
            </w:r>
          </w:p>
        </w:tc>
        <w:tc>
          <w:tcPr>
            <w:tcW w:w="1123" w:type="dxa"/>
            <w:tcBorders>
              <w:top w:val="single" w:sz="6" w:space="0" w:color="auto"/>
              <w:left w:val="single" w:sz="6" w:space="0" w:color="auto"/>
              <w:bottom w:val="nil"/>
              <w:right w:val="single" w:sz="6" w:space="0" w:color="auto"/>
            </w:tcBorders>
          </w:tcPr>
          <w:p w14:paraId="4FCEBC29" w14:textId="77777777" w:rsidR="00A01D6D" w:rsidRPr="00743F73" w:rsidRDefault="00A01D6D" w:rsidP="0011265A">
            <w:pPr>
              <w:pStyle w:val="Style6"/>
              <w:widowControl/>
              <w:rPr>
                <w:rStyle w:val="FontStyle13"/>
              </w:rPr>
            </w:pPr>
            <w:r w:rsidRPr="00743F73">
              <w:rPr>
                <w:rStyle w:val="FontStyle13"/>
              </w:rPr>
              <w:t>NNRNKB 2-</w:t>
            </w:r>
          </w:p>
        </w:tc>
        <w:tc>
          <w:tcPr>
            <w:tcW w:w="5528" w:type="dxa"/>
            <w:tcBorders>
              <w:top w:val="single" w:sz="6" w:space="0" w:color="auto"/>
              <w:left w:val="single" w:sz="6" w:space="0" w:color="auto"/>
              <w:bottom w:val="nil"/>
              <w:right w:val="single" w:sz="6" w:space="0" w:color="auto"/>
            </w:tcBorders>
          </w:tcPr>
          <w:p w14:paraId="49153FB8" w14:textId="77777777" w:rsidR="00A01D6D" w:rsidRPr="00743F73" w:rsidRDefault="00A01D6D" w:rsidP="0011265A">
            <w:pPr>
              <w:pStyle w:val="Style6"/>
              <w:widowControl/>
              <w:rPr>
                <w:rStyle w:val="FontStyle13"/>
              </w:rPr>
            </w:pPr>
            <w:r w:rsidRPr="00743F73">
              <w:rPr>
                <w:rStyle w:val="FontStyle13"/>
              </w:rPr>
              <w:t>(</w:t>
            </w:r>
            <w:proofErr w:type="spellStart"/>
            <w:r w:rsidRPr="00743F73">
              <w:rPr>
                <w:rStyle w:val="FontStyle13"/>
              </w:rPr>
              <w:t>z.VII</w:t>
            </w:r>
            <w:proofErr w:type="spellEnd"/>
            <w:r w:rsidRPr="00743F73">
              <w:rPr>
                <w:rStyle w:val="FontStyle13"/>
              </w:rPr>
              <w:t>) Gruntowanie podłoży preparatami "ATLAS UNI GRUNT" - powierzchnie poziome - wariant 1</w:t>
            </w:r>
          </w:p>
        </w:tc>
        <w:tc>
          <w:tcPr>
            <w:tcW w:w="595" w:type="dxa"/>
            <w:tcBorders>
              <w:top w:val="single" w:sz="6" w:space="0" w:color="auto"/>
              <w:left w:val="single" w:sz="6" w:space="0" w:color="auto"/>
              <w:bottom w:val="nil"/>
              <w:right w:val="single" w:sz="6" w:space="0" w:color="auto"/>
            </w:tcBorders>
          </w:tcPr>
          <w:p w14:paraId="4F3A52FB"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0B8E388F"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6A1C8377" w14:textId="77777777" w:rsidR="00A01D6D" w:rsidRPr="00743F73" w:rsidRDefault="00A01D6D" w:rsidP="0011265A">
            <w:pPr>
              <w:pStyle w:val="Style4"/>
              <w:widowControl/>
              <w:rPr>
                <w:sz w:val="16"/>
                <w:szCs w:val="16"/>
              </w:rPr>
            </w:pPr>
          </w:p>
        </w:tc>
      </w:tr>
      <w:tr w:rsidR="00A01D6D" w:rsidRPr="00743F73" w14:paraId="5AEC62E2" w14:textId="77777777" w:rsidTr="0011265A">
        <w:trPr>
          <w:gridAfter w:val="1"/>
          <w:wAfter w:w="14" w:type="dxa"/>
        </w:trPr>
        <w:tc>
          <w:tcPr>
            <w:tcW w:w="437" w:type="dxa"/>
            <w:tcBorders>
              <w:top w:val="nil"/>
              <w:left w:val="single" w:sz="6" w:space="0" w:color="auto"/>
              <w:bottom w:val="nil"/>
              <w:right w:val="single" w:sz="6" w:space="0" w:color="auto"/>
            </w:tcBorders>
          </w:tcPr>
          <w:p w14:paraId="1E03C9CF" w14:textId="77777777" w:rsidR="00A01D6D" w:rsidRPr="00743F73" w:rsidRDefault="00A01D6D" w:rsidP="0011265A">
            <w:pPr>
              <w:pStyle w:val="Style6"/>
              <w:widowControl/>
              <w:rPr>
                <w:rStyle w:val="FontStyle13"/>
              </w:rPr>
            </w:pPr>
            <w:r w:rsidRPr="00743F73">
              <w:rPr>
                <w:rStyle w:val="FontStyle13"/>
              </w:rPr>
              <w:t>d.2.1</w:t>
            </w:r>
          </w:p>
        </w:tc>
        <w:tc>
          <w:tcPr>
            <w:tcW w:w="1123" w:type="dxa"/>
            <w:tcBorders>
              <w:top w:val="nil"/>
              <w:left w:val="single" w:sz="6" w:space="0" w:color="auto"/>
              <w:bottom w:val="nil"/>
              <w:right w:val="single" w:sz="6" w:space="0" w:color="auto"/>
            </w:tcBorders>
          </w:tcPr>
          <w:p w14:paraId="1261BDE7" w14:textId="77777777" w:rsidR="00A01D6D" w:rsidRPr="00743F73" w:rsidRDefault="00A01D6D" w:rsidP="0011265A">
            <w:pPr>
              <w:pStyle w:val="Style6"/>
              <w:widowControl/>
              <w:rPr>
                <w:rStyle w:val="FontStyle13"/>
              </w:rPr>
            </w:pPr>
            <w:r w:rsidRPr="00743F73">
              <w:rPr>
                <w:rStyle w:val="FontStyle13"/>
              </w:rPr>
              <w:t>02 1134-</w:t>
            </w:r>
          </w:p>
        </w:tc>
        <w:tc>
          <w:tcPr>
            <w:tcW w:w="5528" w:type="dxa"/>
            <w:tcBorders>
              <w:top w:val="nil"/>
              <w:left w:val="single" w:sz="6" w:space="0" w:color="auto"/>
              <w:bottom w:val="nil"/>
              <w:right w:val="single" w:sz="6" w:space="0" w:color="auto"/>
            </w:tcBorders>
          </w:tcPr>
          <w:p w14:paraId="4ABF0722" w14:textId="77777777" w:rsidR="00A01D6D" w:rsidRPr="00743F73" w:rsidRDefault="00A01D6D" w:rsidP="0011265A">
            <w:pPr>
              <w:pStyle w:val="Style6"/>
              <w:widowControl/>
              <w:rPr>
                <w:rStyle w:val="FontStyle13"/>
              </w:rPr>
            </w:pPr>
          </w:p>
        </w:tc>
        <w:tc>
          <w:tcPr>
            <w:tcW w:w="595" w:type="dxa"/>
            <w:tcBorders>
              <w:top w:val="nil"/>
              <w:left w:val="single" w:sz="6" w:space="0" w:color="auto"/>
              <w:bottom w:val="nil"/>
              <w:right w:val="single" w:sz="6" w:space="0" w:color="auto"/>
            </w:tcBorders>
          </w:tcPr>
          <w:p w14:paraId="1D817061"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09C10897"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4D734A0B" w14:textId="77777777" w:rsidR="00A01D6D" w:rsidRPr="00743F73" w:rsidRDefault="00A01D6D" w:rsidP="0011265A">
            <w:pPr>
              <w:pStyle w:val="Style4"/>
              <w:widowControl/>
              <w:rPr>
                <w:sz w:val="16"/>
                <w:szCs w:val="16"/>
              </w:rPr>
            </w:pPr>
          </w:p>
        </w:tc>
      </w:tr>
      <w:tr w:rsidR="00A01D6D" w:rsidRPr="00743F73" w14:paraId="5EFFFBC9" w14:textId="77777777" w:rsidTr="0011265A">
        <w:trPr>
          <w:gridAfter w:val="1"/>
          <w:wAfter w:w="14" w:type="dxa"/>
        </w:trPr>
        <w:tc>
          <w:tcPr>
            <w:tcW w:w="437" w:type="dxa"/>
            <w:tcBorders>
              <w:top w:val="nil"/>
              <w:left w:val="single" w:sz="6" w:space="0" w:color="auto"/>
              <w:bottom w:val="nil"/>
              <w:right w:val="single" w:sz="6" w:space="0" w:color="auto"/>
            </w:tcBorders>
          </w:tcPr>
          <w:p w14:paraId="399A5E9B"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nil"/>
              <w:right w:val="single" w:sz="6" w:space="0" w:color="auto"/>
            </w:tcBorders>
          </w:tcPr>
          <w:p w14:paraId="722C265D" w14:textId="77777777" w:rsidR="00A01D6D" w:rsidRPr="00743F73" w:rsidRDefault="00A01D6D" w:rsidP="0011265A">
            <w:pPr>
              <w:pStyle w:val="Style6"/>
              <w:widowControl/>
              <w:rPr>
                <w:rStyle w:val="FontStyle13"/>
              </w:rPr>
            </w:pPr>
            <w:r w:rsidRPr="00743F73">
              <w:rPr>
                <w:rStyle w:val="FontStyle13"/>
              </w:rPr>
              <w:t>0100</w:t>
            </w:r>
          </w:p>
        </w:tc>
        <w:tc>
          <w:tcPr>
            <w:tcW w:w="5528" w:type="dxa"/>
            <w:tcBorders>
              <w:top w:val="nil"/>
              <w:left w:val="single" w:sz="6" w:space="0" w:color="auto"/>
              <w:bottom w:val="nil"/>
              <w:right w:val="single" w:sz="6" w:space="0" w:color="auto"/>
            </w:tcBorders>
          </w:tcPr>
          <w:p w14:paraId="22C8B79F" w14:textId="77777777" w:rsidR="00A01D6D" w:rsidRPr="00743F73" w:rsidRDefault="00A01D6D" w:rsidP="0011265A">
            <w:pPr>
              <w:pStyle w:val="Style6"/>
              <w:widowControl/>
              <w:rPr>
                <w:rStyle w:val="FontStyle13"/>
              </w:rPr>
            </w:pPr>
          </w:p>
          <w:p w14:paraId="09390FBA" w14:textId="77777777" w:rsidR="00A01D6D" w:rsidRPr="00743F73" w:rsidRDefault="00A01D6D" w:rsidP="0011265A">
            <w:pPr>
              <w:pStyle w:val="Style6"/>
              <w:widowControl/>
              <w:rPr>
                <w:rStyle w:val="FontStyle13"/>
              </w:rPr>
            </w:pPr>
          </w:p>
        </w:tc>
        <w:tc>
          <w:tcPr>
            <w:tcW w:w="595" w:type="dxa"/>
            <w:tcBorders>
              <w:top w:val="nil"/>
              <w:left w:val="single" w:sz="6" w:space="0" w:color="auto"/>
              <w:bottom w:val="nil"/>
              <w:right w:val="single" w:sz="6" w:space="0" w:color="auto"/>
            </w:tcBorders>
          </w:tcPr>
          <w:p w14:paraId="6D1D188D"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1043CC17"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13F9535E" w14:textId="77777777" w:rsidR="00A01D6D" w:rsidRPr="00743F73" w:rsidRDefault="00A01D6D" w:rsidP="0011265A">
            <w:pPr>
              <w:pStyle w:val="Style4"/>
              <w:widowControl/>
              <w:rPr>
                <w:sz w:val="16"/>
                <w:szCs w:val="16"/>
              </w:rPr>
            </w:pPr>
          </w:p>
        </w:tc>
      </w:tr>
      <w:tr w:rsidR="00A01D6D" w:rsidRPr="00743F73" w14:paraId="404FF013"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1D6B4888"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37CA3C35"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64749CEF" w14:textId="77777777" w:rsidR="00A01D6D" w:rsidRPr="00743F73" w:rsidRDefault="00A01D6D" w:rsidP="0011265A">
            <w:pPr>
              <w:pStyle w:val="Style6"/>
              <w:widowControl/>
              <w:rPr>
                <w:rStyle w:val="FontStyle13"/>
              </w:rPr>
            </w:pPr>
          </w:p>
        </w:tc>
        <w:tc>
          <w:tcPr>
            <w:tcW w:w="595" w:type="dxa"/>
            <w:tcBorders>
              <w:top w:val="nil"/>
              <w:left w:val="single" w:sz="6" w:space="0" w:color="auto"/>
              <w:bottom w:val="single" w:sz="6" w:space="0" w:color="auto"/>
              <w:right w:val="single" w:sz="6" w:space="0" w:color="auto"/>
            </w:tcBorders>
          </w:tcPr>
          <w:p w14:paraId="68B57B4D"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15482A31" w14:textId="77777777" w:rsidR="00A01D6D" w:rsidRPr="00743F73" w:rsidRDefault="00A01D6D" w:rsidP="0011265A">
            <w:pPr>
              <w:pStyle w:val="Style6"/>
              <w:widowControl/>
              <w:jc w:val="right"/>
              <w:rPr>
                <w:rStyle w:val="FontStyle13"/>
              </w:rPr>
            </w:pPr>
            <w:r w:rsidRPr="00743F73">
              <w:rPr>
                <w:rStyle w:val="FontStyle13"/>
              </w:rPr>
              <w:t>157,6500</w:t>
            </w:r>
          </w:p>
        </w:tc>
        <w:tc>
          <w:tcPr>
            <w:tcW w:w="1032" w:type="dxa"/>
            <w:gridSpan w:val="2"/>
            <w:tcBorders>
              <w:top w:val="nil"/>
              <w:left w:val="single" w:sz="6" w:space="0" w:color="auto"/>
              <w:bottom w:val="single" w:sz="6" w:space="0" w:color="auto"/>
              <w:right w:val="single" w:sz="6" w:space="0" w:color="auto"/>
            </w:tcBorders>
          </w:tcPr>
          <w:p w14:paraId="0C875EE3" w14:textId="77777777" w:rsidR="00A01D6D" w:rsidRPr="00743F73" w:rsidRDefault="00A01D6D" w:rsidP="0011265A">
            <w:pPr>
              <w:pStyle w:val="Style4"/>
              <w:widowControl/>
              <w:rPr>
                <w:sz w:val="16"/>
                <w:szCs w:val="16"/>
              </w:rPr>
            </w:pPr>
          </w:p>
        </w:tc>
      </w:tr>
      <w:tr w:rsidR="00A01D6D" w:rsidRPr="00743F73" w14:paraId="4C4C3891"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55B9D8ED"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55C3D5A3"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54E7AA60"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56800EBF"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09C2A87B" w14:textId="77777777" w:rsidR="00A01D6D" w:rsidRPr="00743F73" w:rsidRDefault="00A01D6D" w:rsidP="0011265A">
            <w:pPr>
              <w:pStyle w:val="Style6"/>
              <w:widowControl/>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0BC62A2A" w14:textId="77777777" w:rsidR="00A01D6D" w:rsidRPr="00743F73" w:rsidRDefault="00A01D6D" w:rsidP="0011265A">
            <w:pPr>
              <w:pStyle w:val="Style6"/>
              <w:widowControl/>
              <w:jc w:val="right"/>
              <w:rPr>
                <w:rStyle w:val="FontStyle13"/>
              </w:rPr>
            </w:pPr>
            <w:r w:rsidRPr="00743F73">
              <w:rPr>
                <w:rStyle w:val="FontStyle13"/>
              </w:rPr>
              <w:t>157,6500</w:t>
            </w:r>
          </w:p>
        </w:tc>
      </w:tr>
      <w:tr w:rsidR="00A01D6D" w:rsidRPr="00743F73" w14:paraId="287EE036"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2322EC11" w14:textId="77777777" w:rsidR="00A01D6D" w:rsidRPr="00743F73" w:rsidRDefault="00A01D6D" w:rsidP="0011265A">
            <w:pPr>
              <w:pStyle w:val="Style6"/>
              <w:widowControl/>
              <w:rPr>
                <w:rStyle w:val="FontStyle13"/>
              </w:rPr>
            </w:pPr>
            <w:r w:rsidRPr="00743F73">
              <w:rPr>
                <w:rStyle w:val="FontStyle13"/>
              </w:rPr>
              <w:t>11</w:t>
            </w:r>
          </w:p>
        </w:tc>
        <w:tc>
          <w:tcPr>
            <w:tcW w:w="1123" w:type="dxa"/>
            <w:tcBorders>
              <w:top w:val="single" w:sz="6" w:space="0" w:color="auto"/>
              <w:left w:val="single" w:sz="6" w:space="0" w:color="auto"/>
              <w:bottom w:val="nil"/>
              <w:right w:val="single" w:sz="6" w:space="0" w:color="auto"/>
            </w:tcBorders>
          </w:tcPr>
          <w:p w14:paraId="0DC71668" w14:textId="77777777" w:rsidR="00A01D6D" w:rsidRPr="00743F73" w:rsidRDefault="00A01D6D" w:rsidP="0011265A">
            <w:pPr>
              <w:pStyle w:val="Style6"/>
              <w:widowControl/>
              <w:rPr>
                <w:rStyle w:val="FontStyle13"/>
              </w:rPr>
            </w:pPr>
            <w:r w:rsidRPr="00743F73">
              <w:rPr>
                <w:rStyle w:val="FontStyle13"/>
              </w:rPr>
              <w:t>KNR 4-01</w:t>
            </w:r>
          </w:p>
        </w:tc>
        <w:tc>
          <w:tcPr>
            <w:tcW w:w="5528" w:type="dxa"/>
            <w:tcBorders>
              <w:top w:val="single" w:sz="6" w:space="0" w:color="auto"/>
              <w:left w:val="single" w:sz="6" w:space="0" w:color="auto"/>
              <w:bottom w:val="nil"/>
              <w:right w:val="single" w:sz="6" w:space="0" w:color="auto"/>
            </w:tcBorders>
          </w:tcPr>
          <w:p w14:paraId="29B3392C" w14:textId="77777777" w:rsidR="00A01D6D" w:rsidRPr="00743F73" w:rsidRDefault="00A01D6D" w:rsidP="0011265A">
            <w:pPr>
              <w:pStyle w:val="Style6"/>
              <w:widowControl/>
              <w:rPr>
                <w:rStyle w:val="FontStyle13"/>
              </w:rPr>
            </w:pPr>
            <w:r w:rsidRPr="00743F73">
              <w:rPr>
                <w:rStyle w:val="FontStyle13"/>
              </w:rPr>
              <w:t xml:space="preserve">Dwukrotne malowanie farbami olejnymi starych tynków </w:t>
            </w:r>
            <w:proofErr w:type="spellStart"/>
            <w:r w:rsidRPr="00743F73">
              <w:rPr>
                <w:rStyle w:val="FontStyle13"/>
              </w:rPr>
              <w:t>wewn.sufitów</w:t>
            </w:r>
            <w:proofErr w:type="spellEnd"/>
            <w:r w:rsidRPr="00743F73">
              <w:rPr>
                <w:rStyle w:val="FontStyle13"/>
              </w:rPr>
              <w:t xml:space="preserve"> z dwu-</w:t>
            </w:r>
          </w:p>
        </w:tc>
        <w:tc>
          <w:tcPr>
            <w:tcW w:w="595" w:type="dxa"/>
            <w:tcBorders>
              <w:top w:val="single" w:sz="6" w:space="0" w:color="auto"/>
              <w:left w:val="single" w:sz="6" w:space="0" w:color="auto"/>
              <w:bottom w:val="nil"/>
              <w:right w:val="single" w:sz="6" w:space="0" w:color="auto"/>
            </w:tcBorders>
          </w:tcPr>
          <w:p w14:paraId="5BA518F6"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67BB763F"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1DB449C6" w14:textId="77777777" w:rsidR="00A01D6D" w:rsidRPr="00743F73" w:rsidRDefault="00A01D6D" w:rsidP="0011265A">
            <w:pPr>
              <w:pStyle w:val="Style4"/>
              <w:widowControl/>
              <w:rPr>
                <w:sz w:val="16"/>
                <w:szCs w:val="16"/>
              </w:rPr>
            </w:pPr>
          </w:p>
        </w:tc>
      </w:tr>
      <w:tr w:rsidR="00A01D6D" w:rsidRPr="00743F73" w14:paraId="45672E3E" w14:textId="77777777" w:rsidTr="0011265A">
        <w:trPr>
          <w:gridAfter w:val="1"/>
          <w:wAfter w:w="14" w:type="dxa"/>
        </w:trPr>
        <w:tc>
          <w:tcPr>
            <w:tcW w:w="437" w:type="dxa"/>
            <w:tcBorders>
              <w:top w:val="nil"/>
              <w:left w:val="single" w:sz="6" w:space="0" w:color="auto"/>
              <w:bottom w:val="nil"/>
              <w:right w:val="single" w:sz="6" w:space="0" w:color="auto"/>
            </w:tcBorders>
          </w:tcPr>
          <w:p w14:paraId="266C42B2" w14:textId="77777777" w:rsidR="00A01D6D" w:rsidRPr="00743F73" w:rsidRDefault="00A01D6D" w:rsidP="0011265A">
            <w:pPr>
              <w:pStyle w:val="Style6"/>
              <w:widowControl/>
              <w:rPr>
                <w:rStyle w:val="FontStyle13"/>
              </w:rPr>
            </w:pPr>
            <w:r w:rsidRPr="00743F73">
              <w:rPr>
                <w:rStyle w:val="FontStyle13"/>
              </w:rPr>
              <w:t>d.2.1</w:t>
            </w:r>
          </w:p>
        </w:tc>
        <w:tc>
          <w:tcPr>
            <w:tcW w:w="1123" w:type="dxa"/>
            <w:tcBorders>
              <w:top w:val="nil"/>
              <w:left w:val="single" w:sz="6" w:space="0" w:color="auto"/>
              <w:bottom w:val="nil"/>
              <w:right w:val="single" w:sz="6" w:space="0" w:color="auto"/>
            </w:tcBorders>
          </w:tcPr>
          <w:p w14:paraId="224780A8" w14:textId="77777777" w:rsidR="00A01D6D" w:rsidRPr="00743F73" w:rsidRDefault="00A01D6D" w:rsidP="0011265A">
            <w:pPr>
              <w:pStyle w:val="Style6"/>
              <w:widowControl/>
              <w:rPr>
                <w:rStyle w:val="FontStyle13"/>
              </w:rPr>
            </w:pPr>
            <w:r w:rsidRPr="00743F73">
              <w:rPr>
                <w:rStyle w:val="FontStyle13"/>
              </w:rPr>
              <w:t>1206-10</w:t>
            </w:r>
          </w:p>
        </w:tc>
        <w:tc>
          <w:tcPr>
            <w:tcW w:w="5528" w:type="dxa"/>
            <w:tcBorders>
              <w:top w:val="nil"/>
              <w:left w:val="single" w:sz="6" w:space="0" w:color="auto"/>
              <w:bottom w:val="nil"/>
              <w:right w:val="single" w:sz="6" w:space="0" w:color="auto"/>
            </w:tcBorders>
          </w:tcPr>
          <w:p w14:paraId="2C1F6647" w14:textId="77777777" w:rsidR="00A01D6D" w:rsidRPr="00743F73" w:rsidRDefault="00A01D6D" w:rsidP="0011265A">
            <w:pPr>
              <w:pStyle w:val="Style6"/>
              <w:widowControl/>
              <w:rPr>
                <w:rStyle w:val="FontStyle13"/>
              </w:rPr>
            </w:pPr>
            <w:r w:rsidRPr="00743F73">
              <w:rPr>
                <w:rStyle w:val="FontStyle13"/>
              </w:rPr>
              <w:t>krotnym szpachlowaniem - Lamperia</w:t>
            </w:r>
          </w:p>
        </w:tc>
        <w:tc>
          <w:tcPr>
            <w:tcW w:w="595" w:type="dxa"/>
            <w:tcBorders>
              <w:top w:val="nil"/>
              <w:left w:val="single" w:sz="6" w:space="0" w:color="auto"/>
              <w:bottom w:val="nil"/>
              <w:right w:val="single" w:sz="6" w:space="0" w:color="auto"/>
            </w:tcBorders>
          </w:tcPr>
          <w:p w14:paraId="4BA382F1"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5AE32686"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5749CDC0" w14:textId="77777777" w:rsidR="00A01D6D" w:rsidRPr="00743F73" w:rsidRDefault="00A01D6D" w:rsidP="0011265A">
            <w:pPr>
              <w:pStyle w:val="Style4"/>
              <w:widowControl/>
              <w:rPr>
                <w:sz w:val="16"/>
                <w:szCs w:val="16"/>
              </w:rPr>
            </w:pPr>
          </w:p>
        </w:tc>
      </w:tr>
      <w:tr w:rsidR="00A01D6D" w:rsidRPr="00743F73" w14:paraId="132E0193"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2265E527"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3A14E0D6"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4E023926" w14:textId="77777777" w:rsidR="00A01D6D" w:rsidRPr="00743F73" w:rsidRDefault="00A01D6D" w:rsidP="0011265A">
            <w:pPr>
              <w:pStyle w:val="Style6"/>
              <w:widowControl/>
              <w:rPr>
                <w:rStyle w:val="FontStyle13"/>
              </w:rPr>
            </w:pPr>
          </w:p>
        </w:tc>
        <w:tc>
          <w:tcPr>
            <w:tcW w:w="595" w:type="dxa"/>
            <w:tcBorders>
              <w:top w:val="nil"/>
              <w:left w:val="single" w:sz="6" w:space="0" w:color="auto"/>
              <w:bottom w:val="single" w:sz="6" w:space="0" w:color="auto"/>
              <w:right w:val="single" w:sz="6" w:space="0" w:color="auto"/>
            </w:tcBorders>
          </w:tcPr>
          <w:p w14:paraId="4657449D"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1CF024C3" w14:textId="77777777" w:rsidR="00A01D6D" w:rsidRPr="00743F73" w:rsidRDefault="00A01D6D" w:rsidP="0011265A">
            <w:pPr>
              <w:pStyle w:val="Style6"/>
              <w:widowControl/>
              <w:jc w:val="right"/>
              <w:rPr>
                <w:rStyle w:val="FontStyle13"/>
              </w:rPr>
            </w:pPr>
            <w:r w:rsidRPr="00743F73">
              <w:rPr>
                <w:rStyle w:val="FontStyle13"/>
              </w:rPr>
              <w:t>78,8250</w:t>
            </w:r>
          </w:p>
        </w:tc>
        <w:tc>
          <w:tcPr>
            <w:tcW w:w="1032" w:type="dxa"/>
            <w:gridSpan w:val="2"/>
            <w:tcBorders>
              <w:top w:val="nil"/>
              <w:left w:val="single" w:sz="6" w:space="0" w:color="auto"/>
              <w:bottom w:val="single" w:sz="6" w:space="0" w:color="auto"/>
              <w:right w:val="single" w:sz="6" w:space="0" w:color="auto"/>
            </w:tcBorders>
          </w:tcPr>
          <w:p w14:paraId="43BF0BA1" w14:textId="77777777" w:rsidR="00A01D6D" w:rsidRPr="00743F73" w:rsidRDefault="00A01D6D" w:rsidP="0011265A">
            <w:pPr>
              <w:pStyle w:val="Style4"/>
              <w:widowControl/>
              <w:rPr>
                <w:sz w:val="16"/>
                <w:szCs w:val="16"/>
              </w:rPr>
            </w:pPr>
          </w:p>
        </w:tc>
      </w:tr>
      <w:tr w:rsidR="00A01D6D" w:rsidRPr="00743F73" w14:paraId="69A944BA"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66FF0EF6"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61EDD3CC"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7BE3308B"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55CA32DD"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490E378E" w14:textId="77777777" w:rsidR="00A01D6D" w:rsidRPr="00743F73" w:rsidRDefault="00A01D6D" w:rsidP="0011265A">
            <w:pPr>
              <w:pStyle w:val="Style6"/>
              <w:widowControl/>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4176124F" w14:textId="77777777" w:rsidR="00A01D6D" w:rsidRPr="00743F73" w:rsidRDefault="00A01D6D" w:rsidP="0011265A">
            <w:pPr>
              <w:pStyle w:val="Style6"/>
              <w:widowControl/>
              <w:jc w:val="right"/>
              <w:rPr>
                <w:rStyle w:val="FontStyle13"/>
              </w:rPr>
            </w:pPr>
            <w:r w:rsidRPr="00743F73">
              <w:rPr>
                <w:rStyle w:val="FontStyle13"/>
              </w:rPr>
              <w:t>78,8250</w:t>
            </w:r>
          </w:p>
        </w:tc>
      </w:tr>
      <w:tr w:rsidR="00A01D6D" w:rsidRPr="00743F73" w14:paraId="7D366E44"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1DBE8038" w14:textId="77777777" w:rsidR="00A01D6D" w:rsidRPr="00743F73" w:rsidRDefault="00A01D6D" w:rsidP="0011265A">
            <w:pPr>
              <w:pStyle w:val="Style6"/>
              <w:widowControl/>
              <w:rPr>
                <w:rStyle w:val="FontStyle13"/>
              </w:rPr>
            </w:pPr>
            <w:r w:rsidRPr="00743F73">
              <w:rPr>
                <w:rStyle w:val="FontStyle13"/>
              </w:rPr>
              <w:t>12</w:t>
            </w:r>
          </w:p>
        </w:tc>
        <w:tc>
          <w:tcPr>
            <w:tcW w:w="1123" w:type="dxa"/>
            <w:tcBorders>
              <w:top w:val="single" w:sz="6" w:space="0" w:color="auto"/>
              <w:left w:val="single" w:sz="6" w:space="0" w:color="auto"/>
              <w:bottom w:val="nil"/>
              <w:right w:val="single" w:sz="6" w:space="0" w:color="auto"/>
            </w:tcBorders>
          </w:tcPr>
          <w:p w14:paraId="3049A65B" w14:textId="77777777" w:rsidR="00A01D6D" w:rsidRPr="00743F73" w:rsidRDefault="00A01D6D" w:rsidP="0011265A">
            <w:pPr>
              <w:pStyle w:val="Style6"/>
              <w:widowControl/>
              <w:rPr>
                <w:rStyle w:val="FontStyle13"/>
              </w:rPr>
            </w:pPr>
            <w:r w:rsidRPr="00743F73">
              <w:rPr>
                <w:rStyle w:val="FontStyle13"/>
              </w:rPr>
              <w:t>KNR 4-01</w:t>
            </w:r>
          </w:p>
        </w:tc>
        <w:tc>
          <w:tcPr>
            <w:tcW w:w="5528" w:type="dxa"/>
            <w:tcBorders>
              <w:top w:val="single" w:sz="6" w:space="0" w:color="auto"/>
              <w:left w:val="single" w:sz="6" w:space="0" w:color="auto"/>
              <w:bottom w:val="nil"/>
              <w:right w:val="single" w:sz="6" w:space="0" w:color="auto"/>
            </w:tcBorders>
          </w:tcPr>
          <w:p w14:paraId="147FCBE0" w14:textId="77777777" w:rsidR="00A01D6D" w:rsidRPr="00743F73" w:rsidRDefault="00A01D6D" w:rsidP="0011265A">
            <w:pPr>
              <w:pStyle w:val="Style6"/>
              <w:widowControl/>
              <w:rPr>
                <w:rStyle w:val="FontStyle13"/>
              </w:rPr>
            </w:pPr>
            <w:r w:rsidRPr="00743F73">
              <w:rPr>
                <w:rStyle w:val="FontStyle13"/>
              </w:rPr>
              <w:t>Dwukrotne malowanie farbami emulsyjnymi starych tynków wewnętrznych</w:t>
            </w:r>
          </w:p>
        </w:tc>
        <w:tc>
          <w:tcPr>
            <w:tcW w:w="595" w:type="dxa"/>
            <w:tcBorders>
              <w:top w:val="single" w:sz="6" w:space="0" w:color="auto"/>
              <w:left w:val="single" w:sz="6" w:space="0" w:color="auto"/>
              <w:bottom w:val="nil"/>
              <w:right w:val="single" w:sz="6" w:space="0" w:color="auto"/>
            </w:tcBorders>
          </w:tcPr>
          <w:p w14:paraId="05BD098D"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40240A0A"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41A1F4BA" w14:textId="77777777" w:rsidR="00A01D6D" w:rsidRPr="00743F73" w:rsidRDefault="00A01D6D" w:rsidP="0011265A">
            <w:pPr>
              <w:pStyle w:val="Style4"/>
              <w:widowControl/>
              <w:rPr>
                <w:sz w:val="16"/>
                <w:szCs w:val="16"/>
              </w:rPr>
            </w:pPr>
          </w:p>
        </w:tc>
      </w:tr>
      <w:tr w:rsidR="00A01D6D" w:rsidRPr="00743F73" w14:paraId="337F1D08" w14:textId="77777777" w:rsidTr="0011265A">
        <w:trPr>
          <w:gridAfter w:val="1"/>
          <w:wAfter w:w="14" w:type="dxa"/>
        </w:trPr>
        <w:tc>
          <w:tcPr>
            <w:tcW w:w="437" w:type="dxa"/>
            <w:tcBorders>
              <w:top w:val="nil"/>
              <w:left w:val="single" w:sz="6" w:space="0" w:color="auto"/>
              <w:bottom w:val="nil"/>
              <w:right w:val="single" w:sz="6" w:space="0" w:color="auto"/>
            </w:tcBorders>
          </w:tcPr>
          <w:p w14:paraId="2C3119B8" w14:textId="77777777" w:rsidR="00A01D6D" w:rsidRPr="00743F73" w:rsidRDefault="00A01D6D" w:rsidP="0011265A">
            <w:pPr>
              <w:pStyle w:val="Style6"/>
              <w:widowControl/>
              <w:rPr>
                <w:rStyle w:val="FontStyle13"/>
              </w:rPr>
            </w:pPr>
            <w:r w:rsidRPr="00743F73">
              <w:rPr>
                <w:rStyle w:val="FontStyle13"/>
              </w:rPr>
              <w:t>d.2.1</w:t>
            </w:r>
          </w:p>
        </w:tc>
        <w:tc>
          <w:tcPr>
            <w:tcW w:w="1123" w:type="dxa"/>
            <w:tcBorders>
              <w:top w:val="nil"/>
              <w:left w:val="single" w:sz="6" w:space="0" w:color="auto"/>
              <w:bottom w:val="nil"/>
              <w:right w:val="single" w:sz="6" w:space="0" w:color="auto"/>
            </w:tcBorders>
          </w:tcPr>
          <w:p w14:paraId="72B47AC9" w14:textId="77777777" w:rsidR="00A01D6D" w:rsidRPr="00743F73" w:rsidRDefault="00A01D6D" w:rsidP="0011265A">
            <w:pPr>
              <w:pStyle w:val="Style6"/>
              <w:widowControl/>
              <w:rPr>
                <w:rStyle w:val="FontStyle13"/>
              </w:rPr>
            </w:pPr>
            <w:r w:rsidRPr="00743F73">
              <w:rPr>
                <w:rStyle w:val="FontStyle13"/>
              </w:rPr>
              <w:t>1204-02</w:t>
            </w:r>
          </w:p>
        </w:tc>
        <w:tc>
          <w:tcPr>
            <w:tcW w:w="5528" w:type="dxa"/>
            <w:tcBorders>
              <w:top w:val="nil"/>
              <w:left w:val="single" w:sz="6" w:space="0" w:color="auto"/>
              <w:bottom w:val="nil"/>
              <w:right w:val="single" w:sz="6" w:space="0" w:color="auto"/>
            </w:tcBorders>
          </w:tcPr>
          <w:p w14:paraId="10D77426" w14:textId="77777777" w:rsidR="00A01D6D" w:rsidRPr="00743F73" w:rsidRDefault="00A01D6D" w:rsidP="0011265A">
            <w:pPr>
              <w:pStyle w:val="Style6"/>
              <w:widowControl/>
              <w:rPr>
                <w:rStyle w:val="FontStyle13"/>
              </w:rPr>
            </w:pPr>
            <w:r w:rsidRPr="00743F73">
              <w:rPr>
                <w:rStyle w:val="FontStyle13"/>
              </w:rPr>
              <w:t>ścian</w:t>
            </w:r>
          </w:p>
        </w:tc>
        <w:tc>
          <w:tcPr>
            <w:tcW w:w="595" w:type="dxa"/>
            <w:tcBorders>
              <w:top w:val="nil"/>
              <w:left w:val="single" w:sz="6" w:space="0" w:color="auto"/>
              <w:bottom w:val="nil"/>
              <w:right w:val="single" w:sz="6" w:space="0" w:color="auto"/>
            </w:tcBorders>
          </w:tcPr>
          <w:p w14:paraId="348F847C"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00DA691C"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55FF0567" w14:textId="77777777" w:rsidR="00A01D6D" w:rsidRPr="00743F73" w:rsidRDefault="00A01D6D" w:rsidP="0011265A">
            <w:pPr>
              <w:pStyle w:val="Style4"/>
              <w:widowControl/>
              <w:rPr>
                <w:sz w:val="16"/>
                <w:szCs w:val="16"/>
              </w:rPr>
            </w:pPr>
          </w:p>
        </w:tc>
      </w:tr>
      <w:tr w:rsidR="00A01D6D" w:rsidRPr="00743F73" w14:paraId="6EBB2902"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2E898E54"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6E25FEDC"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42AF2FAA" w14:textId="77777777" w:rsidR="00A01D6D" w:rsidRPr="00743F73" w:rsidRDefault="00A01D6D" w:rsidP="0011265A">
            <w:pPr>
              <w:pStyle w:val="Style6"/>
              <w:widowControl/>
              <w:rPr>
                <w:rStyle w:val="FontStyle13"/>
              </w:rPr>
            </w:pPr>
          </w:p>
        </w:tc>
        <w:tc>
          <w:tcPr>
            <w:tcW w:w="595" w:type="dxa"/>
            <w:tcBorders>
              <w:top w:val="nil"/>
              <w:left w:val="single" w:sz="6" w:space="0" w:color="auto"/>
              <w:bottom w:val="single" w:sz="6" w:space="0" w:color="auto"/>
              <w:right w:val="single" w:sz="6" w:space="0" w:color="auto"/>
            </w:tcBorders>
          </w:tcPr>
          <w:p w14:paraId="55C45C68"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6919DED7" w14:textId="77777777" w:rsidR="00A01D6D" w:rsidRPr="00743F73" w:rsidRDefault="00A01D6D" w:rsidP="0011265A">
            <w:pPr>
              <w:pStyle w:val="Style6"/>
              <w:widowControl/>
              <w:jc w:val="right"/>
              <w:rPr>
                <w:rStyle w:val="FontStyle13"/>
              </w:rPr>
            </w:pPr>
            <w:r w:rsidRPr="00743F73">
              <w:rPr>
                <w:rStyle w:val="FontStyle13"/>
              </w:rPr>
              <w:t>78,8250</w:t>
            </w:r>
          </w:p>
        </w:tc>
        <w:tc>
          <w:tcPr>
            <w:tcW w:w="1032" w:type="dxa"/>
            <w:gridSpan w:val="2"/>
            <w:tcBorders>
              <w:top w:val="nil"/>
              <w:left w:val="single" w:sz="6" w:space="0" w:color="auto"/>
              <w:bottom w:val="single" w:sz="6" w:space="0" w:color="auto"/>
              <w:right w:val="single" w:sz="6" w:space="0" w:color="auto"/>
            </w:tcBorders>
          </w:tcPr>
          <w:p w14:paraId="2086CEE0" w14:textId="77777777" w:rsidR="00A01D6D" w:rsidRPr="00743F73" w:rsidRDefault="00A01D6D" w:rsidP="0011265A">
            <w:pPr>
              <w:pStyle w:val="Style4"/>
              <w:widowControl/>
              <w:rPr>
                <w:sz w:val="16"/>
                <w:szCs w:val="16"/>
              </w:rPr>
            </w:pPr>
          </w:p>
        </w:tc>
      </w:tr>
      <w:tr w:rsidR="00A01D6D" w:rsidRPr="00743F73" w14:paraId="24D1FE8E"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1D21366D"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1E31C173"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75D7280C"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5A285B4E"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59439E6B" w14:textId="77777777" w:rsidR="00A01D6D" w:rsidRPr="00743F73" w:rsidRDefault="00A01D6D" w:rsidP="0011265A">
            <w:pPr>
              <w:pStyle w:val="Style6"/>
              <w:widowControl/>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12215BF8" w14:textId="77777777" w:rsidR="00A01D6D" w:rsidRPr="00743F73" w:rsidRDefault="00A01D6D" w:rsidP="0011265A">
            <w:pPr>
              <w:pStyle w:val="Style6"/>
              <w:widowControl/>
              <w:jc w:val="right"/>
              <w:rPr>
                <w:rStyle w:val="FontStyle13"/>
              </w:rPr>
            </w:pPr>
            <w:r w:rsidRPr="00743F73">
              <w:rPr>
                <w:rStyle w:val="FontStyle13"/>
              </w:rPr>
              <w:t>78,8250</w:t>
            </w:r>
          </w:p>
        </w:tc>
      </w:tr>
      <w:tr w:rsidR="00A01D6D" w:rsidRPr="00743F73" w14:paraId="1F222AD2"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271F4FAD" w14:textId="77777777" w:rsidR="00A01D6D" w:rsidRPr="00743F73" w:rsidRDefault="00A01D6D" w:rsidP="0011265A">
            <w:pPr>
              <w:pStyle w:val="Style6"/>
              <w:widowControl/>
              <w:rPr>
                <w:rStyle w:val="FontStyle13"/>
              </w:rPr>
            </w:pPr>
            <w:r w:rsidRPr="00743F73">
              <w:rPr>
                <w:rStyle w:val="FontStyle13"/>
              </w:rPr>
              <w:t>13</w:t>
            </w:r>
          </w:p>
        </w:tc>
        <w:tc>
          <w:tcPr>
            <w:tcW w:w="1123" w:type="dxa"/>
            <w:tcBorders>
              <w:top w:val="single" w:sz="6" w:space="0" w:color="auto"/>
              <w:left w:val="single" w:sz="6" w:space="0" w:color="auto"/>
              <w:bottom w:val="nil"/>
              <w:right w:val="single" w:sz="6" w:space="0" w:color="auto"/>
            </w:tcBorders>
          </w:tcPr>
          <w:p w14:paraId="77405B43" w14:textId="77777777" w:rsidR="00A01D6D" w:rsidRPr="00743F73" w:rsidRDefault="00A01D6D" w:rsidP="0011265A">
            <w:pPr>
              <w:pStyle w:val="Style6"/>
              <w:widowControl/>
              <w:rPr>
                <w:rStyle w:val="FontStyle13"/>
              </w:rPr>
            </w:pPr>
            <w:r w:rsidRPr="00743F73">
              <w:rPr>
                <w:rStyle w:val="FontStyle13"/>
              </w:rPr>
              <w:t>KNR 4-01</w:t>
            </w:r>
          </w:p>
        </w:tc>
        <w:tc>
          <w:tcPr>
            <w:tcW w:w="5528" w:type="dxa"/>
            <w:tcBorders>
              <w:top w:val="single" w:sz="6" w:space="0" w:color="auto"/>
              <w:left w:val="single" w:sz="6" w:space="0" w:color="auto"/>
              <w:bottom w:val="nil"/>
              <w:right w:val="single" w:sz="6" w:space="0" w:color="auto"/>
            </w:tcBorders>
          </w:tcPr>
          <w:p w14:paraId="7AFA1B1D" w14:textId="77777777" w:rsidR="00A01D6D" w:rsidRPr="00743F73" w:rsidRDefault="00A01D6D" w:rsidP="0011265A">
            <w:pPr>
              <w:pStyle w:val="Style6"/>
              <w:widowControl/>
              <w:rPr>
                <w:rStyle w:val="FontStyle13"/>
              </w:rPr>
            </w:pPr>
            <w:r w:rsidRPr="00743F73">
              <w:rPr>
                <w:rStyle w:val="FontStyle13"/>
              </w:rPr>
              <w:t xml:space="preserve">Dwukrotne malowanie farbami olejnymi starych tynków </w:t>
            </w:r>
            <w:proofErr w:type="spellStart"/>
            <w:r w:rsidRPr="00743F73">
              <w:rPr>
                <w:rStyle w:val="FontStyle13"/>
              </w:rPr>
              <w:t>wewn.sufitów</w:t>
            </w:r>
            <w:proofErr w:type="spellEnd"/>
            <w:r w:rsidRPr="00743F73">
              <w:rPr>
                <w:rStyle w:val="FontStyle13"/>
              </w:rPr>
              <w:t xml:space="preserve"> bez</w:t>
            </w:r>
          </w:p>
        </w:tc>
        <w:tc>
          <w:tcPr>
            <w:tcW w:w="595" w:type="dxa"/>
            <w:tcBorders>
              <w:top w:val="single" w:sz="6" w:space="0" w:color="auto"/>
              <w:left w:val="single" w:sz="6" w:space="0" w:color="auto"/>
              <w:bottom w:val="nil"/>
              <w:right w:val="single" w:sz="6" w:space="0" w:color="auto"/>
            </w:tcBorders>
          </w:tcPr>
          <w:p w14:paraId="67EF1873"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5A89E9CA"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77DAC771" w14:textId="77777777" w:rsidR="00A01D6D" w:rsidRPr="00743F73" w:rsidRDefault="00A01D6D" w:rsidP="0011265A">
            <w:pPr>
              <w:pStyle w:val="Style4"/>
              <w:widowControl/>
              <w:rPr>
                <w:sz w:val="16"/>
                <w:szCs w:val="16"/>
              </w:rPr>
            </w:pPr>
          </w:p>
        </w:tc>
      </w:tr>
      <w:tr w:rsidR="00A01D6D" w:rsidRPr="00743F73" w14:paraId="15B37D9B" w14:textId="77777777" w:rsidTr="0011265A">
        <w:trPr>
          <w:gridAfter w:val="1"/>
          <w:wAfter w:w="14" w:type="dxa"/>
        </w:trPr>
        <w:tc>
          <w:tcPr>
            <w:tcW w:w="437" w:type="dxa"/>
            <w:tcBorders>
              <w:top w:val="nil"/>
              <w:left w:val="single" w:sz="6" w:space="0" w:color="auto"/>
              <w:bottom w:val="nil"/>
              <w:right w:val="single" w:sz="6" w:space="0" w:color="auto"/>
            </w:tcBorders>
          </w:tcPr>
          <w:p w14:paraId="7CD17BFF" w14:textId="77777777" w:rsidR="00A01D6D" w:rsidRPr="00743F73" w:rsidRDefault="00A01D6D" w:rsidP="0011265A">
            <w:pPr>
              <w:pStyle w:val="Style6"/>
              <w:widowControl/>
              <w:rPr>
                <w:rStyle w:val="FontStyle13"/>
              </w:rPr>
            </w:pPr>
            <w:r w:rsidRPr="00743F73">
              <w:rPr>
                <w:rStyle w:val="FontStyle13"/>
              </w:rPr>
              <w:t>d.2.1</w:t>
            </w:r>
          </w:p>
        </w:tc>
        <w:tc>
          <w:tcPr>
            <w:tcW w:w="1123" w:type="dxa"/>
            <w:tcBorders>
              <w:top w:val="nil"/>
              <w:left w:val="single" w:sz="6" w:space="0" w:color="auto"/>
              <w:bottom w:val="nil"/>
              <w:right w:val="single" w:sz="6" w:space="0" w:color="auto"/>
            </w:tcBorders>
          </w:tcPr>
          <w:p w14:paraId="0B8EF14E" w14:textId="77777777" w:rsidR="00A01D6D" w:rsidRPr="00743F73" w:rsidRDefault="00A01D6D" w:rsidP="0011265A">
            <w:pPr>
              <w:pStyle w:val="Style6"/>
              <w:widowControl/>
              <w:rPr>
                <w:rStyle w:val="FontStyle13"/>
              </w:rPr>
            </w:pPr>
            <w:r w:rsidRPr="00743F73">
              <w:rPr>
                <w:rStyle w:val="FontStyle13"/>
              </w:rPr>
              <w:t>1206-07</w:t>
            </w:r>
          </w:p>
        </w:tc>
        <w:tc>
          <w:tcPr>
            <w:tcW w:w="5528" w:type="dxa"/>
            <w:tcBorders>
              <w:top w:val="nil"/>
              <w:left w:val="single" w:sz="6" w:space="0" w:color="auto"/>
              <w:bottom w:val="nil"/>
              <w:right w:val="single" w:sz="6" w:space="0" w:color="auto"/>
            </w:tcBorders>
          </w:tcPr>
          <w:p w14:paraId="05CC06FF" w14:textId="77777777" w:rsidR="00A01D6D" w:rsidRPr="00743F73" w:rsidRDefault="00A01D6D" w:rsidP="0011265A">
            <w:pPr>
              <w:pStyle w:val="Style6"/>
              <w:widowControl/>
              <w:rPr>
                <w:rStyle w:val="FontStyle13"/>
              </w:rPr>
            </w:pPr>
            <w:r w:rsidRPr="00743F73">
              <w:rPr>
                <w:rStyle w:val="FontStyle13"/>
              </w:rPr>
              <w:t>szpachlowania - sufit z blachy trapezowej</w:t>
            </w:r>
          </w:p>
        </w:tc>
        <w:tc>
          <w:tcPr>
            <w:tcW w:w="595" w:type="dxa"/>
            <w:tcBorders>
              <w:top w:val="nil"/>
              <w:left w:val="single" w:sz="6" w:space="0" w:color="auto"/>
              <w:bottom w:val="nil"/>
              <w:right w:val="single" w:sz="6" w:space="0" w:color="auto"/>
            </w:tcBorders>
          </w:tcPr>
          <w:p w14:paraId="7F3506F3"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30589FD3"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52F82BC1" w14:textId="77777777" w:rsidR="00A01D6D" w:rsidRPr="00743F73" w:rsidRDefault="00A01D6D" w:rsidP="0011265A">
            <w:pPr>
              <w:pStyle w:val="Style4"/>
              <w:widowControl/>
              <w:rPr>
                <w:sz w:val="16"/>
                <w:szCs w:val="16"/>
              </w:rPr>
            </w:pPr>
          </w:p>
        </w:tc>
      </w:tr>
      <w:tr w:rsidR="00A01D6D" w:rsidRPr="00743F73" w14:paraId="02F41421"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21E66BC4"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1FC10A7B"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4BBBE713" w14:textId="77777777" w:rsidR="00A01D6D" w:rsidRPr="00743F73" w:rsidRDefault="00A01D6D" w:rsidP="0011265A">
            <w:pPr>
              <w:pStyle w:val="Style6"/>
              <w:widowControl/>
              <w:rPr>
                <w:rStyle w:val="FontStyle13"/>
              </w:rPr>
            </w:pPr>
          </w:p>
        </w:tc>
        <w:tc>
          <w:tcPr>
            <w:tcW w:w="595" w:type="dxa"/>
            <w:tcBorders>
              <w:top w:val="nil"/>
              <w:left w:val="single" w:sz="6" w:space="0" w:color="auto"/>
              <w:bottom w:val="single" w:sz="6" w:space="0" w:color="auto"/>
              <w:right w:val="single" w:sz="6" w:space="0" w:color="auto"/>
            </w:tcBorders>
          </w:tcPr>
          <w:p w14:paraId="029CAE4E"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4FD7971D" w14:textId="77777777" w:rsidR="00A01D6D" w:rsidRPr="00743F73" w:rsidRDefault="00A01D6D" w:rsidP="0011265A">
            <w:pPr>
              <w:pStyle w:val="Style6"/>
              <w:widowControl/>
              <w:jc w:val="right"/>
              <w:rPr>
                <w:rStyle w:val="FontStyle13"/>
              </w:rPr>
            </w:pPr>
            <w:r w:rsidRPr="00743F73">
              <w:rPr>
                <w:rStyle w:val="FontStyle13"/>
              </w:rPr>
              <w:t>22,9500</w:t>
            </w:r>
          </w:p>
        </w:tc>
        <w:tc>
          <w:tcPr>
            <w:tcW w:w="1032" w:type="dxa"/>
            <w:gridSpan w:val="2"/>
            <w:tcBorders>
              <w:top w:val="nil"/>
              <w:left w:val="single" w:sz="6" w:space="0" w:color="auto"/>
              <w:bottom w:val="single" w:sz="6" w:space="0" w:color="auto"/>
              <w:right w:val="single" w:sz="6" w:space="0" w:color="auto"/>
            </w:tcBorders>
          </w:tcPr>
          <w:p w14:paraId="1CCD16E5" w14:textId="77777777" w:rsidR="00A01D6D" w:rsidRPr="00743F73" w:rsidRDefault="00A01D6D" w:rsidP="0011265A">
            <w:pPr>
              <w:pStyle w:val="Style4"/>
              <w:widowControl/>
              <w:rPr>
                <w:sz w:val="16"/>
                <w:szCs w:val="16"/>
              </w:rPr>
            </w:pPr>
          </w:p>
        </w:tc>
      </w:tr>
      <w:tr w:rsidR="00A01D6D" w:rsidRPr="00743F73" w14:paraId="477D1BE6"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68B4EDA8"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000E44AB"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3E6CF730"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7553C693"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29F5F096" w14:textId="77777777" w:rsidR="00A01D6D" w:rsidRPr="00743F73" w:rsidRDefault="00A01D6D" w:rsidP="0011265A">
            <w:pPr>
              <w:pStyle w:val="Style6"/>
              <w:widowControl/>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5B1B75A5" w14:textId="77777777" w:rsidR="00A01D6D" w:rsidRPr="00743F73" w:rsidRDefault="00A01D6D" w:rsidP="0011265A">
            <w:pPr>
              <w:pStyle w:val="Style6"/>
              <w:widowControl/>
              <w:jc w:val="right"/>
              <w:rPr>
                <w:rStyle w:val="FontStyle13"/>
              </w:rPr>
            </w:pPr>
            <w:r w:rsidRPr="00743F73">
              <w:rPr>
                <w:rStyle w:val="FontStyle13"/>
              </w:rPr>
              <w:t>22,9500</w:t>
            </w:r>
          </w:p>
        </w:tc>
      </w:tr>
      <w:tr w:rsidR="00A01D6D" w:rsidRPr="00743F73" w14:paraId="176DC582"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25A4220B" w14:textId="77777777" w:rsidR="00A01D6D" w:rsidRPr="00743F73" w:rsidRDefault="00A01D6D" w:rsidP="0011265A">
            <w:pPr>
              <w:pStyle w:val="Style6"/>
              <w:widowControl/>
              <w:rPr>
                <w:rStyle w:val="FontStyle13"/>
              </w:rPr>
            </w:pPr>
            <w:r w:rsidRPr="00743F73">
              <w:rPr>
                <w:rStyle w:val="FontStyle13"/>
              </w:rPr>
              <w:t>14</w:t>
            </w:r>
          </w:p>
        </w:tc>
        <w:tc>
          <w:tcPr>
            <w:tcW w:w="1123" w:type="dxa"/>
            <w:tcBorders>
              <w:top w:val="single" w:sz="6" w:space="0" w:color="auto"/>
              <w:left w:val="single" w:sz="6" w:space="0" w:color="auto"/>
              <w:bottom w:val="nil"/>
              <w:right w:val="single" w:sz="6" w:space="0" w:color="auto"/>
            </w:tcBorders>
          </w:tcPr>
          <w:p w14:paraId="24BAD185" w14:textId="77777777" w:rsidR="00A01D6D" w:rsidRPr="00743F73" w:rsidRDefault="00A01D6D" w:rsidP="0011265A">
            <w:pPr>
              <w:pStyle w:val="Style6"/>
              <w:widowControl/>
              <w:rPr>
                <w:rStyle w:val="FontStyle13"/>
              </w:rPr>
            </w:pPr>
            <w:r w:rsidRPr="00743F73">
              <w:rPr>
                <w:rStyle w:val="FontStyle13"/>
              </w:rPr>
              <w:t>KNR AT-05</w:t>
            </w:r>
          </w:p>
        </w:tc>
        <w:tc>
          <w:tcPr>
            <w:tcW w:w="5528" w:type="dxa"/>
            <w:tcBorders>
              <w:top w:val="single" w:sz="6" w:space="0" w:color="auto"/>
              <w:left w:val="single" w:sz="6" w:space="0" w:color="auto"/>
              <w:bottom w:val="nil"/>
              <w:right w:val="single" w:sz="6" w:space="0" w:color="auto"/>
            </w:tcBorders>
          </w:tcPr>
          <w:p w14:paraId="2E04A6C5" w14:textId="77777777" w:rsidR="00A01D6D" w:rsidRPr="00743F73" w:rsidRDefault="00A01D6D" w:rsidP="0011265A">
            <w:pPr>
              <w:pStyle w:val="Style6"/>
              <w:widowControl/>
              <w:rPr>
                <w:rStyle w:val="FontStyle13"/>
              </w:rPr>
            </w:pPr>
            <w:r w:rsidRPr="00743F73">
              <w:rPr>
                <w:rStyle w:val="FontStyle13"/>
              </w:rPr>
              <w:t xml:space="preserve">Rusztowania stojakowe przyścienne "ROTAX" </w:t>
            </w:r>
            <w:r>
              <w:rPr>
                <w:rStyle w:val="FontStyle13"/>
              </w:rPr>
              <w:t xml:space="preserve">o szer. 1,09 i rozstawie podłużnym </w:t>
            </w:r>
            <w:r w:rsidRPr="00743F73">
              <w:rPr>
                <w:rStyle w:val="FontStyle13"/>
              </w:rPr>
              <w:t>stojaków 2,07 m o wys. do 15 m</w:t>
            </w:r>
          </w:p>
        </w:tc>
        <w:tc>
          <w:tcPr>
            <w:tcW w:w="595" w:type="dxa"/>
            <w:tcBorders>
              <w:top w:val="single" w:sz="6" w:space="0" w:color="auto"/>
              <w:left w:val="single" w:sz="6" w:space="0" w:color="auto"/>
              <w:bottom w:val="nil"/>
              <w:right w:val="single" w:sz="6" w:space="0" w:color="auto"/>
            </w:tcBorders>
          </w:tcPr>
          <w:p w14:paraId="037EAA0A"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2D4DE646"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2087DE74" w14:textId="77777777" w:rsidR="00A01D6D" w:rsidRPr="00743F73" w:rsidRDefault="00A01D6D" w:rsidP="0011265A">
            <w:pPr>
              <w:pStyle w:val="Style4"/>
              <w:widowControl/>
              <w:rPr>
                <w:sz w:val="16"/>
                <w:szCs w:val="16"/>
              </w:rPr>
            </w:pPr>
          </w:p>
        </w:tc>
      </w:tr>
      <w:tr w:rsidR="00A01D6D" w:rsidRPr="00743F73" w14:paraId="73EB7D37" w14:textId="77777777" w:rsidTr="0011265A">
        <w:trPr>
          <w:gridAfter w:val="1"/>
          <w:wAfter w:w="14" w:type="dxa"/>
        </w:trPr>
        <w:tc>
          <w:tcPr>
            <w:tcW w:w="437" w:type="dxa"/>
            <w:tcBorders>
              <w:top w:val="nil"/>
              <w:left w:val="single" w:sz="6" w:space="0" w:color="auto"/>
              <w:bottom w:val="nil"/>
              <w:right w:val="single" w:sz="6" w:space="0" w:color="auto"/>
            </w:tcBorders>
          </w:tcPr>
          <w:p w14:paraId="693EDCFF" w14:textId="77777777" w:rsidR="00A01D6D" w:rsidRPr="00743F73" w:rsidRDefault="00A01D6D" w:rsidP="0011265A">
            <w:pPr>
              <w:pStyle w:val="Style6"/>
              <w:widowControl/>
              <w:rPr>
                <w:rStyle w:val="FontStyle13"/>
              </w:rPr>
            </w:pPr>
            <w:r w:rsidRPr="00743F73">
              <w:rPr>
                <w:rStyle w:val="FontStyle13"/>
              </w:rPr>
              <w:t>d.2.1</w:t>
            </w:r>
          </w:p>
        </w:tc>
        <w:tc>
          <w:tcPr>
            <w:tcW w:w="1123" w:type="dxa"/>
            <w:tcBorders>
              <w:top w:val="nil"/>
              <w:left w:val="single" w:sz="6" w:space="0" w:color="auto"/>
              <w:bottom w:val="nil"/>
              <w:right w:val="single" w:sz="6" w:space="0" w:color="auto"/>
            </w:tcBorders>
          </w:tcPr>
          <w:p w14:paraId="2BB11B7F" w14:textId="77777777" w:rsidR="00A01D6D" w:rsidRPr="00743F73" w:rsidRDefault="00A01D6D" w:rsidP="0011265A">
            <w:pPr>
              <w:pStyle w:val="Style6"/>
              <w:widowControl/>
              <w:rPr>
                <w:rStyle w:val="FontStyle13"/>
              </w:rPr>
            </w:pPr>
            <w:r w:rsidRPr="00743F73">
              <w:rPr>
                <w:rStyle w:val="FontStyle13"/>
              </w:rPr>
              <w:t>1655-07</w:t>
            </w:r>
          </w:p>
        </w:tc>
        <w:tc>
          <w:tcPr>
            <w:tcW w:w="5528" w:type="dxa"/>
            <w:tcBorders>
              <w:top w:val="nil"/>
              <w:left w:val="single" w:sz="6" w:space="0" w:color="auto"/>
              <w:bottom w:val="nil"/>
              <w:right w:val="single" w:sz="6" w:space="0" w:color="auto"/>
            </w:tcBorders>
          </w:tcPr>
          <w:p w14:paraId="4478B074" w14:textId="77777777" w:rsidR="00A01D6D" w:rsidRPr="00743F73" w:rsidRDefault="00A01D6D" w:rsidP="0011265A">
            <w:pPr>
              <w:pStyle w:val="Style6"/>
              <w:widowControl/>
              <w:rPr>
                <w:rStyle w:val="FontStyle13"/>
              </w:rPr>
            </w:pPr>
          </w:p>
        </w:tc>
        <w:tc>
          <w:tcPr>
            <w:tcW w:w="595" w:type="dxa"/>
            <w:tcBorders>
              <w:top w:val="nil"/>
              <w:left w:val="single" w:sz="6" w:space="0" w:color="auto"/>
              <w:bottom w:val="nil"/>
              <w:right w:val="single" w:sz="6" w:space="0" w:color="auto"/>
            </w:tcBorders>
          </w:tcPr>
          <w:p w14:paraId="65161965"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1BD92DEE"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75C3CF10" w14:textId="77777777" w:rsidR="00A01D6D" w:rsidRPr="00743F73" w:rsidRDefault="00A01D6D" w:rsidP="0011265A">
            <w:pPr>
              <w:pStyle w:val="Style4"/>
              <w:widowControl/>
              <w:rPr>
                <w:sz w:val="16"/>
                <w:szCs w:val="16"/>
              </w:rPr>
            </w:pPr>
          </w:p>
        </w:tc>
      </w:tr>
      <w:tr w:rsidR="00A01D6D" w:rsidRPr="00743F73" w14:paraId="372A9F2C"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2C2F901B"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37B82FA7"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3008FD53" w14:textId="77777777" w:rsidR="00A01D6D" w:rsidRPr="00743F73" w:rsidRDefault="00A01D6D" w:rsidP="0011265A">
            <w:pPr>
              <w:pStyle w:val="Style6"/>
              <w:widowControl/>
              <w:rPr>
                <w:rStyle w:val="FontStyle13"/>
              </w:rPr>
            </w:pPr>
          </w:p>
        </w:tc>
        <w:tc>
          <w:tcPr>
            <w:tcW w:w="595" w:type="dxa"/>
            <w:tcBorders>
              <w:top w:val="nil"/>
              <w:left w:val="single" w:sz="6" w:space="0" w:color="auto"/>
              <w:bottom w:val="single" w:sz="6" w:space="0" w:color="auto"/>
              <w:right w:val="single" w:sz="6" w:space="0" w:color="auto"/>
            </w:tcBorders>
          </w:tcPr>
          <w:p w14:paraId="63EB22F4"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4EA8E79F" w14:textId="77777777" w:rsidR="00A01D6D" w:rsidRPr="00743F73" w:rsidRDefault="00A01D6D" w:rsidP="0011265A">
            <w:pPr>
              <w:pStyle w:val="Style6"/>
              <w:widowControl/>
              <w:jc w:val="right"/>
              <w:rPr>
                <w:rStyle w:val="FontStyle13"/>
              </w:rPr>
            </w:pPr>
            <w:r w:rsidRPr="00743F73">
              <w:rPr>
                <w:rStyle w:val="FontStyle13"/>
              </w:rPr>
              <w:t>22,9500</w:t>
            </w:r>
          </w:p>
        </w:tc>
        <w:tc>
          <w:tcPr>
            <w:tcW w:w="1032" w:type="dxa"/>
            <w:gridSpan w:val="2"/>
            <w:tcBorders>
              <w:top w:val="nil"/>
              <w:left w:val="single" w:sz="6" w:space="0" w:color="auto"/>
              <w:bottom w:val="single" w:sz="6" w:space="0" w:color="auto"/>
              <w:right w:val="single" w:sz="6" w:space="0" w:color="auto"/>
            </w:tcBorders>
          </w:tcPr>
          <w:p w14:paraId="40CA97B4" w14:textId="77777777" w:rsidR="00A01D6D" w:rsidRPr="00743F73" w:rsidRDefault="00A01D6D" w:rsidP="0011265A">
            <w:pPr>
              <w:pStyle w:val="Style4"/>
              <w:widowControl/>
              <w:rPr>
                <w:sz w:val="16"/>
                <w:szCs w:val="16"/>
              </w:rPr>
            </w:pPr>
          </w:p>
        </w:tc>
      </w:tr>
      <w:tr w:rsidR="00A01D6D" w:rsidRPr="00743F73" w14:paraId="2D65E7B4"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79291919"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38B4C42D"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09D6C200"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0EDD30B3"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56A20D6E" w14:textId="77777777" w:rsidR="00A01D6D" w:rsidRPr="00743F73" w:rsidRDefault="00A01D6D" w:rsidP="0011265A">
            <w:pPr>
              <w:pStyle w:val="Style6"/>
              <w:widowControl/>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21EA1CF7" w14:textId="77777777" w:rsidR="00A01D6D" w:rsidRPr="00743F73" w:rsidRDefault="00A01D6D" w:rsidP="0011265A">
            <w:pPr>
              <w:pStyle w:val="Style6"/>
              <w:widowControl/>
              <w:jc w:val="right"/>
              <w:rPr>
                <w:rStyle w:val="FontStyle13"/>
              </w:rPr>
            </w:pPr>
            <w:r w:rsidRPr="00743F73">
              <w:rPr>
                <w:rStyle w:val="FontStyle13"/>
              </w:rPr>
              <w:t>22,9500</w:t>
            </w:r>
          </w:p>
        </w:tc>
      </w:tr>
      <w:tr w:rsidR="00A01D6D" w:rsidRPr="00743F73" w14:paraId="3395B324"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3976B22B" w14:textId="77777777" w:rsidR="00A01D6D" w:rsidRPr="00743F73" w:rsidRDefault="00A01D6D" w:rsidP="0011265A">
            <w:pPr>
              <w:pStyle w:val="Style6"/>
              <w:widowControl/>
              <w:rPr>
                <w:rStyle w:val="FontStyle13"/>
              </w:rPr>
            </w:pPr>
            <w:r w:rsidRPr="00743F73">
              <w:rPr>
                <w:rStyle w:val="FontStyle13"/>
              </w:rPr>
              <w:t>15</w:t>
            </w:r>
          </w:p>
        </w:tc>
        <w:tc>
          <w:tcPr>
            <w:tcW w:w="1123" w:type="dxa"/>
            <w:tcBorders>
              <w:top w:val="single" w:sz="6" w:space="0" w:color="auto"/>
              <w:left w:val="single" w:sz="6" w:space="0" w:color="auto"/>
              <w:bottom w:val="nil"/>
              <w:right w:val="single" w:sz="6" w:space="0" w:color="auto"/>
            </w:tcBorders>
          </w:tcPr>
          <w:p w14:paraId="199DE3EE" w14:textId="77777777" w:rsidR="00A01D6D" w:rsidRPr="00743F73" w:rsidRDefault="00A01D6D" w:rsidP="0011265A">
            <w:pPr>
              <w:pStyle w:val="Style6"/>
              <w:widowControl/>
              <w:rPr>
                <w:rStyle w:val="FontStyle13"/>
              </w:rPr>
            </w:pPr>
            <w:r w:rsidRPr="00743F73">
              <w:rPr>
                <w:rStyle w:val="FontStyle13"/>
              </w:rPr>
              <w:t>KNR AT-30</w:t>
            </w:r>
          </w:p>
        </w:tc>
        <w:tc>
          <w:tcPr>
            <w:tcW w:w="5528" w:type="dxa"/>
            <w:tcBorders>
              <w:top w:val="single" w:sz="6" w:space="0" w:color="auto"/>
              <w:left w:val="single" w:sz="6" w:space="0" w:color="auto"/>
              <w:bottom w:val="nil"/>
              <w:right w:val="single" w:sz="6" w:space="0" w:color="auto"/>
            </w:tcBorders>
          </w:tcPr>
          <w:p w14:paraId="593DDFCD" w14:textId="77777777" w:rsidR="00A01D6D" w:rsidRPr="00743F73" w:rsidRDefault="00A01D6D" w:rsidP="0011265A">
            <w:pPr>
              <w:pStyle w:val="Style6"/>
              <w:widowControl/>
              <w:rPr>
                <w:rStyle w:val="FontStyle13"/>
              </w:rPr>
            </w:pPr>
            <w:r w:rsidRPr="00743F73">
              <w:rPr>
                <w:rStyle w:val="FontStyle13"/>
              </w:rPr>
              <w:t xml:space="preserve">Rusztowania przyścienne stojakowe </w:t>
            </w:r>
            <w:proofErr w:type="spellStart"/>
            <w:r w:rsidRPr="00743F73">
              <w:rPr>
                <w:rStyle w:val="FontStyle13"/>
              </w:rPr>
              <w:t>Allround</w:t>
            </w:r>
            <w:proofErr w:type="spellEnd"/>
            <w:r w:rsidRPr="00743F73">
              <w:rPr>
                <w:rStyle w:val="FontStyle13"/>
              </w:rPr>
              <w:t xml:space="preserve"> o szerokości 1,57 m; podłużny</w:t>
            </w:r>
          </w:p>
        </w:tc>
        <w:tc>
          <w:tcPr>
            <w:tcW w:w="595" w:type="dxa"/>
            <w:tcBorders>
              <w:top w:val="single" w:sz="6" w:space="0" w:color="auto"/>
              <w:left w:val="single" w:sz="6" w:space="0" w:color="auto"/>
              <w:bottom w:val="nil"/>
              <w:right w:val="single" w:sz="6" w:space="0" w:color="auto"/>
            </w:tcBorders>
          </w:tcPr>
          <w:p w14:paraId="35BF9A1C"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1287E776"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02C751B1" w14:textId="77777777" w:rsidR="00A01D6D" w:rsidRPr="00743F73" w:rsidRDefault="00A01D6D" w:rsidP="0011265A">
            <w:pPr>
              <w:pStyle w:val="Style4"/>
              <w:widowControl/>
              <w:rPr>
                <w:sz w:val="16"/>
                <w:szCs w:val="16"/>
              </w:rPr>
            </w:pPr>
          </w:p>
        </w:tc>
      </w:tr>
      <w:tr w:rsidR="00A01D6D" w:rsidRPr="00743F73" w14:paraId="39EAF552" w14:textId="77777777" w:rsidTr="0011265A">
        <w:trPr>
          <w:gridAfter w:val="1"/>
          <w:wAfter w:w="14" w:type="dxa"/>
        </w:trPr>
        <w:tc>
          <w:tcPr>
            <w:tcW w:w="437" w:type="dxa"/>
            <w:tcBorders>
              <w:top w:val="nil"/>
              <w:left w:val="single" w:sz="6" w:space="0" w:color="auto"/>
              <w:bottom w:val="nil"/>
              <w:right w:val="single" w:sz="6" w:space="0" w:color="auto"/>
            </w:tcBorders>
          </w:tcPr>
          <w:p w14:paraId="11063CA2" w14:textId="77777777" w:rsidR="00A01D6D" w:rsidRPr="00743F73" w:rsidRDefault="00A01D6D" w:rsidP="0011265A">
            <w:pPr>
              <w:pStyle w:val="Style6"/>
              <w:widowControl/>
              <w:rPr>
                <w:rStyle w:val="FontStyle13"/>
              </w:rPr>
            </w:pPr>
            <w:r w:rsidRPr="00743F73">
              <w:rPr>
                <w:rStyle w:val="FontStyle13"/>
              </w:rPr>
              <w:t>d.2.1</w:t>
            </w:r>
          </w:p>
        </w:tc>
        <w:tc>
          <w:tcPr>
            <w:tcW w:w="1123" w:type="dxa"/>
            <w:tcBorders>
              <w:top w:val="nil"/>
              <w:left w:val="single" w:sz="6" w:space="0" w:color="auto"/>
              <w:bottom w:val="nil"/>
              <w:right w:val="single" w:sz="6" w:space="0" w:color="auto"/>
            </w:tcBorders>
          </w:tcPr>
          <w:p w14:paraId="3750C115" w14:textId="77777777" w:rsidR="00A01D6D" w:rsidRPr="00743F73" w:rsidRDefault="00A01D6D" w:rsidP="0011265A">
            <w:pPr>
              <w:pStyle w:val="Style6"/>
              <w:widowControl/>
              <w:rPr>
                <w:rStyle w:val="FontStyle13"/>
              </w:rPr>
            </w:pPr>
            <w:r w:rsidRPr="00743F73">
              <w:rPr>
                <w:rStyle w:val="FontStyle13"/>
              </w:rPr>
              <w:t>0203-06</w:t>
            </w:r>
          </w:p>
        </w:tc>
        <w:tc>
          <w:tcPr>
            <w:tcW w:w="5528" w:type="dxa"/>
            <w:tcBorders>
              <w:top w:val="nil"/>
              <w:left w:val="single" w:sz="6" w:space="0" w:color="auto"/>
              <w:bottom w:val="nil"/>
              <w:right w:val="single" w:sz="6" w:space="0" w:color="auto"/>
            </w:tcBorders>
          </w:tcPr>
          <w:p w14:paraId="300C1F3E" w14:textId="77777777" w:rsidR="00A01D6D" w:rsidRPr="00743F73" w:rsidRDefault="00A01D6D" w:rsidP="0011265A">
            <w:pPr>
              <w:pStyle w:val="Style6"/>
              <w:widowControl/>
              <w:rPr>
                <w:rStyle w:val="FontStyle13"/>
              </w:rPr>
            </w:pPr>
            <w:r w:rsidRPr="00743F73">
              <w:rPr>
                <w:rStyle w:val="FontStyle13"/>
              </w:rPr>
              <w:t>rozstaw stojaków 2,07 m, wysokość do 10 m</w:t>
            </w:r>
          </w:p>
        </w:tc>
        <w:tc>
          <w:tcPr>
            <w:tcW w:w="595" w:type="dxa"/>
            <w:tcBorders>
              <w:top w:val="nil"/>
              <w:left w:val="single" w:sz="6" w:space="0" w:color="auto"/>
              <w:bottom w:val="nil"/>
              <w:right w:val="single" w:sz="6" w:space="0" w:color="auto"/>
            </w:tcBorders>
          </w:tcPr>
          <w:p w14:paraId="5C17547B"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0610CD0D"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4D972172" w14:textId="77777777" w:rsidR="00A01D6D" w:rsidRPr="00743F73" w:rsidRDefault="00A01D6D" w:rsidP="0011265A">
            <w:pPr>
              <w:pStyle w:val="Style4"/>
              <w:widowControl/>
              <w:rPr>
                <w:sz w:val="16"/>
                <w:szCs w:val="16"/>
              </w:rPr>
            </w:pPr>
          </w:p>
        </w:tc>
      </w:tr>
      <w:tr w:rsidR="00A01D6D" w:rsidRPr="00743F73" w14:paraId="1D065970" w14:textId="77777777" w:rsidTr="0011265A">
        <w:trPr>
          <w:gridAfter w:val="1"/>
          <w:wAfter w:w="14" w:type="dxa"/>
        </w:trPr>
        <w:tc>
          <w:tcPr>
            <w:tcW w:w="437" w:type="dxa"/>
            <w:tcBorders>
              <w:top w:val="nil"/>
              <w:left w:val="single" w:sz="6" w:space="0" w:color="auto"/>
              <w:bottom w:val="nil"/>
              <w:right w:val="single" w:sz="6" w:space="0" w:color="auto"/>
            </w:tcBorders>
          </w:tcPr>
          <w:p w14:paraId="05D21BA4"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nil"/>
              <w:right w:val="single" w:sz="6" w:space="0" w:color="auto"/>
            </w:tcBorders>
          </w:tcPr>
          <w:p w14:paraId="687B15AD"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nil"/>
              <w:right w:val="single" w:sz="6" w:space="0" w:color="auto"/>
            </w:tcBorders>
          </w:tcPr>
          <w:p w14:paraId="54FB8967" w14:textId="77777777" w:rsidR="00A01D6D" w:rsidRPr="00743F73" w:rsidRDefault="00A01D6D" w:rsidP="0011265A">
            <w:pPr>
              <w:pStyle w:val="Style6"/>
              <w:widowControl/>
              <w:rPr>
                <w:rStyle w:val="FontStyle13"/>
              </w:rPr>
            </w:pPr>
            <w:r w:rsidRPr="00743F73">
              <w:rPr>
                <w:rStyle w:val="FontStyle13"/>
              </w:rPr>
              <w:t>Krotność = 2</w:t>
            </w:r>
          </w:p>
        </w:tc>
        <w:tc>
          <w:tcPr>
            <w:tcW w:w="595" w:type="dxa"/>
            <w:tcBorders>
              <w:top w:val="nil"/>
              <w:left w:val="single" w:sz="6" w:space="0" w:color="auto"/>
              <w:bottom w:val="nil"/>
              <w:right w:val="single" w:sz="6" w:space="0" w:color="auto"/>
            </w:tcBorders>
          </w:tcPr>
          <w:p w14:paraId="50D32269"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4EDC08DC"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6A4CBD48" w14:textId="77777777" w:rsidR="00A01D6D" w:rsidRPr="00743F73" w:rsidRDefault="00A01D6D" w:rsidP="0011265A">
            <w:pPr>
              <w:pStyle w:val="Style4"/>
              <w:widowControl/>
              <w:rPr>
                <w:sz w:val="16"/>
                <w:szCs w:val="16"/>
              </w:rPr>
            </w:pPr>
          </w:p>
        </w:tc>
      </w:tr>
      <w:tr w:rsidR="00A01D6D" w:rsidRPr="00743F73" w14:paraId="2FE1508F"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17A1CED8"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3588EDF1"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611CF63D" w14:textId="77777777" w:rsidR="00A01D6D" w:rsidRPr="00743F73" w:rsidRDefault="00A01D6D" w:rsidP="0011265A">
            <w:pPr>
              <w:pStyle w:val="Style6"/>
              <w:widowControl/>
              <w:rPr>
                <w:rStyle w:val="FontStyle13"/>
              </w:rPr>
            </w:pPr>
          </w:p>
        </w:tc>
        <w:tc>
          <w:tcPr>
            <w:tcW w:w="595" w:type="dxa"/>
            <w:tcBorders>
              <w:top w:val="nil"/>
              <w:left w:val="single" w:sz="6" w:space="0" w:color="auto"/>
              <w:bottom w:val="single" w:sz="6" w:space="0" w:color="auto"/>
              <w:right w:val="single" w:sz="6" w:space="0" w:color="auto"/>
            </w:tcBorders>
          </w:tcPr>
          <w:p w14:paraId="2F1F6B23"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635DE38C" w14:textId="77777777" w:rsidR="00A01D6D" w:rsidRPr="00743F73" w:rsidRDefault="00A01D6D" w:rsidP="0011265A">
            <w:pPr>
              <w:pStyle w:val="Style6"/>
              <w:widowControl/>
              <w:jc w:val="right"/>
              <w:rPr>
                <w:rStyle w:val="FontStyle13"/>
              </w:rPr>
            </w:pPr>
            <w:r w:rsidRPr="00743F73">
              <w:rPr>
                <w:rStyle w:val="FontStyle13"/>
              </w:rPr>
              <w:t>22,9500</w:t>
            </w:r>
          </w:p>
        </w:tc>
        <w:tc>
          <w:tcPr>
            <w:tcW w:w="1032" w:type="dxa"/>
            <w:gridSpan w:val="2"/>
            <w:tcBorders>
              <w:top w:val="nil"/>
              <w:left w:val="single" w:sz="6" w:space="0" w:color="auto"/>
              <w:bottom w:val="single" w:sz="6" w:space="0" w:color="auto"/>
              <w:right w:val="single" w:sz="6" w:space="0" w:color="auto"/>
            </w:tcBorders>
          </w:tcPr>
          <w:p w14:paraId="23EF56CA" w14:textId="77777777" w:rsidR="00A01D6D" w:rsidRPr="00743F73" w:rsidRDefault="00A01D6D" w:rsidP="0011265A">
            <w:pPr>
              <w:pStyle w:val="Style4"/>
              <w:widowControl/>
              <w:rPr>
                <w:sz w:val="16"/>
                <w:szCs w:val="16"/>
              </w:rPr>
            </w:pPr>
          </w:p>
        </w:tc>
      </w:tr>
      <w:tr w:rsidR="00A01D6D" w:rsidRPr="00743F73" w14:paraId="03584215"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71DC5B3B"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2DA4EC1B"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2B02A373"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1F452BE0"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3BB0F396" w14:textId="77777777" w:rsidR="00A01D6D" w:rsidRPr="00743F73" w:rsidRDefault="00A01D6D" w:rsidP="0011265A">
            <w:pPr>
              <w:pStyle w:val="Style6"/>
              <w:widowControl/>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0E7D98B6" w14:textId="77777777" w:rsidR="00A01D6D" w:rsidRPr="00743F73" w:rsidRDefault="00A01D6D" w:rsidP="0011265A">
            <w:pPr>
              <w:pStyle w:val="Style6"/>
              <w:widowControl/>
              <w:jc w:val="right"/>
              <w:rPr>
                <w:rStyle w:val="FontStyle13"/>
              </w:rPr>
            </w:pPr>
            <w:r w:rsidRPr="00743F73">
              <w:rPr>
                <w:rStyle w:val="FontStyle13"/>
              </w:rPr>
              <w:t>22,9500</w:t>
            </w:r>
          </w:p>
        </w:tc>
      </w:tr>
      <w:tr w:rsidR="00A01D6D" w:rsidRPr="00743F73" w14:paraId="4884E8D7" w14:textId="77777777" w:rsidTr="0011265A">
        <w:tc>
          <w:tcPr>
            <w:tcW w:w="437" w:type="dxa"/>
            <w:tcBorders>
              <w:top w:val="single" w:sz="6" w:space="0" w:color="auto"/>
              <w:left w:val="single" w:sz="6" w:space="0" w:color="auto"/>
              <w:bottom w:val="single" w:sz="6" w:space="0" w:color="auto"/>
              <w:right w:val="single" w:sz="6" w:space="0" w:color="auto"/>
            </w:tcBorders>
          </w:tcPr>
          <w:p w14:paraId="6BEBC970" w14:textId="77777777" w:rsidR="00A01D6D" w:rsidRPr="00743F73" w:rsidRDefault="00A01D6D" w:rsidP="0011265A">
            <w:pPr>
              <w:pStyle w:val="Style5"/>
              <w:widowControl/>
              <w:jc w:val="center"/>
              <w:rPr>
                <w:rStyle w:val="FontStyle11"/>
                <w:rFonts w:ascii="Arial" w:hAnsi="Arial" w:cs="Arial"/>
                <w:sz w:val="16"/>
                <w:szCs w:val="16"/>
              </w:rPr>
            </w:pPr>
            <w:r w:rsidRPr="00743F73">
              <w:rPr>
                <w:rStyle w:val="FontStyle11"/>
                <w:rFonts w:ascii="Arial" w:hAnsi="Arial" w:cs="Arial"/>
                <w:sz w:val="16"/>
                <w:szCs w:val="16"/>
              </w:rPr>
              <w:t>2.2</w:t>
            </w:r>
          </w:p>
        </w:tc>
        <w:tc>
          <w:tcPr>
            <w:tcW w:w="1123" w:type="dxa"/>
            <w:tcBorders>
              <w:top w:val="single" w:sz="6" w:space="0" w:color="auto"/>
              <w:left w:val="single" w:sz="6" w:space="0" w:color="auto"/>
              <w:bottom w:val="single" w:sz="6" w:space="0" w:color="auto"/>
              <w:right w:val="single" w:sz="6" w:space="0" w:color="auto"/>
            </w:tcBorders>
          </w:tcPr>
          <w:p w14:paraId="4F9BB52A" w14:textId="77777777" w:rsidR="00A01D6D" w:rsidRPr="00743F73" w:rsidRDefault="00A01D6D" w:rsidP="0011265A">
            <w:pPr>
              <w:pStyle w:val="Style4"/>
              <w:widowControl/>
              <w:rPr>
                <w:sz w:val="16"/>
                <w:szCs w:val="16"/>
              </w:rPr>
            </w:pPr>
          </w:p>
        </w:tc>
        <w:tc>
          <w:tcPr>
            <w:tcW w:w="8133" w:type="dxa"/>
            <w:gridSpan w:val="6"/>
            <w:tcBorders>
              <w:top w:val="single" w:sz="6" w:space="0" w:color="auto"/>
              <w:left w:val="single" w:sz="6" w:space="0" w:color="auto"/>
              <w:bottom w:val="single" w:sz="6" w:space="0" w:color="auto"/>
              <w:right w:val="single" w:sz="6" w:space="0" w:color="auto"/>
            </w:tcBorders>
          </w:tcPr>
          <w:p w14:paraId="2381E041" w14:textId="77777777" w:rsidR="00A01D6D" w:rsidRPr="00A1398C" w:rsidRDefault="00A01D6D" w:rsidP="0011265A">
            <w:pPr>
              <w:pStyle w:val="Style5"/>
              <w:widowControl/>
              <w:jc w:val="center"/>
              <w:rPr>
                <w:rStyle w:val="FontStyle11"/>
                <w:rFonts w:ascii="Arial" w:hAnsi="Arial" w:cs="Arial"/>
                <w:b w:val="0"/>
                <w:sz w:val="16"/>
                <w:szCs w:val="16"/>
              </w:rPr>
            </w:pPr>
            <w:r w:rsidRPr="00A1398C">
              <w:rPr>
                <w:rStyle w:val="FontStyle11"/>
                <w:rFonts w:ascii="Arial" w:hAnsi="Arial" w:cs="Arial"/>
                <w:sz w:val="16"/>
                <w:szCs w:val="16"/>
              </w:rPr>
              <w:t>Malowanie korytarza</w:t>
            </w:r>
          </w:p>
        </w:tc>
      </w:tr>
      <w:tr w:rsidR="00A01D6D" w:rsidRPr="00743F73" w14:paraId="76448DEA"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2DE56808" w14:textId="77777777" w:rsidR="00A01D6D" w:rsidRPr="00743F73" w:rsidRDefault="00A01D6D" w:rsidP="0011265A">
            <w:pPr>
              <w:pStyle w:val="Style6"/>
              <w:widowControl/>
              <w:rPr>
                <w:rStyle w:val="FontStyle13"/>
              </w:rPr>
            </w:pPr>
            <w:r w:rsidRPr="00743F73">
              <w:rPr>
                <w:rStyle w:val="FontStyle13"/>
              </w:rPr>
              <w:t>16</w:t>
            </w:r>
          </w:p>
        </w:tc>
        <w:tc>
          <w:tcPr>
            <w:tcW w:w="1123" w:type="dxa"/>
            <w:tcBorders>
              <w:top w:val="single" w:sz="6" w:space="0" w:color="auto"/>
              <w:left w:val="single" w:sz="6" w:space="0" w:color="auto"/>
              <w:bottom w:val="nil"/>
              <w:right w:val="single" w:sz="6" w:space="0" w:color="auto"/>
            </w:tcBorders>
          </w:tcPr>
          <w:p w14:paraId="54D4D246" w14:textId="77777777" w:rsidR="00A01D6D" w:rsidRPr="00743F73" w:rsidRDefault="00A01D6D" w:rsidP="0011265A">
            <w:pPr>
              <w:pStyle w:val="Style6"/>
              <w:widowControl/>
              <w:rPr>
                <w:rStyle w:val="FontStyle13"/>
              </w:rPr>
            </w:pPr>
            <w:r w:rsidRPr="00743F73">
              <w:rPr>
                <w:rStyle w:val="FontStyle13"/>
              </w:rPr>
              <w:t>KNR-W 4-01</w:t>
            </w:r>
          </w:p>
        </w:tc>
        <w:tc>
          <w:tcPr>
            <w:tcW w:w="5528" w:type="dxa"/>
            <w:tcBorders>
              <w:top w:val="single" w:sz="6" w:space="0" w:color="auto"/>
              <w:left w:val="single" w:sz="6" w:space="0" w:color="auto"/>
              <w:bottom w:val="nil"/>
              <w:right w:val="single" w:sz="6" w:space="0" w:color="auto"/>
            </w:tcBorders>
          </w:tcPr>
          <w:p w14:paraId="03939955" w14:textId="77777777" w:rsidR="00A01D6D" w:rsidRPr="00743F73" w:rsidRDefault="00A01D6D" w:rsidP="0011265A">
            <w:pPr>
              <w:pStyle w:val="Style6"/>
              <w:widowControl/>
              <w:rPr>
                <w:rStyle w:val="FontStyle13"/>
              </w:rPr>
            </w:pPr>
            <w:r w:rsidRPr="00743F73">
              <w:rPr>
                <w:rStyle w:val="FontStyle13"/>
              </w:rPr>
              <w:t xml:space="preserve">Przygotowanie powierzchni pod malowanie farbami emulsyjnymi starych </w:t>
            </w:r>
            <w:proofErr w:type="spellStart"/>
            <w:r w:rsidRPr="00743F73">
              <w:rPr>
                <w:rStyle w:val="FontStyle13"/>
              </w:rPr>
              <w:t>tyn</w:t>
            </w:r>
            <w:proofErr w:type="spellEnd"/>
            <w:r w:rsidRPr="00743F73">
              <w:rPr>
                <w:rStyle w:val="FontStyle13"/>
              </w:rPr>
              <w:t>-</w:t>
            </w:r>
          </w:p>
        </w:tc>
        <w:tc>
          <w:tcPr>
            <w:tcW w:w="595" w:type="dxa"/>
            <w:tcBorders>
              <w:top w:val="single" w:sz="6" w:space="0" w:color="auto"/>
              <w:left w:val="single" w:sz="6" w:space="0" w:color="auto"/>
              <w:bottom w:val="nil"/>
              <w:right w:val="single" w:sz="6" w:space="0" w:color="auto"/>
            </w:tcBorders>
          </w:tcPr>
          <w:p w14:paraId="506DF372"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252144A4"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08531475" w14:textId="77777777" w:rsidR="00A01D6D" w:rsidRPr="00743F73" w:rsidRDefault="00A01D6D" w:rsidP="0011265A">
            <w:pPr>
              <w:pStyle w:val="Style4"/>
              <w:widowControl/>
              <w:rPr>
                <w:sz w:val="16"/>
                <w:szCs w:val="16"/>
              </w:rPr>
            </w:pPr>
          </w:p>
        </w:tc>
      </w:tr>
      <w:tr w:rsidR="00A01D6D" w:rsidRPr="00743F73" w14:paraId="6AF0C5C4" w14:textId="77777777" w:rsidTr="0011265A">
        <w:trPr>
          <w:gridAfter w:val="1"/>
          <w:wAfter w:w="14" w:type="dxa"/>
        </w:trPr>
        <w:tc>
          <w:tcPr>
            <w:tcW w:w="437" w:type="dxa"/>
            <w:tcBorders>
              <w:top w:val="nil"/>
              <w:left w:val="single" w:sz="6" w:space="0" w:color="auto"/>
              <w:bottom w:val="nil"/>
              <w:right w:val="single" w:sz="6" w:space="0" w:color="auto"/>
            </w:tcBorders>
          </w:tcPr>
          <w:p w14:paraId="3F0539CD" w14:textId="77777777" w:rsidR="00A01D6D" w:rsidRPr="00743F73" w:rsidRDefault="00A01D6D" w:rsidP="0011265A">
            <w:pPr>
              <w:pStyle w:val="Style6"/>
              <w:widowControl/>
              <w:rPr>
                <w:rStyle w:val="FontStyle13"/>
              </w:rPr>
            </w:pPr>
            <w:r w:rsidRPr="00743F73">
              <w:rPr>
                <w:rStyle w:val="FontStyle13"/>
              </w:rPr>
              <w:t>d.2.2</w:t>
            </w:r>
          </w:p>
        </w:tc>
        <w:tc>
          <w:tcPr>
            <w:tcW w:w="1123" w:type="dxa"/>
            <w:tcBorders>
              <w:top w:val="nil"/>
              <w:left w:val="single" w:sz="6" w:space="0" w:color="auto"/>
              <w:bottom w:val="nil"/>
              <w:right w:val="single" w:sz="6" w:space="0" w:color="auto"/>
            </w:tcBorders>
          </w:tcPr>
          <w:p w14:paraId="4687479C" w14:textId="77777777" w:rsidR="00A01D6D" w:rsidRPr="00743F73" w:rsidRDefault="00A01D6D" w:rsidP="0011265A">
            <w:pPr>
              <w:pStyle w:val="Style6"/>
              <w:widowControl/>
              <w:rPr>
                <w:rStyle w:val="FontStyle13"/>
              </w:rPr>
            </w:pPr>
            <w:r w:rsidRPr="00743F73">
              <w:rPr>
                <w:rStyle w:val="FontStyle13"/>
              </w:rPr>
              <w:t>1204-0800</w:t>
            </w:r>
          </w:p>
        </w:tc>
        <w:tc>
          <w:tcPr>
            <w:tcW w:w="5528" w:type="dxa"/>
            <w:tcBorders>
              <w:top w:val="nil"/>
              <w:left w:val="single" w:sz="6" w:space="0" w:color="auto"/>
              <w:bottom w:val="nil"/>
              <w:right w:val="single" w:sz="6" w:space="0" w:color="auto"/>
            </w:tcBorders>
          </w:tcPr>
          <w:p w14:paraId="4ED31937" w14:textId="77777777" w:rsidR="00A01D6D" w:rsidRPr="00743F73" w:rsidRDefault="00A01D6D" w:rsidP="0011265A">
            <w:pPr>
              <w:pStyle w:val="Style6"/>
              <w:widowControl/>
              <w:rPr>
                <w:rStyle w:val="FontStyle13"/>
              </w:rPr>
            </w:pPr>
            <w:proofErr w:type="spellStart"/>
            <w:r w:rsidRPr="00743F73">
              <w:rPr>
                <w:rStyle w:val="FontStyle13"/>
              </w:rPr>
              <w:t>ków</w:t>
            </w:r>
            <w:proofErr w:type="spellEnd"/>
            <w:r w:rsidRPr="00743F73">
              <w:rPr>
                <w:rStyle w:val="FontStyle13"/>
              </w:rPr>
              <w:t xml:space="preserve"> z </w:t>
            </w:r>
            <w:proofErr w:type="spellStart"/>
            <w:r w:rsidRPr="00743F73">
              <w:rPr>
                <w:rStyle w:val="FontStyle13"/>
              </w:rPr>
              <w:t>poszpachlowaniem</w:t>
            </w:r>
            <w:proofErr w:type="spellEnd"/>
            <w:r w:rsidRPr="00743F73">
              <w:rPr>
                <w:rStyle w:val="FontStyle13"/>
              </w:rPr>
              <w:t xml:space="preserve"> nierówności</w:t>
            </w:r>
          </w:p>
        </w:tc>
        <w:tc>
          <w:tcPr>
            <w:tcW w:w="595" w:type="dxa"/>
            <w:tcBorders>
              <w:top w:val="nil"/>
              <w:left w:val="single" w:sz="6" w:space="0" w:color="auto"/>
              <w:bottom w:val="nil"/>
              <w:right w:val="single" w:sz="6" w:space="0" w:color="auto"/>
            </w:tcBorders>
          </w:tcPr>
          <w:p w14:paraId="137B4241"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7AA960F8"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4EFA147C" w14:textId="77777777" w:rsidR="00A01D6D" w:rsidRPr="00743F73" w:rsidRDefault="00A01D6D" w:rsidP="0011265A">
            <w:pPr>
              <w:pStyle w:val="Style4"/>
              <w:widowControl/>
              <w:rPr>
                <w:sz w:val="16"/>
                <w:szCs w:val="16"/>
              </w:rPr>
            </w:pPr>
          </w:p>
        </w:tc>
      </w:tr>
      <w:tr w:rsidR="00A01D6D" w:rsidRPr="00743F73" w14:paraId="73233148"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31DFDF8C"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748FD4B3"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4CDFC4DF" w14:textId="77777777" w:rsidR="00A01D6D" w:rsidRDefault="00A01D6D" w:rsidP="0011265A">
            <w:pPr>
              <w:pStyle w:val="Style6"/>
              <w:widowControl/>
              <w:rPr>
                <w:rStyle w:val="FontStyle13"/>
              </w:rPr>
            </w:pPr>
          </w:p>
          <w:p w14:paraId="3F9083F1" w14:textId="77777777" w:rsidR="00A01D6D" w:rsidRPr="00743F73" w:rsidRDefault="00A01D6D" w:rsidP="0011265A">
            <w:pPr>
              <w:pStyle w:val="Style6"/>
              <w:widowControl/>
              <w:rPr>
                <w:rStyle w:val="FontStyle13"/>
              </w:rPr>
            </w:pPr>
          </w:p>
        </w:tc>
        <w:tc>
          <w:tcPr>
            <w:tcW w:w="595" w:type="dxa"/>
            <w:tcBorders>
              <w:top w:val="nil"/>
              <w:left w:val="single" w:sz="6" w:space="0" w:color="auto"/>
              <w:bottom w:val="single" w:sz="6" w:space="0" w:color="auto"/>
              <w:right w:val="single" w:sz="6" w:space="0" w:color="auto"/>
            </w:tcBorders>
          </w:tcPr>
          <w:p w14:paraId="262281BB"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14D799DC" w14:textId="77777777" w:rsidR="00A01D6D" w:rsidRPr="00743F73" w:rsidRDefault="00A01D6D" w:rsidP="0011265A">
            <w:pPr>
              <w:pStyle w:val="Style6"/>
              <w:widowControl/>
              <w:jc w:val="right"/>
              <w:rPr>
                <w:rStyle w:val="FontStyle13"/>
              </w:rPr>
            </w:pPr>
            <w:r w:rsidRPr="00743F73">
              <w:rPr>
                <w:rStyle w:val="FontStyle13"/>
              </w:rPr>
              <w:t>365,0400</w:t>
            </w:r>
          </w:p>
        </w:tc>
        <w:tc>
          <w:tcPr>
            <w:tcW w:w="1032" w:type="dxa"/>
            <w:gridSpan w:val="2"/>
            <w:tcBorders>
              <w:top w:val="nil"/>
              <w:left w:val="single" w:sz="6" w:space="0" w:color="auto"/>
              <w:bottom w:val="single" w:sz="6" w:space="0" w:color="auto"/>
              <w:right w:val="single" w:sz="6" w:space="0" w:color="auto"/>
            </w:tcBorders>
          </w:tcPr>
          <w:p w14:paraId="2E3645DE" w14:textId="77777777" w:rsidR="00A01D6D" w:rsidRPr="00743F73" w:rsidRDefault="00A01D6D" w:rsidP="0011265A">
            <w:pPr>
              <w:pStyle w:val="Style4"/>
              <w:widowControl/>
              <w:rPr>
                <w:sz w:val="16"/>
                <w:szCs w:val="16"/>
              </w:rPr>
            </w:pPr>
          </w:p>
        </w:tc>
      </w:tr>
      <w:tr w:rsidR="00A01D6D" w:rsidRPr="00743F73" w14:paraId="0BD80209"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28269CFB"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6C610C8B"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622B15A6"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29EA638A"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1FF95DA2" w14:textId="77777777" w:rsidR="00A01D6D" w:rsidRPr="00743F73" w:rsidRDefault="00A01D6D" w:rsidP="0011265A">
            <w:pPr>
              <w:pStyle w:val="Style6"/>
              <w:widowControl/>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3C89C1AE" w14:textId="77777777" w:rsidR="00A01D6D" w:rsidRPr="00743F73" w:rsidRDefault="00A01D6D" w:rsidP="0011265A">
            <w:pPr>
              <w:pStyle w:val="Style6"/>
              <w:widowControl/>
              <w:jc w:val="right"/>
              <w:rPr>
                <w:rStyle w:val="FontStyle13"/>
              </w:rPr>
            </w:pPr>
            <w:r w:rsidRPr="00743F73">
              <w:rPr>
                <w:rStyle w:val="FontStyle13"/>
              </w:rPr>
              <w:t>365,0400</w:t>
            </w:r>
          </w:p>
        </w:tc>
      </w:tr>
      <w:tr w:rsidR="00A01D6D" w:rsidRPr="00743F73" w14:paraId="46FA4B4F"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78D2D43B" w14:textId="77777777" w:rsidR="00A01D6D" w:rsidRPr="00743F73" w:rsidRDefault="00A01D6D" w:rsidP="0011265A">
            <w:pPr>
              <w:pStyle w:val="Style6"/>
              <w:widowControl/>
              <w:rPr>
                <w:rStyle w:val="FontStyle13"/>
              </w:rPr>
            </w:pPr>
            <w:r w:rsidRPr="00743F73">
              <w:rPr>
                <w:rStyle w:val="FontStyle13"/>
              </w:rPr>
              <w:t>17</w:t>
            </w:r>
          </w:p>
        </w:tc>
        <w:tc>
          <w:tcPr>
            <w:tcW w:w="1123" w:type="dxa"/>
            <w:tcBorders>
              <w:top w:val="single" w:sz="6" w:space="0" w:color="auto"/>
              <w:left w:val="single" w:sz="6" w:space="0" w:color="auto"/>
              <w:bottom w:val="nil"/>
              <w:right w:val="single" w:sz="6" w:space="0" w:color="auto"/>
            </w:tcBorders>
          </w:tcPr>
          <w:p w14:paraId="4B24C7C8" w14:textId="77777777" w:rsidR="00A01D6D" w:rsidRPr="00743F73" w:rsidRDefault="00A01D6D" w:rsidP="0011265A">
            <w:pPr>
              <w:pStyle w:val="Style6"/>
              <w:widowControl/>
              <w:rPr>
                <w:rStyle w:val="FontStyle13"/>
              </w:rPr>
            </w:pPr>
            <w:r w:rsidRPr="00743F73">
              <w:rPr>
                <w:rStyle w:val="FontStyle13"/>
              </w:rPr>
              <w:t>NNRNKB 2-</w:t>
            </w:r>
          </w:p>
        </w:tc>
        <w:tc>
          <w:tcPr>
            <w:tcW w:w="5528" w:type="dxa"/>
            <w:tcBorders>
              <w:top w:val="single" w:sz="6" w:space="0" w:color="auto"/>
              <w:left w:val="single" w:sz="6" w:space="0" w:color="auto"/>
              <w:bottom w:val="nil"/>
              <w:right w:val="single" w:sz="6" w:space="0" w:color="auto"/>
            </w:tcBorders>
          </w:tcPr>
          <w:p w14:paraId="5D11104E" w14:textId="77777777" w:rsidR="00A01D6D" w:rsidRPr="00743F73" w:rsidRDefault="00A01D6D" w:rsidP="0011265A">
            <w:pPr>
              <w:pStyle w:val="Style6"/>
              <w:widowControl/>
              <w:rPr>
                <w:rStyle w:val="FontStyle13"/>
              </w:rPr>
            </w:pPr>
            <w:r w:rsidRPr="00743F73">
              <w:rPr>
                <w:rStyle w:val="FontStyle13"/>
              </w:rPr>
              <w:t>(</w:t>
            </w:r>
            <w:proofErr w:type="spellStart"/>
            <w:r w:rsidRPr="00743F73">
              <w:rPr>
                <w:rStyle w:val="FontStyle13"/>
              </w:rPr>
              <w:t>z.VII</w:t>
            </w:r>
            <w:proofErr w:type="spellEnd"/>
            <w:r w:rsidRPr="00743F73">
              <w:rPr>
                <w:rStyle w:val="FontStyle13"/>
              </w:rPr>
              <w:t>) Gruntowanie podłoży preparatami "ATLAS UNI GRUNT" - powierzchnie poziome - wariant 1</w:t>
            </w:r>
          </w:p>
        </w:tc>
        <w:tc>
          <w:tcPr>
            <w:tcW w:w="595" w:type="dxa"/>
            <w:tcBorders>
              <w:top w:val="single" w:sz="6" w:space="0" w:color="auto"/>
              <w:left w:val="single" w:sz="6" w:space="0" w:color="auto"/>
              <w:bottom w:val="nil"/>
              <w:right w:val="single" w:sz="6" w:space="0" w:color="auto"/>
            </w:tcBorders>
          </w:tcPr>
          <w:p w14:paraId="72AB7991" w14:textId="77777777" w:rsidR="00A01D6D" w:rsidRPr="00A1398C" w:rsidRDefault="00A01D6D" w:rsidP="0011265A">
            <w:pPr>
              <w:pStyle w:val="Style6"/>
              <w:widowControl/>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3763ABD5"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05C3E379" w14:textId="77777777" w:rsidR="00A01D6D" w:rsidRPr="00743F73" w:rsidRDefault="00A01D6D" w:rsidP="0011265A">
            <w:pPr>
              <w:pStyle w:val="Style4"/>
              <w:widowControl/>
              <w:rPr>
                <w:sz w:val="16"/>
                <w:szCs w:val="16"/>
              </w:rPr>
            </w:pPr>
          </w:p>
        </w:tc>
      </w:tr>
      <w:tr w:rsidR="00A01D6D" w:rsidRPr="00743F73" w14:paraId="02A391AB" w14:textId="77777777" w:rsidTr="0011265A">
        <w:trPr>
          <w:gridAfter w:val="1"/>
          <w:wAfter w:w="14" w:type="dxa"/>
        </w:trPr>
        <w:tc>
          <w:tcPr>
            <w:tcW w:w="437" w:type="dxa"/>
            <w:tcBorders>
              <w:top w:val="nil"/>
              <w:left w:val="single" w:sz="6" w:space="0" w:color="auto"/>
              <w:bottom w:val="nil"/>
              <w:right w:val="single" w:sz="6" w:space="0" w:color="auto"/>
            </w:tcBorders>
          </w:tcPr>
          <w:p w14:paraId="0B27F1F1" w14:textId="77777777" w:rsidR="00A01D6D" w:rsidRPr="00743F73" w:rsidRDefault="00A01D6D" w:rsidP="0011265A">
            <w:pPr>
              <w:pStyle w:val="Style6"/>
              <w:widowControl/>
              <w:rPr>
                <w:rStyle w:val="FontStyle13"/>
              </w:rPr>
            </w:pPr>
            <w:r w:rsidRPr="00743F73">
              <w:rPr>
                <w:rStyle w:val="FontStyle13"/>
              </w:rPr>
              <w:t>d.2.2</w:t>
            </w:r>
          </w:p>
        </w:tc>
        <w:tc>
          <w:tcPr>
            <w:tcW w:w="1123" w:type="dxa"/>
            <w:tcBorders>
              <w:top w:val="nil"/>
              <w:left w:val="single" w:sz="6" w:space="0" w:color="auto"/>
              <w:bottom w:val="nil"/>
              <w:right w:val="single" w:sz="6" w:space="0" w:color="auto"/>
            </w:tcBorders>
          </w:tcPr>
          <w:p w14:paraId="16794EAB" w14:textId="77777777" w:rsidR="00A01D6D" w:rsidRPr="00743F73" w:rsidRDefault="00A01D6D" w:rsidP="0011265A">
            <w:pPr>
              <w:pStyle w:val="Style6"/>
              <w:widowControl/>
              <w:rPr>
                <w:rStyle w:val="FontStyle13"/>
              </w:rPr>
            </w:pPr>
            <w:r w:rsidRPr="00743F73">
              <w:rPr>
                <w:rStyle w:val="FontStyle13"/>
              </w:rPr>
              <w:t>02 1134-</w:t>
            </w:r>
          </w:p>
        </w:tc>
        <w:tc>
          <w:tcPr>
            <w:tcW w:w="5528" w:type="dxa"/>
            <w:tcBorders>
              <w:top w:val="nil"/>
              <w:left w:val="single" w:sz="6" w:space="0" w:color="auto"/>
              <w:bottom w:val="nil"/>
              <w:right w:val="single" w:sz="6" w:space="0" w:color="auto"/>
            </w:tcBorders>
          </w:tcPr>
          <w:p w14:paraId="46CBBEBA" w14:textId="77777777" w:rsidR="00A01D6D" w:rsidRPr="00743F73" w:rsidRDefault="00A01D6D" w:rsidP="0011265A">
            <w:pPr>
              <w:pStyle w:val="Style6"/>
              <w:widowControl/>
              <w:rPr>
                <w:rStyle w:val="FontStyle13"/>
              </w:rPr>
            </w:pPr>
          </w:p>
        </w:tc>
        <w:tc>
          <w:tcPr>
            <w:tcW w:w="595" w:type="dxa"/>
            <w:tcBorders>
              <w:top w:val="nil"/>
              <w:left w:val="single" w:sz="6" w:space="0" w:color="auto"/>
              <w:bottom w:val="nil"/>
              <w:right w:val="single" w:sz="6" w:space="0" w:color="auto"/>
            </w:tcBorders>
          </w:tcPr>
          <w:p w14:paraId="1160BFCA"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47AA502B"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6BD26CC4" w14:textId="77777777" w:rsidR="00A01D6D" w:rsidRPr="00743F73" w:rsidRDefault="00A01D6D" w:rsidP="0011265A">
            <w:pPr>
              <w:pStyle w:val="Style4"/>
              <w:widowControl/>
              <w:rPr>
                <w:sz w:val="16"/>
                <w:szCs w:val="16"/>
              </w:rPr>
            </w:pPr>
          </w:p>
        </w:tc>
      </w:tr>
      <w:tr w:rsidR="00A01D6D" w:rsidRPr="00743F73" w14:paraId="2898A543" w14:textId="77777777" w:rsidTr="0011265A">
        <w:trPr>
          <w:gridAfter w:val="1"/>
          <w:wAfter w:w="14" w:type="dxa"/>
        </w:trPr>
        <w:tc>
          <w:tcPr>
            <w:tcW w:w="437" w:type="dxa"/>
            <w:tcBorders>
              <w:top w:val="nil"/>
              <w:left w:val="single" w:sz="6" w:space="0" w:color="auto"/>
              <w:bottom w:val="nil"/>
              <w:right w:val="single" w:sz="6" w:space="0" w:color="auto"/>
            </w:tcBorders>
          </w:tcPr>
          <w:p w14:paraId="58180757"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nil"/>
              <w:right w:val="single" w:sz="6" w:space="0" w:color="auto"/>
            </w:tcBorders>
          </w:tcPr>
          <w:p w14:paraId="2CDE739E" w14:textId="77777777" w:rsidR="00A01D6D" w:rsidRPr="00743F73" w:rsidRDefault="00A01D6D" w:rsidP="0011265A">
            <w:pPr>
              <w:pStyle w:val="Style6"/>
              <w:widowControl/>
              <w:rPr>
                <w:rStyle w:val="FontStyle13"/>
              </w:rPr>
            </w:pPr>
            <w:r w:rsidRPr="00743F73">
              <w:rPr>
                <w:rStyle w:val="FontStyle13"/>
              </w:rPr>
              <w:t>0100</w:t>
            </w:r>
          </w:p>
        </w:tc>
        <w:tc>
          <w:tcPr>
            <w:tcW w:w="5528" w:type="dxa"/>
            <w:tcBorders>
              <w:top w:val="nil"/>
              <w:left w:val="single" w:sz="6" w:space="0" w:color="auto"/>
              <w:bottom w:val="nil"/>
              <w:right w:val="single" w:sz="6" w:space="0" w:color="auto"/>
            </w:tcBorders>
          </w:tcPr>
          <w:p w14:paraId="6D064B2A" w14:textId="77777777" w:rsidR="00A01D6D" w:rsidRPr="00743F73" w:rsidRDefault="00A01D6D" w:rsidP="0011265A">
            <w:pPr>
              <w:pStyle w:val="Style4"/>
              <w:widowControl/>
              <w:rPr>
                <w:sz w:val="16"/>
                <w:szCs w:val="16"/>
              </w:rPr>
            </w:pPr>
          </w:p>
        </w:tc>
        <w:tc>
          <w:tcPr>
            <w:tcW w:w="595" w:type="dxa"/>
            <w:tcBorders>
              <w:top w:val="nil"/>
              <w:left w:val="single" w:sz="6" w:space="0" w:color="auto"/>
              <w:bottom w:val="nil"/>
              <w:right w:val="single" w:sz="6" w:space="0" w:color="auto"/>
            </w:tcBorders>
          </w:tcPr>
          <w:p w14:paraId="257E7123" w14:textId="77777777" w:rsidR="00A01D6D" w:rsidRPr="00A1398C" w:rsidRDefault="00A01D6D" w:rsidP="0011265A">
            <w:pPr>
              <w:pStyle w:val="Style4"/>
              <w:widowControl/>
              <w:rPr>
                <w:sz w:val="16"/>
                <w:szCs w:val="16"/>
              </w:rPr>
            </w:pPr>
            <w:r w:rsidRPr="00A1398C">
              <w:rPr>
                <w:rStyle w:val="FontStyle13"/>
              </w:rPr>
              <w:t>m</w:t>
            </w:r>
            <w:r w:rsidRPr="00A1398C">
              <w:rPr>
                <w:rStyle w:val="FontStyle12"/>
              </w:rPr>
              <w:t>2</w:t>
            </w:r>
          </w:p>
        </w:tc>
        <w:tc>
          <w:tcPr>
            <w:tcW w:w="964" w:type="dxa"/>
            <w:tcBorders>
              <w:top w:val="nil"/>
              <w:left w:val="single" w:sz="6" w:space="0" w:color="auto"/>
              <w:bottom w:val="nil"/>
              <w:right w:val="single" w:sz="6" w:space="0" w:color="auto"/>
            </w:tcBorders>
          </w:tcPr>
          <w:p w14:paraId="7EC70E53" w14:textId="77777777" w:rsidR="00A01D6D" w:rsidRPr="00743F73" w:rsidRDefault="00A01D6D" w:rsidP="0011265A">
            <w:pPr>
              <w:pStyle w:val="Style4"/>
              <w:widowControl/>
              <w:rPr>
                <w:sz w:val="16"/>
                <w:szCs w:val="16"/>
              </w:rPr>
            </w:pPr>
            <w:r w:rsidRPr="00743F73">
              <w:rPr>
                <w:rStyle w:val="FontStyle13"/>
              </w:rPr>
              <w:t>365,0400</w:t>
            </w:r>
          </w:p>
        </w:tc>
        <w:tc>
          <w:tcPr>
            <w:tcW w:w="1032" w:type="dxa"/>
            <w:gridSpan w:val="2"/>
            <w:tcBorders>
              <w:top w:val="nil"/>
              <w:left w:val="single" w:sz="6" w:space="0" w:color="auto"/>
              <w:bottom w:val="nil"/>
              <w:right w:val="single" w:sz="6" w:space="0" w:color="auto"/>
            </w:tcBorders>
          </w:tcPr>
          <w:p w14:paraId="357D725A" w14:textId="77777777" w:rsidR="00A01D6D" w:rsidRPr="00743F73" w:rsidRDefault="00A01D6D" w:rsidP="0011265A">
            <w:pPr>
              <w:pStyle w:val="Style4"/>
              <w:widowControl/>
              <w:rPr>
                <w:sz w:val="16"/>
                <w:szCs w:val="16"/>
              </w:rPr>
            </w:pPr>
          </w:p>
        </w:tc>
      </w:tr>
      <w:tr w:rsidR="00A01D6D" w:rsidRPr="00743F73" w14:paraId="44BD74E3"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0308C885"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03014D3E"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63FCFC78"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7B6E7A3A"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5853F82F"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2864F952" w14:textId="77777777" w:rsidR="00A01D6D" w:rsidRPr="00743F73" w:rsidRDefault="00A01D6D" w:rsidP="0011265A">
            <w:pPr>
              <w:jc w:val="right"/>
              <w:rPr>
                <w:rStyle w:val="FontStyle13"/>
              </w:rPr>
            </w:pPr>
            <w:r w:rsidRPr="00743F73">
              <w:rPr>
                <w:rStyle w:val="FontStyle13"/>
              </w:rPr>
              <w:t>365,0400</w:t>
            </w:r>
          </w:p>
        </w:tc>
      </w:tr>
      <w:tr w:rsidR="00A01D6D" w:rsidRPr="00743F73" w14:paraId="3E9B697B"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333A07DA" w14:textId="77777777" w:rsidR="00A01D6D" w:rsidRPr="00743F73" w:rsidRDefault="00A01D6D" w:rsidP="0011265A">
            <w:pPr>
              <w:jc w:val="right"/>
              <w:rPr>
                <w:rStyle w:val="FontStyle13"/>
              </w:rPr>
            </w:pPr>
            <w:r w:rsidRPr="00743F73">
              <w:rPr>
                <w:rStyle w:val="FontStyle13"/>
              </w:rPr>
              <w:t>18</w:t>
            </w:r>
          </w:p>
        </w:tc>
        <w:tc>
          <w:tcPr>
            <w:tcW w:w="1123" w:type="dxa"/>
            <w:tcBorders>
              <w:top w:val="single" w:sz="6" w:space="0" w:color="auto"/>
              <w:left w:val="single" w:sz="6" w:space="0" w:color="auto"/>
              <w:bottom w:val="nil"/>
              <w:right w:val="single" w:sz="6" w:space="0" w:color="auto"/>
            </w:tcBorders>
          </w:tcPr>
          <w:p w14:paraId="544BF270" w14:textId="77777777" w:rsidR="00A01D6D" w:rsidRPr="00743F73" w:rsidRDefault="00A01D6D" w:rsidP="0011265A">
            <w:pPr>
              <w:rPr>
                <w:rStyle w:val="FontStyle13"/>
              </w:rPr>
            </w:pPr>
            <w:r w:rsidRPr="00743F73">
              <w:rPr>
                <w:rStyle w:val="FontStyle13"/>
              </w:rPr>
              <w:t>KNR 7-12</w:t>
            </w:r>
          </w:p>
        </w:tc>
        <w:tc>
          <w:tcPr>
            <w:tcW w:w="5528" w:type="dxa"/>
            <w:tcBorders>
              <w:top w:val="single" w:sz="6" w:space="0" w:color="auto"/>
              <w:left w:val="single" w:sz="6" w:space="0" w:color="auto"/>
              <w:bottom w:val="nil"/>
              <w:right w:val="single" w:sz="6" w:space="0" w:color="auto"/>
            </w:tcBorders>
          </w:tcPr>
          <w:p w14:paraId="00A08E07" w14:textId="77777777" w:rsidR="00A01D6D" w:rsidRPr="00743F73" w:rsidRDefault="00A01D6D" w:rsidP="0011265A">
            <w:pPr>
              <w:rPr>
                <w:rStyle w:val="FontStyle13"/>
              </w:rPr>
            </w:pPr>
            <w:r w:rsidRPr="00743F73">
              <w:rPr>
                <w:rStyle w:val="FontStyle13"/>
              </w:rPr>
              <w:t>Odtłuszczanie konstrukcji pełnościennych - sufit z blachy trapezowej i kanały</w:t>
            </w:r>
          </w:p>
        </w:tc>
        <w:tc>
          <w:tcPr>
            <w:tcW w:w="595" w:type="dxa"/>
            <w:tcBorders>
              <w:top w:val="single" w:sz="6" w:space="0" w:color="auto"/>
              <w:left w:val="single" w:sz="6" w:space="0" w:color="auto"/>
              <w:bottom w:val="nil"/>
              <w:right w:val="single" w:sz="6" w:space="0" w:color="auto"/>
            </w:tcBorders>
          </w:tcPr>
          <w:p w14:paraId="2A756621"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74DBD3AE"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3054C1CC" w14:textId="77777777" w:rsidR="00A01D6D" w:rsidRPr="00743F73" w:rsidRDefault="00A01D6D" w:rsidP="0011265A">
            <w:pPr>
              <w:pStyle w:val="Style4"/>
              <w:widowControl/>
              <w:rPr>
                <w:sz w:val="16"/>
                <w:szCs w:val="16"/>
              </w:rPr>
            </w:pPr>
          </w:p>
        </w:tc>
      </w:tr>
      <w:tr w:rsidR="00A01D6D" w:rsidRPr="00743F73" w14:paraId="415E8A28" w14:textId="77777777" w:rsidTr="0011265A">
        <w:trPr>
          <w:gridAfter w:val="1"/>
          <w:wAfter w:w="14" w:type="dxa"/>
        </w:trPr>
        <w:tc>
          <w:tcPr>
            <w:tcW w:w="437" w:type="dxa"/>
            <w:tcBorders>
              <w:top w:val="nil"/>
              <w:left w:val="single" w:sz="6" w:space="0" w:color="auto"/>
              <w:bottom w:val="nil"/>
              <w:right w:val="single" w:sz="6" w:space="0" w:color="auto"/>
            </w:tcBorders>
          </w:tcPr>
          <w:p w14:paraId="6B2A5A44" w14:textId="77777777" w:rsidR="00A01D6D" w:rsidRPr="00743F73" w:rsidRDefault="00A01D6D" w:rsidP="0011265A">
            <w:pPr>
              <w:jc w:val="right"/>
              <w:rPr>
                <w:rStyle w:val="FontStyle13"/>
              </w:rPr>
            </w:pPr>
            <w:r w:rsidRPr="00743F73">
              <w:rPr>
                <w:rStyle w:val="FontStyle13"/>
              </w:rPr>
              <w:t>d.2.2</w:t>
            </w:r>
          </w:p>
        </w:tc>
        <w:tc>
          <w:tcPr>
            <w:tcW w:w="1123" w:type="dxa"/>
            <w:tcBorders>
              <w:top w:val="nil"/>
              <w:left w:val="single" w:sz="6" w:space="0" w:color="auto"/>
              <w:bottom w:val="nil"/>
              <w:right w:val="single" w:sz="6" w:space="0" w:color="auto"/>
            </w:tcBorders>
          </w:tcPr>
          <w:p w14:paraId="52D5C096" w14:textId="77777777" w:rsidR="00A01D6D" w:rsidRPr="00743F73" w:rsidRDefault="00A01D6D" w:rsidP="0011265A">
            <w:pPr>
              <w:rPr>
                <w:rStyle w:val="FontStyle13"/>
              </w:rPr>
            </w:pPr>
            <w:r w:rsidRPr="00743F73">
              <w:rPr>
                <w:rStyle w:val="FontStyle13"/>
              </w:rPr>
              <w:t>0105-01</w:t>
            </w:r>
          </w:p>
        </w:tc>
        <w:tc>
          <w:tcPr>
            <w:tcW w:w="5528" w:type="dxa"/>
            <w:tcBorders>
              <w:top w:val="nil"/>
              <w:left w:val="single" w:sz="6" w:space="0" w:color="auto"/>
              <w:bottom w:val="nil"/>
              <w:right w:val="single" w:sz="6" w:space="0" w:color="auto"/>
            </w:tcBorders>
          </w:tcPr>
          <w:p w14:paraId="6D4A2B42" w14:textId="77777777" w:rsidR="00A01D6D" w:rsidRPr="00743F73" w:rsidRDefault="00A01D6D" w:rsidP="0011265A">
            <w:pPr>
              <w:rPr>
                <w:rStyle w:val="FontStyle13"/>
              </w:rPr>
            </w:pPr>
            <w:r w:rsidRPr="00743F73">
              <w:rPr>
                <w:rStyle w:val="FontStyle13"/>
              </w:rPr>
              <w:t>wentylacyjne</w:t>
            </w:r>
          </w:p>
        </w:tc>
        <w:tc>
          <w:tcPr>
            <w:tcW w:w="595" w:type="dxa"/>
            <w:tcBorders>
              <w:top w:val="nil"/>
              <w:left w:val="single" w:sz="6" w:space="0" w:color="auto"/>
              <w:bottom w:val="nil"/>
              <w:right w:val="single" w:sz="6" w:space="0" w:color="auto"/>
            </w:tcBorders>
          </w:tcPr>
          <w:p w14:paraId="516A6AFA"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7A96D727"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07C8E750" w14:textId="77777777" w:rsidR="00A01D6D" w:rsidRPr="00743F73" w:rsidRDefault="00A01D6D" w:rsidP="0011265A">
            <w:pPr>
              <w:pStyle w:val="Style4"/>
              <w:widowControl/>
              <w:rPr>
                <w:sz w:val="16"/>
                <w:szCs w:val="16"/>
              </w:rPr>
            </w:pPr>
          </w:p>
        </w:tc>
      </w:tr>
      <w:tr w:rsidR="00A01D6D" w:rsidRPr="00743F73" w14:paraId="417DCF91"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62E6ECCE"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50179797"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341F6641"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33A2A2C2"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014AA979" w14:textId="77777777" w:rsidR="00A01D6D" w:rsidRPr="00743F73" w:rsidRDefault="00A01D6D" w:rsidP="0011265A">
            <w:pPr>
              <w:jc w:val="right"/>
              <w:rPr>
                <w:rStyle w:val="FontStyle13"/>
              </w:rPr>
            </w:pPr>
            <w:r w:rsidRPr="00743F73">
              <w:rPr>
                <w:rStyle w:val="FontStyle13"/>
              </w:rPr>
              <w:t>150,0000</w:t>
            </w:r>
          </w:p>
        </w:tc>
        <w:tc>
          <w:tcPr>
            <w:tcW w:w="1032" w:type="dxa"/>
            <w:gridSpan w:val="2"/>
            <w:tcBorders>
              <w:top w:val="nil"/>
              <w:left w:val="single" w:sz="6" w:space="0" w:color="auto"/>
              <w:bottom w:val="single" w:sz="6" w:space="0" w:color="auto"/>
              <w:right w:val="single" w:sz="6" w:space="0" w:color="auto"/>
            </w:tcBorders>
          </w:tcPr>
          <w:p w14:paraId="285434E4" w14:textId="77777777" w:rsidR="00A01D6D" w:rsidRPr="00743F73" w:rsidRDefault="00A01D6D" w:rsidP="0011265A">
            <w:pPr>
              <w:pStyle w:val="Style4"/>
              <w:widowControl/>
              <w:rPr>
                <w:sz w:val="16"/>
                <w:szCs w:val="16"/>
              </w:rPr>
            </w:pPr>
          </w:p>
        </w:tc>
      </w:tr>
      <w:tr w:rsidR="00A01D6D" w:rsidRPr="00743F73" w14:paraId="0434F83C"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1290D09F"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58A024F3"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12B6592B"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788786C2"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0249ACE7"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5F7AC719" w14:textId="77777777" w:rsidR="00A01D6D" w:rsidRPr="00743F73" w:rsidRDefault="00A01D6D" w:rsidP="0011265A">
            <w:pPr>
              <w:jc w:val="right"/>
              <w:rPr>
                <w:rStyle w:val="FontStyle13"/>
              </w:rPr>
            </w:pPr>
            <w:r w:rsidRPr="00743F73">
              <w:rPr>
                <w:rStyle w:val="FontStyle13"/>
              </w:rPr>
              <w:t>150,0000</w:t>
            </w:r>
          </w:p>
        </w:tc>
      </w:tr>
      <w:tr w:rsidR="00A01D6D" w:rsidRPr="00743F73" w14:paraId="5CB808B6"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7F23BA5C" w14:textId="77777777" w:rsidR="00A01D6D" w:rsidRPr="00743F73" w:rsidRDefault="00A01D6D" w:rsidP="0011265A">
            <w:pPr>
              <w:jc w:val="right"/>
              <w:rPr>
                <w:rStyle w:val="FontStyle13"/>
              </w:rPr>
            </w:pPr>
            <w:r w:rsidRPr="00743F73">
              <w:rPr>
                <w:rStyle w:val="FontStyle13"/>
              </w:rPr>
              <w:t>19</w:t>
            </w:r>
          </w:p>
        </w:tc>
        <w:tc>
          <w:tcPr>
            <w:tcW w:w="1123" w:type="dxa"/>
            <w:tcBorders>
              <w:top w:val="single" w:sz="6" w:space="0" w:color="auto"/>
              <w:left w:val="single" w:sz="6" w:space="0" w:color="auto"/>
              <w:bottom w:val="nil"/>
              <w:right w:val="single" w:sz="6" w:space="0" w:color="auto"/>
            </w:tcBorders>
          </w:tcPr>
          <w:p w14:paraId="18B14DD7" w14:textId="77777777" w:rsidR="00A01D6D" w:rsidRPr="00743F73" w:rsidRDefault="00A01D6D" w:rsidP="0011265A">
            <w:pPr>
              <w:rPr>
                <w:rStyle w:val="FontStyle13"/>
              </w:rPr>
            </w:pPr>
            <w:r w:rsidRPr="00743F73">
              <w:rPr>
                <w:rStyle w:val="FontStyle13"/>
              </w:rPr>
              <w:t>KNR 7-12</w:t>
            </w:r>
          </w:p>
        </w:tc>
        <w:tc>
          <w:tcPr>
            <w:tcW w:w="5528" w:type="dxa"/>
            <w:tcBorders>
              <w:top w:val="single" w:sz="6" w:space="0" w:color="auto"/>
              <w:left w:val="single" w:sz="6" w:space="0" w:color="auto"/>
              <w:bottom w:val="nil"/>
              <w:right w:val="single" w:sz="6" w:space="0" w:color="auto"/>
            </w:tcBorders>
          </w:tcPr>
          <w:p w14:paraId="6503F2AA" w14:textId="77777777" w:rsidR="00A01D6D" w:rsidRPr="00743F73" w:rsidRDefault="00A01D6D" w:rsidP="0011265A">
            <w:pPr>
              <w:rPr>
                <w:rStyle w:val="FontStyle13"/>
              </w:rPr>
            </w:pPr>
            <w:r w:rsidRPr="00743F73">
              <w:rPr>
                <w:rStyle w:val="FontStyle13"/>
              </w:rPr>
              <w:t>Czyszczenie przez szczotkowanie ręczne do t</w:t>
            </w:r>
            <w:r>
              <w:rPr>
                <w:rStyle w:val="FontStyle13"/>
              </w:rPr>
              <w:t>rzeciego stopnia czystości kons</w:t>
            </w:r>
            <w:r w:rsidRPr="00743F73">
              <w:rPr>
                <w:rStyle w:val="FontStyle13"/>
              </w:rPr>
              <w:t>trukcji pełnościennych (stan wyjściowy powierzchni B)</w:t>
            </w:r>
          </w:p>
        </w:tc>
        <w:tc>
          <w:tcPr>
            <w:tcW w:w="595" w:type="dxa"/>
            <w:tcBorders>
              <w:top w:val="single" w:sz="6" w:space="0" w:color="auto"/>
              <w:left w:val="single" w:sz="6" w:space="0" w:color="auto"/>
              <w:bottom w:val="nil"/>
              <w:right w:val="single" w:sz="6" w:space="0" w:color="auto"/>
            </w:tcBorders>
          </w:tcPr>
          <w:p w14:paraId="6381617C"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7585CA4E"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28AF00A2" w14:textId="77777777" w:rsidR="00A01D6D" w:rsidRPr="00743F73" w:rsidRDefault="00A01D6D" w:rsidP="0011265A">
            <w:pPr>
              <w:pStyle w:val="Style4"/>
              <w:widowControl/>
              <w:rPr>
                <w:sz w:val="16"/>
                <w:szCs w:val="16"/>
              </w:rPr>
            </w:pPr>
          </w:p>
        </w:tc>
      </w:tr>
      <w:tr w:rsidR="00A01D6D" w:rsidRPr="00743F73" w14:paraId="25095389"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1B33215C"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139387D6"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1DCEE62D"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25610020"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154E92CF" w14:textId="77777777" w:rsidR="00A01D6D" w:rsidRPr="00743F73" w:rsidRDefault="00A01D6D" w:rsidP="0011265A">
            <w:pPr>
              <w:jc w:val="right"/>
              <w:rPr>
                <w:rStyle w:val="FontStyle13"/>
              </w:rPr>
            </w:pPr>
            <w:r w:rsidRPr="00743F73">
              <w:rPr>
                <w:rStyle w:val="FontStyle13"/>
              </w:rPr>
              <w:t>49,9200</w:t>
            </w:r>
          </w:p>
        </w:tc>
        <w:tc>
          <w:tcPr>
            <w:tcW w:w="1032" w:type="dxa"/>
            <w:gridSpan w:val="2"/>
            <w:tcBorders>
              <w:top w:val="nil"/>
              <w:left w:val="single" w:sz="6" w:space="0" w:color="auto"/>
              <w:bottom w:val="single" w:sz="6" w:space="0" w:color="auto"/>
              <w:right w:val="single" w:sz="6" w:space="0" w:color="auto"/>
            </w:tcBorders>
          </w:tcPr>
          <w:p w14:paraId="0262D81C" w14:textId="77777777" w:rsidR="00A01D6D" w:rsidRPr="00743F73" w:rsidRDefault="00A01D6D" w:rsidP="0011265A">
            <w:pPr>
              <w:pStyle w:val="Style4"/>
              <w:widowControl/>
              <w:rPr>
                <w:sz w:val="16"/>
                <w:szCs w:val="16"/>
              </w:rPr>
            </w:pPr>
          </w:p>
        </w:tc>
      </w:tr>
      <w:tr w:rsidR="00A01D6D" w:rsidRPr="00743F73" w14:paraId="749CD8EB"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71D66C6F"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4A0AE1F9"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1E8BECD8"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7909D6B5"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097EDF75"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634F4F2A" w14:textId="77777777" w:rsidR="00A01D6D" w:rsidRPr="00743F73" w:rsidRDefault="00A01D6D" w:rsidP="0011265A">
            <w:pPr>
              <w:jc w:val="right"/>
              <w:rPr>
                <w:rStyle w:val="FontStyle13"/>
              </w:rPr>
            </w:pPr>
            <w:r w:rsidRPr="00743F73">
              <w:rPr>
                <w:rStyle w:val="FontStyle13"/>
              </w:rPr>
              <w:t>49,9200</w:t>
            </w:r>
          </w:p>
        </w:tc>
      </w:tr>
      <w:tr w:rsidR="00A01D6D" w:rsidRPr="00743F73" w14:paraId="61104F84"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403AA755" w14:textId="77777777" w:rsidR="00A01D6D" w:rsidRPr="00743F73" w:rsidRDefault="00A01D6D" w:rsidP="0011265A">
            <w:pPr>
              <w:jc w:val="right"/>
              <w:rPr>
                <w:rStyle w:val="FontStyle13"/>
              </w:rPr>
            </w:pPr>
            <w:r w:rsidRPr="00743F73">
              <w:rPr>
                <w:rStyle w:val="FontStyle13"/>
              </w:rPr>
              <w:t>20</w:t>
            </w:r>
          </w:p>
        </w:tc>
        <w:tc>
          <w:tcPr>
            <w:tcW w:w="1123" w:type="dxa"/>
            <w:tcBorders>
              <w:top w:val="single" w:sz="6" w:space="0" w:color="auto"/>
              <w:left w:val="single" w:sz="6" w:space="0" w:color="auto"/>
              <w:bottom w:val="nil"/>
              <w:right w:val="single" w:sz="6" w:space="0" w:color="auto"/>
            </w:tcBorders>
          </w:tcPr>
          <w:p w14:paraId="25323A60" w14:textId="77777777" w:rsidR="00A01D6D" w:rsidRPr="00743F73" w:rsidRDefault="00A01D6D" w:rsidP="0011265A">
            <w:pPr>
              <w:rPr>
                <w:rStyle w:val="FontStyle13"/>
              </w:rPr>
            </w:pPr>
            <w:r w:rsidRPr="00743F73">
              <w:rPr>
                <w:rStyle w:val="FontStyle13"/>
              </w:rPr>
              <w:t>KNR-W 2-02</w:t>
            </w:r>
          </w:p>
        </w:tc>
        <w:tc>
          <w:tcPr>
            <w:tcW w:w="5528" w:type="dxa"/>
            <w:tcBorders>
              <w:top w:val="single" w:sz="6" w:space="0" w:color="auto"/>
              <w:left w:val="single" w:sz="6" w:space="0" w:color="auto"/>
              <w:bottom w:val="nil"/>
              <w:right w:val="single" w:sz="6" w:space="0" w:color="auto"/>
            </w:tcBorders>
          </w:tcPr>
          <w:p w14:paraId="12F64E31" w14:textId="77777777" w:rsidR="00A01D6D" w:rsidRPr="00743F73" w:rsidRDefault="00A01D6D" w:rsidP="0011265A">
            <w:pPr>
              <w:rPr>
                <w:rStyle w:val="FontStyle13"/>
              </w:rPr>
            </w:pPr>
            <w:r w:rsidRPr="00743F73">
              <w:rPr>
                <w:rStyle w:val="FontStyle13"/>
              </w:rPr>
              <w:t xml:space="preserve">Dwukrotne malowanie farbą olejną lub ftalową grzejników żebrowych </w:t>
            </w:r>
            <w:r>
              <w:rPr>
                <w:rStyle w:val="FontStyle13"/>
              </w:rPr>
              <w:t>–</w:t>
            </w:r>
            <w:r w:rsidRPr="00743F73">
              <w:rPr>
                <w:rStyle w:val="FontStyle13"/>
              </w:rPr>
              <w:t xml:space="preserve"> wariant</w:t>
            </w:r>
            <w:r>
              <w:rPr>
                <w:rStyle w:val="FontStyle13"/>
              </w:rPr>
              <w:t xml:space="preserve"> 2</w:t>
            </w:r>
          </w:p>
        </w:tc>
        <w:tc>
          <w:tcPr>
            <w:tcW w:w="595" w:type="dxa"/>
            <w:tcBorders>
              <w:top w:val="single" w:sz="6" w:space="0" w:color="auto"/>
              <w:left w:val="single" w:sz="6" w:space="0" w:color="auto"/>
              <w:bottom w:val="nil"/>
              <w:right w:val="single" w:sz="6" w:space="0" w:color="auto"/>
            </w:tcBorders>
          </w:tcPr>
          <w:p w14:paraId="0E227510" w14:textId="77777777" w:rsidR="00A01D6D" w:rsidRPr="00A1398C" w:rsidRDefault="00A01D6D" w:rsidP="0011265A">
            <w:pPr>
              <w:rPr>
                <w:rStyle w:val="FontStyle13"/>
              </w:rPr>
            </w:pPr>
            <w:r w:rsidRPr="00A1398C">
              <w:rPr>
                <w:rStyle w:val="FontStyle13"/>
              </w:rPr>
              <w:t>m</w:t>
            </w:r>
          </w:p>
        </w:tc>
        <w:tc>
          <w:tcPr>
            <w:tcW w:w="964" w:type="dxa"/>
            <w:tcBorders>
              <w:top w:val="single" w:sz="6" w:space="0" w:color="auto"/>
              <w:left w:val="single" w:sz="6" w:space="0" w:color="auto"/>
              <w:bottom w:val="nil"/>
              <w:right w:val="single" w:sz="6" w:space="0" w:color="auto"/>
            </w:tcBorders>
          </w:tcPr>
          <w:p w14:paraId="5AF19052"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003A8BC2" w14:textId="77777777" w:rsidR="00A01D6D" w:rsidRPr="00743F73" w:rsidRDefault="00A01D6D" w:rsidP="0011265A">
            <w:pPr>
              <w:pStyle w:val="Style4"/>
              <w:widowControl/>
              <w:rPr>
                <w:sz w:val="16"/>
                <w:szCs w:val="16"/>
              </w:rPr>
            </w:pPr>
          </w:p>
        </w:tc>
      </w:tr>
      <w:tr w:rsidR="00A01D6D" w:rsidRPr="00743F73" w14:paraId="271B7BC5" w14:textId="77777777" w:rsidTr="0011265A">
        <w:trPr>
          <w:gridAfter w:val="1"/>
          <w:wAfter w:w="14" w:type="dxa"/>
        </w:trPr>
        <w:tc>
          <w:tcPr>
            <w:tcW w:w="437" w:type="dxa"/>
            <w:tcBorders>
              <w:top w:val="nil"/>
              <w:left w:val="single" w:sz="6" w:space="0" w:color="auto"/>
              <w:bottom w:val="nil"/>
              <w:right w:val="single" w:sz="6" w:space="0" w:color="auto"/>
            </w:tcBorders>
          </w:tcPr>
          <w:p w14:paraId="49C76414" w14:textId="77777777" w:rsidR="00A01D6D" w:rsidRPr="00743F73" w:rsidRDefault="00A01D6D" w:rsidP="0011265A">
            <w:pPr>
              <w:jc w:val="right"/>
              <w:rPr>
                <w:rStyle w:val="FontStyle13"/>
              </w:rPr>
            </w:pPr>
            <w:r w:rsidRPr="00743F73">
              <w:rPr>
                <w:rStyle w:val="FontStyle13"/>
              </w:rPr>
              <w:t>d.2.2</w:t>
            </w:r>
          </w:p>
        </w:tc>
        <w:tc>
          <w:tcPr>
            <w:tcW w:w="1123" w:type="dxa"/>
            <w:tcBorders>
              <w:top w:val="nil"/>
              <w:left w:val="single" w:sz="6" w:space="0" w:color="auto"/>
              <w:bottom w:val="nil"/>
              <w:right w:val="single" w:sz="6" w:space="0" w:color="auto"/>
            </w:tcBorders>
          </w:tcPr>
          <w:p w14:paraId="0157356D" w14:textId="77777777" w:rsidR="00A01D6D" w:rsidRPr="00743F73" w:rsidRDefault="00A01D6D" w:rsidP="0011265A">
            <w:pPr>
              <w:rPr>
                <w:rStyle w:val="FontStyle13"/>
              </w:rPr>
            </w:pPr>
            <w:r w:rsidRPr="00743F73">
              <w:rPr>
                <w:rStyle w:val="FontStyle13"/>
              </w:rPr>
              <w:t>1516-0601</w:t>
            </w:r>
          </w:p>
        </w:tc>
        <w:tc>
          <w:tcPr>
            <w:tcW w:w="5528" w:type="dxa"/>
            <w:tcBorders>
              <w:top w:val="nil"/>
              <w:left w:val="single" w:sz="6" w:space="0" w:color="auto"/>
              <w:bottom w:val="nil"/>
              <w:right w:val="single" w:sz="6" w:space="0" w:color="auto"/>
            </w:tcBorders>
          </w:tcPr>
          <w:p w14:paraId="09A94821" w14:textId="77777777" w:rsidR="00A01D6D" w:rsidRPr="00743F73" w:rsidRDefault="00A01D6D" w:rsidP="0011265A">
            <w:pPr>
              <w:rPr>
                <w:rStyle w:val="FontStyle13"/>
              </w:rPr>
            </w:pPr>
          </w:p>
        </w:tc>
        <w:tc>
          <w:tcPr>
            <w:tcW w:w="595" w:type="dxa"/>
            <w:tcBorders>
              <w:top w:val="nil"/>
              <w:left w:val="single" w:sz="6" w:space="0" w:color="auto"/>
              <w:bottom w:val="nil"/>
              <w:right w:val="single" w:sz="6" w:space="0" w:color="auto"/>
            </w:tcBorders>
          </w:tcPr>
          <w:p w14:paraId="3E40CFF0"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57760723"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65FC9CE2" w14:textId="77777777" w:rsidR="00A01D6D" w:rsidRPr="00743F73" w:rsidRDefault="00A01D6D" w:rsidP="0011265A">
            <w:pPr>
              <w:pStyle w:val="Style4"/>
              <w:widowControl/>
              <w:rPr>
                <w:sz w:val="16"/>
                <w:szCs w:val="16"/>
              </w:rPr>
            </w:pPr>
          </w:p>
        </w:tc>
      </w:tr>
      <w:tr w:rsidR="00A01D6D" w:rsidRPr="00743F73" w14:paraId="51FF8CB9"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6467FD18"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04657B55"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443917C9"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5D5264CA" w14:textId="77777777" w:rsidR="00A01D6D" w:rsidRPr="00A1398C" w:rsidRDefault="00A01D6D" w:rsidP="0011265A">
            <w:pPr>
              <w:rPr>
                <w:rStyle w:val="FontStyle13"/>
              </w:rPr>
            </w:pPr>
            <w:r w:rsidRPr="00A1398C">
              <w:rPr>
                <w:rStyle w:val="FontStyle13"/>
              </w:rPr>
              <w:t>m</w:t>
            </w:r>
          </w:p>
        </w:tc>
        <w:tc>
          <w:tcPr>
            <w:tcW w:w="964" w:type="dxa"/>
            <w:tcBorders>
              <w:top w:val="nil"/>
              <w:left w:val="single" w:sz="6" w:space="0" w:color="auto"/>
              <w:bottom w:val="single" w:sz="6" w:space="0" w:color="auto"/>
              <w:right w:val="single" w:sz="6" w:space="0" w:color="auto"/>
            </w:tcBorders>
          </w:tcPr>
          <w:p w14:paraId="3CF1935E" w14:textId="77777777" w:rsidR="00A01D6D" w:rsidRPr="00743F73" w:rsidRDefault="00A01D6D" w:rsidP="0011265A">
            <w:pPr>
              <w:jc w:val="right"/>
              <w:rPr>
                <w:rStyle w:val="FontStyle13"/>
              </w:rPr>
            </w:pPr>
            <w:r w:rsidRPr="00743F73">
              <w:rPr>
                <w:rStyle w:val="FontStyle13"/>
              </w:rPr>
              <w:t>8,0000</w:t>
            </w:r>
          </w:p>
        </w:tc>
        <w:tc>
          <w:tcPr>
            <w:tcW w:w="1032" w:type="dxa"/>
            <w:gridSpan w:val="2"/>
            <w:tcBorders>
              <w:top w:val="nil"/>
              <w:left w:val="single" w:sz="6" w:space="0" w:color="auto"/>
              <w:bottom w:val="single" w:sz="6" w:space="0" w:color="auto"/>
              <w:right w:val="single" w:sz="6" w:space="0" w:color="auto"/>
            </w:tcBorders>
          </w:tcPr>
          <w:p w14:paraId="1AAF4BE7" w14:textId="77777777" w:rsidR="00A01D6D" w:rsidRPr="00743F73" w:rsidRDefault="00A01D6D" w:rsidP="0011265A">
            <w:pPr>
              <w:pStyle w:val="Style4"/>
              <w:widowControl/>
              <w:rPr>
                <w:sz w:val="16"/>
                <w:szCs w:val="16"/>
              </w:rPr>
            </w:pPr>
          </w:p>
        </w:tc>
      </w:tr>
      <w:tr w:rsidR="00A01D6D" w:rsidRPr="00743F73" w14:paraId="764267A9"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53C66AB3"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7DF83887"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369D9BA3"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57689B26"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6314DFF6"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32E0D46F" w14:textId="77777777" w:rsidR="00A01D6D" w:rsidRPr="00743F73" w:rsidRDefault="00A01D6D" w:rsidP="0011265A">
            <w:pPr>
              <w:jc w:val="right"/>
              <w:rPr>
                <w:rStyle w:val="FontStyle13"/>
              </w:rPr>
            </w:pPr>
            <w:r w:rsidRPr="00743F73">
              <w:rPr>
                <w:rStyle w:val="FontStyle13"/>
              </w:rPr>
              <w:t>8,0000</w:t>
            </w:r>
          </w:p>
        </w:tc>
      </w:tr>
      <w:tr w:rsidR="00A01D6D" w:rsidRPr="00743F73" w14:paraId="2C829300"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6C8FA738" w14:textId="77777777" w:rsidR="00A01D6D" w:rsidRPr="00743F73" w:rsidRDefault="00A01D6D" w:rsidP="0011265A">
            <w:pPr>
              <w:jc w:val="right"/>
              <w:rPr>
                <w:rStyle w:val="FontStyle13"/>
              </w:rPr>
            </w:pPr>
            <w:r w:rsidRPr="00743F73">
              <w:rPr>
                <w:rStyle w:val="FontStyle13"/>
              </w:rPr>
              <w:t>21</w:t>
            </w:r>
          </w:p>
        </w:tc>
        <w:tc>
          <w:tcPr>
            <w:tcW w:w="1123" w:type="dxa"/>
            <w:tcBorders>
              <w:top w:val="single" w:sz="6" w:space="0" w:color="auto"/>
              <w:left w:val="single" w:sz="6" w:space="0" w:color="auto"/>
              <w:bottom w:val="nil"/>
              <w:right w:val="single" w:sz="6" w:space="0" w:color="auto"/>
            </w:tcBorders>
          </w:tcPr>
          <w:p w14:paraId="5E0EEDAD" w14:textId="77777777" w:rsidR="00A01D6D" w:rsidRPr="00743F73" w:rsidRDefault="00A01D6D" w:rsidP="0011265A">
            <w:pPr>
              <w:rPr>
                <w:rStyle w:val="FontStyle13"/>
              </w:rPr>
            </w:pPr>
            <w:r w:rsidRPr="00743F73">
              <w:rPr>
                <w:rStyle w:val="FontStyle13"/>
              </w:rPr>
              <w:t>KNR 4-01</w:t>
            </w:r>
          </w:p>
        </w:tc>
        <w:tc>
          <w:tcPr>
            <w:tcW w:w="5528" w:type="dxa"/>
            <w:tcBorders>
              <w:top w:val="single" w:sz="6" w:space="0" w:color="auto"/>
              <w:left w:val="single" w:sz="6" w:space="0" w:color="auto"/>
              <w:bottom w:val="nil"/>
              <w:right w:val="single" w:sz="6" w:space="0" w:color="auto"/>
            </w:tcBorders>
          </w:tcPr>
          <w:p w14:paraId="7DC0FA0F" w14:textId="77777777" w:rsidR="00A01D6D" w:rsidRPr="00743F73" w:rsidRDefault="00A01D6D" w:rsidP="0011265A">
            <w:pPr>
              <w:rPr>
                <w:rStyle w:val="FontStyle13"/>
              </w:rPr>
            </w:pPr>
            <w:r w:rsidRPr="00743F73">
              <w:rPr>
                <w:rStyle w:val="FontStyle13"/>
              </w:rPr>
              <w:t>Dwukrotne malowanie farbami emulsyjnymi starych tynków wewnętrznych</w:t>
            </w:r>
          </w:p>
        </w:tc>
        <w:tc>
          <w:tcPr>
            <w:tcW w:w="595" w:type="dxa"/>
            <w:tcBorders>
              <w:top w:val="single" w:sz="6" w:space="0" w:color="auto"/>
              <w:left w:val="single" w:sz="6" w:space="0" w:color="auto"/>
              <w:bottom w:val="nil"/>
              <w:right w:val="single" w:sz="6" w:space="0" w:color="auto"/>
            </w:tcBorders>
          </w:tcPr>
          <w:p w14:paraId="6F460716"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6C8AB7B9"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20B7213B" w14:textId="77777777" w:rsidR="00A01D6D" w:rsidRPr="00743F73" w:rsidRDefault="00A01D6D" w:rsidP="0011265A">
            <w:pPr>
              <w:pStyle w:val="Style4"/>
              <w:widowControl/>
              <w:rPr>
                <w:sz w:val="16"/>
                <w:szCs w:val="16"/>
              </w:rPr>
            </w:pPr>
          </w:p>
        </w:tc>
      </w:tr>
      <w:tr w:rsidR="00A01D6D" w:rsidRPr="00743F73" w14:paraId="73263323" w14:textId="77777777" w:rsidTr="0011265A">
        <w:trPr>
          <w:gridAfter w:val="1"/>
          <w:wAfter w:w="14" w:type="dxa"/>
        </w:trPr>
        <w:tc>
          <w:tcPr>
            <w:tcW w:w="437" w:type="dxa"/>
            <w:tcBorders>
              <w:top w:val="nil"/>
              <w:left w:val="single" w:sz="6" w:space="0" w:color="auto"/>
              <w:bottom w:val="nil"/>
              <w:right w:val="single" w:sz="6" w:space="0" w:color="auto"/>
            </w:tcBorders>
          </w:tcPr>
          <w:p w14:paraId="284E342E" w14:textId="77777777" w:rsidR="00A01D6D" w:rsidRPr="00743F73" w:rsidRDefault="00A01D6D" w:rsidP="0011265A">
            <w:pPr>
              <w:jc w:val="right"/>
              <w:rPr>
                <w:rStyle w:val="FontStyle13"/>
              </w:rPr>
            </w:pPr>
            <w:r w:rsidRPr="00743F73">
              <w:rPr>
                <w:rStyle w:val="FontStyle13"/>
              </w:rPr>
              <w:t>d.2.2</w:t>
            </w:r>
          </w:p>
        </w:tc>
        <w:tc>
          <w:tcPr>
            <w:tcW w:w="1123" w:type="dxa"/>
            <w:tcBorders>
              <w:top w:val="nil"/>
              <w:left w:val="single" w:sz="6" w:space="0" w:color="auto"/>
              <w:bottom w:val="nil"/>
              <w:right w:val="single" w:sz="6" w:space="0" w:color="auto"/>
            </w:tcBorders>
          </w:tcPr>
          <w:p w14:paraId="5B347FA2" w14:textId="77777777" w:rsidR="00A01D6D" w:rsidRPr="00743F73" w:rsidRDefault="00A01D6D" w:rsidP="0011265A">
            <w:pPr>
              <w:rPr>
                <w:rStyle w:val="FontStyle13"/>
              </w:rPr>
            </w:pPr>
            <w:r w:rsidRPr="00743F73">
              <w:rPr>
                <w:rStyle w:val="FontStyle13"/>
              </w:rPr>
              <w:t>1204-02</w:t>
            </w:r>
          </w:p>
        </w:tc>
        <w:tc>
          <w:tcPr>
            <w:tcW w:w="5528" w:type="dxa"/>
            <w:tcBorders>
              <w:top w:val="nil"/>
              <w:left w:val="single" w:sz="6" w:space="0" w:color="auto"/>
              <w:bottom w:val="nil"/>
              <w:right w:val="single" w:sz="6" w:space="0" w:color="auto"/>
            </w:tcBorders>
          </w:tcPr>
          <w:p w14:paraId="0811492A" w14:textId="77777777" w:rsidR="00A01D6D" w:rsidRPr="00743F73" w:rsidRDefault="00A01D6D" w:rsidP="0011265A">
            <w:pPr>
              <w:rPr>
                <w:rStyle w:val="FontStyle13"/>
              </w:rPr>
            </w:pPr>
            <w:r w:rsidRPr="00743F73">
              <w:rPr>
                <w:rStyle w:val="FontStyle13"/>
              </w:rPr>
              <w:t>ścian</w:t>
            </w:r>
          </w:p>
        </w:tc>
        <w:tc>
          <w:tcPr>
            <w:tcW w:w="595" w:type="dxa"/>
            <w:tcBorders>
              <w:top w:val="nil"/>
              <w:left w:val="single" w:sz="6" w:space="0" w:color="auto"/>
              <w:bottom w:val="nil"/>
              <w:right w:val="single" w:sz="6" w:space="0" w:color="auto"/>
            </w:tcBorders>
          </w:tcPr>
          <w:p w14:paraId="1A308589"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527F91DD"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030BB4DD" w14:textId="77777777" w:rsidR="00A01D6D" w:rsidRPr="00743F73" w:rsidRDefault="00A01D6D" w:rsidP="0011265A">
            <w:pPr>
              <w:pStyle w:val="Style4"/>
              <w:widowControl/>
              <w:rPr>
                <w:sz w:val="16"/>
                <w:szCs w:val="16"/>
              </w:rPr>
            </w:pPr>
          </w:p>
        </w:tc>
      </w:tr>
      <w:tr w:rsidR="00A01D6D" w:rsidRPr="00743F73" w14:paraId="30EDC543"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1B84B00B"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4C6256CF"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73A9219B"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3A7B326B"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2349F722" w14:textId="77777777" w:rsidR="00A01D6D" w:rsidRPr="00743F73" w:rsidRDefault="00A01D6D" w:rsidP="0011265A">
            <w:pPr>
              <w:jc w:val="right"/>
              <w:rPr>
                <w:rStyle w:val="FontStyle13"/>
              </w:rPr>
            </w:pPr>
            <w:r w:rsidRPr="00743F73">
              <w:rPr>
                <w:rStyle w:val="FontStyle13"/>
              </w:rPr>
              <w:t>183,0400</w:t>
            </w:r>
          </w:p>
        </w:tc>
        <w:tc>
          <w:tcPr>
            <w:tcW w:w="1032" w:type="dxa"/>
            <w:gridSpan w:val="2"/>
            <w:tcBorders>
              <w:top w:val="nil"/>
              <w:left w:val="single" w:sz="6" w:space="0" w:color="auto"/>
              <w:bottom w:val="single" w:sz="6" w:space="0" w:color="auto"/>
              <w:right w:val="single" w:sz="6" w:space="0" w:color="auto"/>
            </w:tcBorders>
          </w:tcPr>
          <w:p w14:paraId="679A9908" w14:textId="77777777" w:rsidR="00A01D6D" w:rsidRPr="00743F73" w:rsidRDefault="00A01D6D" w:rsidP="0011265A">
            <w:pPr>
              <w:pStyle w:val="Style4"/>
              <w:widowControl/>
              <w:rPr>
                <w:sz w:val="16"/>
                <w:szCs w:val="16"/>
              </w:rPr>
            </w:pPr>
          </w:p>
        </w:tc>
      </w:tr>
      <w:tr w:rsidR="00A01D6D" w:rsidRPr="00743F73" w14:paraId="23DE90A0"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2CB570C2"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47B39F03"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50E81C71"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7397F988"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284CD87C"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2719CD1D" w14:textId="77777777" w:rsidR="00A01D6D" w:rsidRPr="00743F73" w:rsidRDefault="00A01D6D" w:rsidP="0011265A">
            <w:pPr>
              <w:jc w:val="right"/>
              <w:rPr>
                <w:rStyle w:val="FontStyle13"/>
              </w:rPr>
            </w:pPr>
            <w:r w:rsidRPr="00743F73">
              <w:rPr>
                <w:rStyle w:val="FontStyle13"/>
              </w:rPr>
              <w:t>183,0400</w:t>
            </w:r>
          </w:p>
        </w:tc>
      </w:tr>
      <w:tr w:rsidR="00A01D6D" w:rsidRPr="00743F73" w14:paraId="653AB6BB"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2C5F21B8" w14:textId="77777777" w:rsidR="00A01D6D" w:rsidRPr="00743F73" w:rsidRDefault="00A01D6D" w:rsidP="0011265A">
            <w:pPr>
              <w:jc w:val="right"/>
              <w:rPr>
                <w:rStyle w:val="FontStyle13"/>
              </w:rPr>
            </w:pPr>
            <w:r w:rsidRPr="00743F73">
              <w:rPr>
                <w:rStyle w:val="FontStyle13"/>
              </w:rPr>
              <w:t>22</w:t>
            </w:r>
          </w:p>
        </w:tc>
        <w:tc>
          <w:tcPr>
            <w:tcW w:w="1123" w:type="dxa"/>
            <w:tcBorders>
              <w:top w:val="single" w:sz="6" w:space="0" w:color="auto"/>
              <w:left w:val="single" w:sz="6" w:space="0" w:color="auto"/>
              <w:bottom w:val="nil"/>
              <w:right w:val="single" w:sz="6" w:space="0" w:color="auto"/>
            </w:tcBorders>
          </w:tcPr>
          <w:p w14:paraId="589D5048" w14:textId="77777777" w:rsidR="00A01D6D" w:rsidRPr="00743F73" w:rsidRDefault="00A01D6D" w:rsidP="0011265A">
            <w:pPr>
              <w:rPr>
                <w:rStyle w:val="FontStyle13"/>
              </w:rPr>
            </w:pPr>
            <w:r w:rsidRPr="00743F73">
              <w:rPr>
                <w:rStyle w:val="FontStyle13"/>
              </w:rPr>
              <w:t>KNR 4-01</w:t>
            </w:r>
          </w:p>
        </w:tc>
        <w:tc>
          <w:tcPr>
            <w:tcW w:w="5528" w:type="dxa"/>
            <w:tcBorders>
              <w:top w:val="single" w:sz="6" w:space="0" w:color="auto"/>
              <w:left w:val="single" w:sz="6" w:space="0" w:color="auto"/>
              <w:bottom w:val="nil"/>
              <w:right w:val="single" w:sz="6" w:space="0" w:color="auto"/>
            </w:tcBorders>
          </w:tcPr>
          <w:p w14:paraId="261DBC17" w14:textId="77777777" w:rsidR="00A01D6D" w:rsidRPr="00743F73" w:rsidRDefault="00A01D6D" w:rsidP="0011265A">
            <w:pPr>
              <w:rPr>
                <w:rStyle w:val="FontStyle13"/>
              </w:rPr>
            </w:pPr>
            <w:r w:rsidRPr="00743F73">
              <w:rPr>
                <w:rStyle w:val="FontStyle13"/>
              </w:rPr>
              <w:t>Dwukrotne malowanie farbami olejnymi star</w:t>
            </w:r>
            <w:r>
              <w:rPr>
                <w:rStyle w:val="FontStyle13"/>
              </w:rPr>
              <w:t xml:space="preserve">ych tynków </w:t>
            </w:r>
            <w:proofErr w:type="spellStart"/>
            <w:r>
              <w:rPr>
                <w:rStyle w:val="FontStyle13"/>
              </w:rPr>
              <w:t>wewn.ścian</w:t>
            </w:r>
            <w:proofErr w:type="spellEnd"/>
            <w:r>
              <w:rPr>
                <w:rStyle w:val="FontStyle13"/>
              </w:rPr>
              <w:t xml:space="preserve"> z dwukrot</w:t>
            </w:r>
            <w:r w:rsidRPr="00743F73">
              <w:rPr>
                <w:rStyle w:val="FontStyle13"/>
              </w:rPr>
              <w:t>nym szpachlowaniem - Lamperia</w:t>
            </w:r>
          </w:p>
        </w:tc>
        <w:tc>
          <w:tcPr>
            <w:tcW w:w="595" w:type="dxa"/>
            <w:tcBorders>
              <w:top w:val="single" w:sz="6" w:space="0" w:color="auto"/>
              <w:left w:val="single" w:sz="6" w:space="0" w:color="auto"/>
              <w:bottom w:val="nil"/>
              <w:right w:val="single" w:sz="6" w:space="0" w:color="auto"/>
            </w:tcBorders>
          </w:tcPr>
          <w:p w14:paraId="5DC58157"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7CFFCF47"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7CBFCD7A" w14:textId="77777777" w:rsidR="00A01D6D" w:rsidRPr="00743F73" w:rsidRDefault="00A01D6D" w:rsidP="0011265A">
            <w:pPr>
              <w:pStyle w:val="Style4"/>
              <w:widowControl/>
              <w:rPr>
                <w:sz w:val="16"/>
                <w:szCs w:val="16"/>
              </w:rPr>
            </w:pPr>
          </w:p>
        </w:tc>
      </w:tr>
      <w:tr w:rsidR="00A01D6D" w:rsidRPr="00743F73" w14:paraId="44BDE2A0" w14:textId="77777777" w:rsidTr="0011265A">
        <w:trPr>
          <w:gridAfter w:val="1"/>
          <w:wAfter w:w="14" w:type="dxa"/>
        </w:trPr>
        <w:tc>
          <w:tcPr>
            <w:tcW w:w="437" w:type="dxa"/>
            <w:tcBorders>
              <w:top w:val="nil"/>
              <w:left w:val="single" w:sz="6" w:space="0" w:color="auto"/>
              <w:bottom w:val="nil"/>
              <w:right w:val="single" w:sz="6" w:space="0" w:color="auto"/>
            </w:tcBorders>
          </w:tcPr>
          <w:p w14:paraId="1881160D" w14:textId="77777777" w:rsidR="00A01D6D" w:rsidRPr="00743F73" w:rsidRDefault="00A01D6D" w:rsidP="0011265A">
            <w:pPr>
              <w:jc w:val="right"/>
              <w:rPr>
                <w:rStyle w:val="FontStyle13"/>
              </w:rPr>
            </w:pPr>
            <w:r w:rsidRPr="00743F73">
              <w:rPr>
                <w:rStyle w:val="FontStyle13"/>
              </w:rPr>
              <w:t>d.2.2</w:t>
            </w:r>
          </w:p>
        </w:tc>
        <w:tc>
          <w:tcPr>
            <w:tcW w:w="1123" w:type="dxa"/>
            <w:tcBorders>
              <w:top w:val="nil"/>
              <w:left w:val="single" w:sz="6" w:space="0" w:color="auto"/>
              <w:bottom w:val="nil"/>
              <w:right w:val="single" w:sz="6" w:space="0" w:color="auto"/>
            </w:tcBorders>
          </w:tcPr>
          <w:p w14:paraId="2B37BCB4" w14:textId="77777777" w:rsidR="00A01D6D" w:rsidRPr="00743F73" w:rsidRDefault="00A01D6D" w:rsidP="0011265A">
            <w:pPr>
              <w:rPr>
                <w:rStyle w:val="FontStyle13"/>
              </w:rPr>
            </w:pPr>
            <w:r w:rsidRPr="00743F73">
              <w:rPr>
                <w:rStyle w:val="FontStyle13"/>
              </w:rPr>
              <w:t>1206-05</w:t>
            </w:r>
          </w:p>
        </w:tc>
        <w:tc>
          <w:tcPr>
            <w:tcW w:w="5528" w:type="dxa"/>
            <w:tcBorders>
              <w:top w:val="nil"/>
              <w:left w:val="single" w:sz="6" w:space="0" w:color="auto"/>
              <w:bottom w:val="nil"/>
              <w:right w:val="single" w:sz="6" w:space="0" w:color="auto"/>
            </w:tcBorders>
          </w:tcPr>
          <w:p w14:paraId="144EFFEA" w14:textId="77777777" w:rsidR="00A01D6D" w:rsidRPr="00743F73" w:rsidRDefault="00A01D6D" w:rsidP="0011265A">
            <w:pPr>
              <w:rPr>
                <w:rStyle w:val="FontStyle13"/>
              </w:rPr>
            </w:pPr>
          </w:p>
        </w:tc>
        <w:tc>
          <w:tcPr>
            <w:tcW w:w="595" w:type="dxa"/>
            <w:tcBorders>
              <w:top w:val="nil"/>
              <w:left w:val="single" w:sz="6" w:space="0" w:color="auto"/>
              <w:bottom w:val="nil"/>
              <w:right w:val="single" w:sz="6" w:space="0" w:color="auto"/>
            </w:tcBorders>
          </w:tcPr>
          <w:p w14:paraId="35BC622A"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170EBAE7"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2B24FAFF" w14:textId="77777777" w:rsidR="00A01D6D" w:rsidRPr="00743F73" w:rsidRDefault="00A01D6D" w:rsidP="0011265A">
            <w:pPr>
              <w:pStyle w:val="Style4"/>
              <w:widowControl/>
              <w:rPr>
                <w:sz w:val="16"/>
                <w:szCs w:val="16"/>
              </w:rPr>
            </w:pPr>
          </w:p>
        </w:tc>
      </w:tr>
      <w:tr w:rsidR="00A01D6D" w:rsidRPr="00743F73" w14:paraId="61CD2B26"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43ABF3BC"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36B24472"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6FF89863"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2EFAF90A"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6D30BDD6" w14:textId="77777777" w:rsidR="00A01D6D" w:rsidRPr="00743F73" w:rsidRDefault="00A01D6D" w:rsidP="0011265A">
            <w:pPr>
              <w:jc w:val="right"/>
              <w:rPr>
                <w:rStyle w:val="FontStyle13"/>
              </w:rPr>
            </w:pPr>
            <w:r w:rsidRPr="00743F73">
              <w:rPr>
                <w:rStyle w:val="FontStyle13"/>
              </w:rPr>
              <w:t>182,0000</w:t>
            </w:r>
          </w:p>
        </w:tc>
        <w:tc>
          <w:tcPr>
            <w:tcW w:w="1032" w:type="dxa"/>
            <w:gridSpan w:val="2"/>
            <w:tcBorders>
              <w:top w:val="nil"/>
              <w:left w:val="single" w:sz="6" w:space="0" w:color="auto"/>
              <w:bottom w:val="single" w:sz="6" w:space="0" w:color="auto"/>
              <w:right w:val="single" w:sz="6" w:space="0" w:color="auto"/>
            </w:tcBorders>
          </w:tcPr>
          <w:p w14:paraId="01EFA658" w14:textId="77777777" w:rsidR="00A01D6D" w:rsidRPr="00743F73" w:rsidRDefault="00A01D6D" w:rsidP="0011265A">
            <w:pPr>
              <w:pStyle w:val="Style4"/>
              <w:widowControl/>
              <w:rPr>
                <w:sz w:val="16"/>
                <w:szCs w:val="16"/>
              </w:rPr>
            </w:pPr>
          </w:p>
        </w:tc>
      </w:tr>
      <w:tr w:rsidR="00A01D6D" w:rsidRPr="00743F73" w14:paraId="5E84E87E"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16FD3EF4"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0C64E193"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152E6A18"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30A8DC35"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5914ADA7"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0956B5B0" w14:textId="77777777" w:rsidR="00A01D6D" w:rsidRPr="00743F73" w:rsidRDefault="00A01D6D" w:rsidP="0011265A">
            <w:pPr>
              <w:jc w:val="right"/>
              <w:rPr>
                <w:rStyle w:val="FontStyle13"/>
              </w:rPr>
            </w:pPr>
            <w:r w:rsidRPr="00743F73">
              <w:rPr>
                <w:rStyle w:val="FontStyle13"/>
              </w:rPr>
              <w:t>182,0000</w:t>
            </w:r>
          </w:p>
        </w:tc>
      </w:tr>
      <w:tr w:rsidR="00A01D6D" w:rsidRPr="00743F73" w14:paraId="4A11C188"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2BD81586" w14:textId="77777777" w:rsidR="00A01D6D" w:rsidRPr="00743F73" w:rsidRDefault="00A01D6D" w:rsidP="0011265A">
            <w:pPr>
              <w:jc w:val="right"/>
              <w:rPr>
                <w:rStyle w:val="FontStyle13"/>
              </w:rPr>
            </w:pPr>
            <w:r w:rsidRPr="00743F73">
              <w:rPr>
                <w:rStyle w:val="FontStyle13"/>
              </w:rPr>
              <w:t>23</w:t>
            </w:r>
          </w:p>
        </w:tc>
        <w:tc>
          <w:tcPr>
            <w:tcW w:w="1123" w:type="dxa"/>
            <w:tcBorders>
              <w:top w:val="single" w:sz="6" w:space="0" w:color="auto"/>
              <w:left w:val="single" w:sz="6" w:space="0" w:color="auto"/>
              <w:bottom w:val="nil"/>
              <w:right w:val="single" w:sz="6" w:space="0" w:color="auto"/>
            </w:tcBorders>
          </w:tcPr>
          <w:p w14:paraId="1BBE70CD" w14:textId="77777777" w:rsidR="00A01D6D" w:rsidRPr="00743F73" w:rsidRDefault="00A01D6D" w:rsidP="0011265A">
            <w:pPr>
              <w:rPr>
                <w:rStyle w:val="FontStyle13"/>
              </w:rPr>
            </w:pPr>
            <w:r w:rsidRPr="00743F73">
              <w:rPr>
                <w:rStyle w:val="FontStyle13"/>
              </w:rPr>
              <w:t>KNR 7-12</w:t>
            </w:r>
          </w:p>
        </w:tc>
        <w:tc>
          <w:tcPr>
            <w:tcW w:w="5528" w:type="dxa"/>
            <w:tcBorders>
              <w:top w:val="single" w:sz="6" w:space="0" w:color="auto"/>
              <w:left w:val="single" w:sz="6" w:space="0" w:color="auto"/>
              <w:bottom w:val="nil"/>
              <w:right w:val="single" w:sz="6" w:space="0" w:color="auto"/>
            </w:tcBorders>
          </w:tcPr>
          <w:p w14:paraId="73FA2802" w14:textId="77777777" w:rsidR="00A01D6D" w:rsidRPr="00743F73" w:rsidRDefault="00A01D6D" w:rsidP="0011265A">
            <w:pPr>
              <w:rPr>
                <w:rStyle w:val="FontStyle13"/>
              </w:rPr>
            </w:pPr>
            <w:r w:rsidRPr="00743F73">
              <w:rPr>
                <w:rStyle w:val="FontStyle13"/>
              </w:rPr>
              <w:t xml:space="preserve">Malowanie pędzlem farbami do gruntowania olejnymi konstrukcji </w:t>
            </w:r>
            <w:proofErr w:type="spellStart"/>
            <w:r w:rsidRPr="00743F73">
              <w:rPr>
                <w:rStyle w:val="FontStyle13"/>
              </w:rPr>
              <w:t>pełnościen</w:t>
            </w:r>
            <w:proofErr w:type="spellEnd"/>
            <w:r w:rsidRPr="00743F73">
              <w:rPr>
                <w:rStyle w:val="FontStyle13"/>
              </w:rPr>
              <w:t>-</w:t>
            </w:r>
          </w:p>
        </w:tc>
        <w:tc>
          <w:tcPr>
            <w:tcW w:w="595" w:type="dxa"/>
            <w:tcBorders>
              <w:top w:val="single" w:sz="6" w:space="0" w:color="auto"/>
              <w:left w:val="single" w:sz="6" w:space="0" w:color="auto"/>
              <w:bottom w:val="nil"/>
              <w:right w:val="single" w:sz="6" w:space="0" w:color="auto"/>
            </w:tcBorders>
          </w:tcPr>
          <w:p w14:paraId="5EDDD620"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7F6C7E23"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002FEFDE" w14:textId="77777777" w:rsidR="00A01D6D" w:rsidRPr="00743F73" w:rsidRDefault="00A01D6D" w:rsidP="0011265A">
            <w:pPr>
              <w:pStyle w:val="Style4"/>
              <w:widowControl/>
              <w:rPr>
                <w:sz w:val="16"/>
                <w:szCs w:val="16"/>
              </w:rPr>
            </w:pPr>
          </w:p>
        </w:tc>
      </w:tr>
      <w:tr w:rsidR="00A01D6D" w:rsidRPr="00743F73" w14:paraId="4E36D8F3" w14:textId="77777777" w:rsidTr="0011265A">
        <w:trPr>
          <w:gridAfter w:val="1"/>
          <w:wAfter w:w="14" w:type="dxa"/>
        </w:trPr>
        <w:tc>
          <w:tcPr>
            <w:tcW w:w="437" w:type="dxa"/>
            <w:tcBorders>
              <w:top w:val="nil"/>
              <w:left w:val="single" w:sz="6" w:space="0" w:color="auto"/>
              <w:bottom w:val="nil"/>
              <w:right w:val="single" w:sz="6" w:space="0" w:color="auto"/>
            </w:tcBorders>
          </w:tcPr>
          <w:p w14:paraId="263A6CDB" w14:textId="77777777" w:rsidR="00A01D6D" w:rsidRPr="00743F73" w:rsidRDefault="00A01D6D" w:rsidP="0011265A">
            <w:pPr>
              <w:jc w:val="right"/>
              <w:rPr>
                <w:rStyle w:val="FontStyle13"/>
              </w:rPr>
            </w:pPr>
            <w:r w:rsidRPr="00743F73">
              <w:rPr>
                <w:rStyle w:val="FontStyle13"/>
              </w:rPr>
              <w:t>d.2.2</w:t>
            </w:r>
          </w:p>
        </w:tc>
        <w:tc>
          <w:tcPr>
            <w:tcW w:w="1123" w:type="dxa"/>
            <w:tcBorders>
              <w:top w:val="nil"/>
              <w:left w:val="single" w:sz="6" w:space="0" w:color="auto"/>
              <w:bottom w:val="nil"/>
              <w:right w:val="single" w:sz="6" w:space="0" w:color="auto"/>
            </w:tcBorders>
          </w:tcPr>
          <w:p w14:paraId="2A6EC562" w14:textId="77777777" w:rsidR="00A01D6D" w:rsidRPr="00743F73" w:rsidRDefault="00A01D6D" w:rsidP="0011265A">
            <w:pPr>
              <w:rPr>
                <w:rStyle w:val="FontStyle13"/>
              </w:rPr>
            </w:pPr>
            <w:r w:rsidRPr="00743F73">
              <w:rPr>
                <w:rStyle w:val="FontStyle13"/>
              </w:rPr>
              <w:t>0202-01</w:t>
            </w:r>
          </w:p>
        </w:tc>
        <w:tc>
          <w:tcPr>
            <w:tcW w:w="5528" w:type="dxa"/>
            <w:tcBorders>
              <w:top w:val="nil"/>
              <w:left w:val="single" w:sz="6" w:space="0" w:color="auto"/>
              <w:bottom w:val="nil"/>
              <w:right w:val="single" w:sz="6" w:space="0" w:color="auto"/>
            </w:tcBorders>
          </w:tcPr>
          <w:p w14:paraId="76970070" w14:textId="77777777" w:rsidR="00A01D6D" w:rsidRPr="00743F73" w:rsidRDefault="00A01D6D" w:rsidP="0011265A">
            <w:pPr>
              <w:rPr>
                <w:rStyle w:val="FontStyle13"/>
              </w:rPr>
            </w:pPr>
            <w:proofErr w:type="spellStart"/>
            <w:r w:rsidRPr="00743F73">
              <w:rPr>
                <w:rStyle w:val="FontStyle13"/>
              </w:rPr>
              <w:t>nych</w:t>
            </w:r>
            <w:proofErr w:type="spellEnd"/>
            <w:r w:rsidRPr="00743F73">
              <w:rPr>
                <w:rStyle w:val="FontStyle13"/>
              </w:rPr>
              <w:t xml:space="preserve"> - SUFIT Z BLACHY TRAPEZOWEJ</w:t>
            </w:r>
          </w:p>
        </w:tc>
        <w:tc>
          <w:tcPr>
            <w:tcW w:w="595" w:type="dxa"/>
            <w:tcBorders>
              <w:top w:val="nil"/>
              <w:left w:val="single" w:sz="6" w:space="0" w:color="auto"/>
              <w:bottom w:val="nil"/>
              <w:right w:val="single" w:sz="6" w:space="0" w:color="auto"/>
            </w:tcBorders>
          </w:tcPr>
          <w:p w14:paraId="19F8BF9A"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76DB349C"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527E3151" w14:textId="77777777" w:rsidR="00A01D6D" w:rsidRPr="00743F73" w:rsidRDefault="00A01D6D" w:rsidP="0011265A">
            <w:pPr>
              <w:pStyle w:val="Style4"/>
              <w:widowControl/>
              <w:rPr>
                <w:sz w:val="16"/>
                <w:szCs w:val="16"/>
              </w:rPr>
            </w:pPr>
          </w:p>
        </w:tc>
      </w:tr>
      <w:tr w:rsidR="00A01D6D" w:rsidRPr="00743F73" w14:paraId="2ADA25EA" w14:textId="77777777" w:rsidTr="0011265A">
        <w:trPr>
          <w:gridAfter w:val="1"/>
          <w:wAfter w:w="14" w:type="dxa"/>
        </w:trPr>
        <w:tc>
          <w:tcPr>
            <w:tcW w:w="437" w:type="dxa"/>
            <w:tcBorders>
              <w:top w:val="nil"/>
              <w:left w:val="single" w:sz="6" w:space="0" w:color="auto"/>
              <w:bottom w:val="nil"/>
              <w:right w:val="single" w:sz="6" w:space="0" w:color="auto"/>
            </w:tcBorders>
          </w:tcPr>
          <w:p w14:paraId="292DCB07"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nil"/>
              <w:right w:val="single" w:sz="6" w:space="0" w:color="auto"/>
            </w:tcBorders>
          </w:tcPr>
          <w:p w14:paraId="5CD2A2D5"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nil"/>
              <w:right w:val="single" w:sz="6" w:space="0" w:color="auto"/>
            </w:tcBorders>
          </w:tcPr>
          <w:p w14:paraId="17BDB6AC" w14:textId="77777777" w:rsidR="00A01D6D" w:rsidRPr="00743F73" w:rsidRDefault="00A01D6D" w:rsidP="0011265A">
            <w:pPr>
              <w:rPr>
                <w:rStyle w:val="FontStyle13"/>
              </w:rPr>
            </w:pPr>
            <w:r w:rsidRPr="00743F73">
              <w:rPr>
                <w:rStyle w:val="FontStyle13"/>
              </w:rPr>
              <w:t>Krotność = 2</w:t>
            </w:r>
          </w:p>
        </w:tc>
        <w:tc>
          <w:tcPr>
            <w:tcW w:w="595" w:type="dxa"/>
            <w:tcBorders>
              <w:top w:val="nil"/>
              <w:left w:val="single" w:sz="6" w:space="0" w:color="auto"/>
              <w:bottom w:val="nil"/>
              <w:right w:val="single" w:sz="6" w:space="0" w:color="auto"/>
            </w:tcBorders>
          </w:tcPr>
          <w:p w14:paraId="6415B089"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2F225F9F"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54BB2729" w14:textId="77777777" w:rsidR="00A01D6D" w:rsidRPr="00743F73" w:rsidRDefault="00A01D6D" w:rsidP="0011265A">
            <w:pPr>
              <w:pStyle w:val="Style4"/>
              <w:widowControl/>
              <w:rPr>
                <w:sz w:val="16"/>
                <w:szCs w:val="16"/>
              </w:rPr>
            </w:pPr>
          </w:p>
        </w:tc>
      </w:tr>
      <w:tr w:rsidR="00A01D6D" w:rsidRPr="00743F73" w14:paraId="36972AE6"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0DED4991"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632C050F"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2ACAF1EF"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46B01D5D"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6D6353D2" w14:textId="77777777" w:rsidR="00A01D6D" w:rsidRPr="00743F73" w:rsidRDefault="00A01D6D" w:rsidP="0011265A">
            <w:pPr>
              <w:jc w:val="right"/>
              <w:rPr>
                <w:rStyle w:val="FontStyle13"/>
              </w:rPr>
            </w:pPr>
            <w:r w:rsidRPr="00743F73">
              <w:rPr>
                <w:rStyle w:val="FontStyle13"/>
              </w:rPr>
              <w:t>150,0000</w:t>
            </w:r>
          </w:p>
        </w:tc>
        <w:tc>
          <w:tcPr>
            <w:tcW w:w="1032" w:type="dxa"/>
            <w:gridSpan w:val="2"/>
            <w:tcBorders>
              <w:top w:val="nil"/>
              <w:left w:val="single" w:sz="6" w:space="0" w:color="auto"/>
              <w:bottom w:val="single" w:sz="6" w:space="0" w:color="auto"/>
              <w:right w:val="single" w:sz="6" w:space="0" w:color="auto"/>
            </w:tcBorders>
          </w:tcPr>
          <w:p w14:paraId="169393BB" w14:textId="77777777" w:rsidR="00A01D6D" w:rsidRPr="00743F73" w:rsidRDefault="00A01D6D" w:rsidP="0011265A">
            <w:pPr>
              <w:pStyle w:val="Style4"/>
              <w:widowControl/>
              <w:rPr>
                <w:sz w:val="16"/>
                <w:szCs w:val="16"/>
              </w:rPr>
            </w:pPr>
          </w:p>
        </w:tc>
      </w:tr>
      <w:tr w:rsidR="00A01D6D" w:rsidRPr="00743F73" w14:paraId="0968CE42"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60559BB6"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4F436D02"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68B9C209"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3955CB15"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2B5CA91D"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1CD09820" w14:textId="77777777" w:rsidR="00A01D6D" w:rsidRPr="00743F73" w:rsidRDefault="00A01D6D" w:rsidP="0011265A">
            <w:pPr>
              <w:jc w:val="right"/>
              <w:rPr>
                <w:rStyle w:val="FontStyle13"/>
              </w:rPr>
            </w:pPr>
            <w:r w:rsidRPr="00743F73">
              <w:rPr>
                <w:rStyle w:val="FontStyle13"/>
              </w:rPr>
              <w:t>150,0000</w:t>
            </w:r>
          </w:p>
        </w:tc>
      </w:tr>
      <w:tr w:rsidR="00A01D6D" w:rsidRPr="00743F73" w14:paraId="40F3F1ED"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14BD6A29" w14:textId="77777777" w:rsidR="00A01D6D" w:rsidRPr="00743F73" w:rsidRDefault="00A01D6D" w:rsidP="0011265A">
            <w:pPr>
              <w:jc w:val="right"/>
              <w:rPr>
                <w:rStyle w:val="FontStyle13"/>
              </w:rPr>
            </w:pPr>
            <w:r w:rsidRPr="00743F73">
              <w:rPr>
                <w:rStyle w:val="FontStyle13"/>
              </w:rPr>
              <w:t>24</w:t>
            </w:r>
          </w:p>
        </w:tc>
        <w:tc>
          <w:tcPr>
            <w:tcW w:w="1123" w:type="dxa"/>
            <w:tcBorders>
              <w:top w:val="single" w:sz="6" w:space="0" w:color="auto"/>
              <w:left w:val="single" w:sz="6" w:space="0" w:color="auto"/>
              <w:bottom w:val="nil"/>
              <w:right w:val="single" w:sz="6" w:space="0" w:color="auto"/>
            </w:tcBorders>
          </w:tcPr>
          <w:p w14:paraId="419E5281" w14:textId="77777777" w:rsidR="00A01D6D" w:rsidRPr="00743F73" w:rsidRDefault="00A01D6D" w:rsidP="0011265A">
            <w:pPr>
              <w:rPr>
                <w:rStyle w:val="FontStyle13"/>
              </w:rPr>
            </w:pPr>
            <w:r w:rsidRPr="00743F73">
              <w:rPr>
                <w:rStyle w:val="FontStyle13"/>
              </w:rPr>
              <w:t>KNR 7-12</w:t>
            </w:r>
          </w:p>
        </w:tc>
        <w:tc>
          <w:tcPr>
            <w:tcW w:w="5528" w:type="dxa"/>
            <w:tcBorders>
              <w:top w:val="single" w:sz="6" w:space="0" w:color="auto"/>
              <w:left w:val="single" w:sz="6" w:space="0" w:color="auto"/>
              <w:bottom w:val="nil"/>
              <w:right w:val="single" w:sz="6" w:space="0" w:color="auto"/>
            </w:tcBorders>
          </w:tcPr>
          <w:p w14:paraId="71CFEDC3" w14:textId="77777777" w:rsidR="00A01D6D" w:rsidRPr="00743F73" w:rsidRDefault="00A01D6D" w:rsidP="0011265A">
            <w:pPr>
              <w:rPr>
                <w:rStyle w:val="FontStyle13"/>
              </w:rPr>
            </w:pPr>
            <w:r w:rsidRPr="00743F73">
              <w:rPr>
                <w:rStyle w:val="FontStyle13"/>
              </w:rPr>
              <w:t>Malowanie pędzlem farbami nawierzchniowymi i emaliami olejnymi konstrukcji pełnościennych - sufit z blachy trapezowej</w:t>
            </w:r>
          </w:p>
        </w:tc>
        <w:tc>
          <w:tcPr>
            <w:tcW w:w="595" w:type="dxa"/>
            <w:tcBorders>
              <w:top w:val="single" w:sz="6" w:space="0" w:color="auto"/>
              <w:left w:val="single" w:sz="6" w:space="0" w:color="auto"/>
              <w:bottom w:val="nil"/>
              <w:right w:val="single" w:sz="6" w:space="0" w:color="auto"/>
            </w:tcBorders>
          </w:tcPr>
          <w:p w14:paraId="50E135F1"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6ADF522A"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145FF984" w14:textId="77777777" w:rsidR="00A01D6D" w:rsidRPr="00743F73" w:rsidRDefault="00A01D6D" w:rsidP="0011265A">
            <w:pPr>
              <w:pStyle w:val="Style4"/>
              <w:widowControl/>
              <w:rPr>
                <w:sz w:val="16"/>
                <w:szCs w:val="16"/>
              </w:rPr>
            </w:pPr>
          </w:p>
        </w:tc>
      </w:tr>
      <w:tr w:rsidR="00A01D6D" w:rsidRPr="00743F73" w14:paraId="275E5AE5" w14:textId="77777777" w:rsidTr="0011265A">
        <w:trPr>
          <w:gridAfter w:val="1"/>
          <w:wAfter w:w="14" w:type="dxa"/>
        </w:trPr>
        <w:tc>
          <w:tcPr>
            <w:tcW w:w="437" w:type="dxa"/>
            <w:tcBorders>
              <w:top w:val="nil"/>
              <w:left w:val="single" w:sz="6" w:space="0" w:color="auto"/>
              <w:bottom w:val="nil"/>
              <w:right w:val="single" w:sz="6" w:space="0" w:color="auto"/>
            </w:tcBorders>
          </w:tcPr>
          <w:p w14:paraId="6994FB0B" w14:textId="77777777" w:rsidR="00A01D6D" w:rsidRPr="00743F73" w:rsidRDefault="00A01D6D" w:rsidP="0011265A">
            <w:pPr>
              <w:jc w:val="right"/>
              <w:rPr>
                <w:rStyle w:val="FontStyle13"/>
              </w:rPr>
            </w:pPr>
            <w:r w:rsidRPr="00743F73">
              <w:rPr>
                <w:rStyle w:val="FontStyle13"/>
              </w:rPr>
              <w:t>d.2.2</w:t>
            </w:r>
          </w:p>
        </w:tc>
        <w:tc>
          <w:tcPr>
            <w:tcW w:w="1123" w:type="dxa"/>
            <w:tcBorders>
              <w:top w:val="nil"/>
              <w:left w:val="single" w:sz="6" w:space="0" w:color="auto"/>
              <w:bottom w:val="nil"/>
              <w:right w:val="single" w:sz="6" w:space="0" w:color="auto"/>
            </w:tcBorders>
          </w:tcPr>
          <w:p w14:paraId="136FCF0F" w14:textId="77777777" w:rsidR="00A01D6D" w:rsidRPr="00743F73" w:rsidRDefault="00A01D6D" w:rsidP="0011265A">
            <w:pPr>
              <w:rPr>
                <w:rStyle w:val="FontStyle13"/>
              </w:rPr>
            </w:pPr>
            <w:r w:rsidRPr="00743F73">
              <w:rPr>
                <w:rStyle w:val="FontStyle13"/>
              </w:rPr>
              <w:t>0209-01</w:t>
            </w:r>
          </w:p>
        </w:tc>
        <w:tc>
          <w:tcPr>
            <w:tcW w:w="5528" w:type="dxa"/>
            <w:tcBorders>
              <w:top w:val="nil"/>
              <w:left w:val="single" w:sz="6" w:space="0" w:color="auto"/>
              <w:bottom w:val="nil"/>
              <w:right w:val="single" w:sz="6" w:space="0" w:color="auto"/>
            </w:tcBorders>
          </w:tcPr>
          <w:p w14:paraId="436721CE" w14:textId="77777777" w:rsidR="00A01D6D" w:rsidRPr="00743F73" w:rsidRDefault="00A01D6D" w:rsidP="0011265A">
            <w:pPr>
              <w:rPr>
                <w:rStyle w:val="FontStyle13"/>
              </w:rPr>
            </w:pPr>
          </w:p>
        </w:tc>
        <w:tc>
          <w:tcPr>
            <w:tcW w:w="595" w:type="dxa"/>
            <w:tcBorders>
              <w:top w:val="nil"/>
              <w:left w:val="single" w:sz="6" w:space="0" w:color="auto"/>
              <w:bottom w:val="nil"/>
              <w:right w:val="single" w:sz="6" w:space="0" w:color="auto"/>
            </w:tcBorders>
          </w:tcPr>
          <w:p w14:paraId="6688ADE1"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24838CF9"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65C3E613" w14:textId="77777777" w:rsidR="00A01D6D" w:rsidRPr="00743F73" w:rsidRDefault="00A01D6D" w:rsidP="0011265A">
            <w:pPr>
              <w:pStyle w:val="Style4"/>
              <w:widowControl/>
              <w:rPr>
                <w:sz w:val="16"/>
                <w:szCs w:val="16"/>
              </w:rPr>
            </w:pPr>
          </w:p>
        </w:tc>
      </w:tr>
      <w:tr w:rsidR="00A01D6D" w:rsidRPr="00743F73" w14:paraId="4DBE0542" w14:textId="77777777" w:rsidTr="0011265A">
        <w:trPr>
          <w:gridAfter w:val="1"/>
          <w:wAfter w:w="14" w:type="dxa"/>
        </w:trPr>
        <w:tc>
          <w:tcPr>
            <w:tcW w:w="437" w:type="dxa"/>
            <w:tcBorders>
              <w:top w:val="nil"/>
              <w:left w:val="single" w:sz="6" w:space="0" w:color="auto"/>
              <w:bottom w:val="nil"/>
              <w:right w:val="single" w:sz="6" w:space="0" w:color="auto"/>
            </w:tcBorders>
          </w:tcPr>
          <w:p w14:paraId="69D1BD8F"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nil"/>
              <w:right w:val="single" w:sz="6" w:space="0" w:color="auto"/>
            </w:tcBorders>
          </w:tcPr>
          <w:p w14:paraId="2E6203E5"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nil"/>
              <w:right w:val="single" w:sz="6" w:space="0" w:color="auto"/>
            </w:tcBorders>
          </w:tcPr>
          <w:p w14:paraId="013C4615" w14:textId="77777777" w:rsidR="00A01D6D" w:rsidRPr="00743F73" w:rsidRDefault="00A01D6D" w:rsidP="0011265A">
            <w:pPr>
              <w:rPr>
                <w:rStyle w:val="FontStyle13"/>
              </w:rPr>
            </w:pPr>
            <w:r w:rsidRPr="00743F73">
              <w:rPr>
                <w:rStyle w:val="FontStyle13"/>
              </w:rPr>
              <w:t>Krotność = 2</w:t>
            </w:r>
          </w:p>
        </w:tc>
        <w:tc>
          <w:tcPr>
            <w:tcW w:w="595" w:type="dxa"/>
            <w:tcBorders>
              <w:top w:val="nil"/>
              <w:left w:val="single" w:sz="6" w:space="0" w:color="auto"/>
              <w:bottom w:val="nil"/>
              <w:right w:val="single" w:sz="6" w:space="0" w:color="auto"/>
            </w:tcBorders>
          </w:tcPr>
          <w:p w14:paraId="00593799"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79B6A340"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6EA1BC34" w14:textId="77777777" w:rsidR="00A01D6D" w:rsidRPr="00743F73" w:rsidRDefault="00A01D6D" w:rsidP="0011265A">
            <w:pPr>
              <w:pStyle w:val="Style4"/>
              <w:widowControl/>
              <w:rPr>
                <w:sz w:val="16"/>
                <w:szCs w:val="16"/>
              </w:rPr>
            </w:pPr>
          </w:p>
        </w:tc>
      </w:tr>
      <w:tr w:rsidR="00A01D6D" w:rsidRPr="00743F73" w14:paraId="7A2A76D4"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0DDCA440"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6495D49C"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630A48B3"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1C93E7AD"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712B99DB" w14:textId="77777777" w:rsidR="00A01D6D" w:rsidRPr="00743F73" w:rsidRDefault="00A01D6D" w:rsidP="0011265A">
            <w:pPr>
              <w:jc w:val="right"/>
              <w:rPr>
                <w:rStyle w:val="FontStyle13"/>
              </w:rPr>
            </w:pPr>
            <w:r w:rsidRPr="00743F73">
              <w:rPr>
                <w:rStyle w:val="FontStyle13"/>
              </w:rPr>
              <w:t>150,0000</w:t>
            </w:r>
          </w:p>
        </w:tc>
        <w:tc>
          <w:tcPr>
            <w:tcW w:w="1032" w:type="dxa"/>
            <w:gridSpan w:val="2"/>
            <w:tcBorders>
              <w:top w:val="nil"/>
              <w:left w:val="single" w:sz="6" w:space="0" w:color="auto"/>
              <w:bottom w:val="single" w:sz="6" w:space="0" w:color="auto"/>
              <w:right w:val="single" w:sz="6" w:space="0" w:color="auto"/>
            </w:tcBorders>
          </w:tcPr>
          <w:p w14:paraId="30BA67BC" w14:textId="77777777" w:rsidR="00A01D6D" w:rsidRPr="00743F73" w:rsidRDefault="00A01D6D" w:rsidP="0011265A">
            <w:pPr>
              <w:pStyle w:val="Style4"/>
              <w:widowControl/>
              <w:rPr>
                <w:sz w:val="16"/>
                <w:szCs w:val="16"/>
              </w:rPr>
            </w:pPr>
          </w:p>
        </w:tc>
      </w:tr>
      <w:tr w:rsidR="00A01D6D" w:rsidRPr="00743F73" w14:paraId="04E1BEBB"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4A1D938F"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6BB2A831"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3FEB5870"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42AC853F"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6F80A371"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350B12EC" w14:textId="77777777" w:rsidR="00A01D6D" w:rsidRPr="00743F73" w:rsidRDefault="00A01D6D" w:rsidP="0011265A">
            <w:pPr>
              <w:jc w:val="right"/>
              <w:rPr>
                <w:rStyle w:val="FontStyle13"/>
              </w:rPr>
            </w:pPr>
            <w:r w:rsidRPr="00743F73">
              <w:rPr>
                <w:rStyle w:val="FontStyle13"/>
              </w:rPr>
              <w:t>150,0000</w:t>
            </w:r>
          </w:p>
        </w:tc>
      </w:tr>
      <w:tr w:rsidR="00A01D6D" w:rsidRPr="00743F73" w14:paraId="1B5DC064"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635EBAFD" w14:textId="77777777" w:rsidR="00A01D6D" w:rsidRPr="00743F73" w:rsidRDefault="00A01D6D" w:rsidP="0011265A">
            <w:pPr>
              <w:jc w:val="right"/>
              <w:rPr>
                <w:rStyle w:val="FontStyle13"/>
              </w:rPr>
            </w:pPr>
            <w:r w:rsidRPr="00743F73">
              <w:rPr>
                <w:rStyle w:val="FontStyle13"/>
              </w:rPr>
              <w:t>25</w:t>
            </w:r>
          </w:p>
        </w:tc>
        <w:tc>
          <w:tcPr>
            <w:tcW w:w="1123" w:type="dxa"/>
            <w:tcBorders>
              <w:top w:val="single" w:sz="6" w:space="0" w:color="auto"/>
              <w:left w:val="single" w:sz="6" w:space="0" w:color="auto"/>
              <w:bottom w:val="nil"/>
              <w:right w:val="single" w:sz="6" w:space="0" w:color="auto"/>
            </w:tcBorders>
          </w:tcPr>
          <w:p w14:paraId="44385872" w14:textId="77777777" w:rsidR="00A01D6D" w:rsidRPr="00743F73" w:rsidRDefault="00A01D6D" w:rsidP="0011265A">
            <w:pPr>
              <w:rPr>
                <w:rStyle w:val="FontStyle13"/>
              </w:rPr>
            </w:pPr>
            <w:r w:rsidRPr="00743F73">
              <w:rPr>
                <w:rStyle w:val="FontStyle13"/>
              </w:rPr>
              <w:t>KNR 7-12</w:t>
            </w:r>
          </w:p>
        </w:tc>
        <w:tc>
          <w:tcPr>
            <w:tcW w:w="5528" w:type="dxa"/>
            <w:tcBorders>
              <w:top w:val="single" w:sz="6" w:space="0" w:color="auto"/>
              <w:left w:val="single" w:sz="6" w:space="0" w:color="auto"/>
              <w:bottom w:val="nil"/>
              <w:right w:val="single" w:sz="6" w:space="0" w:color="auto"/>
            </w:tcBorders>
          </w:tcPr>
          <w:p w14:paraId="40A5F3C4" w14:textId="77777777" w:rsidR="00A01D6D" w:rsidRPr="00743F73" w:rsidRDefault="00A01D6D" w:rsidP="0011265A">
            <w:pPr>
              <w:rPr>
                <w:rStyle w:val="FontStyle13"/>
              </w:rPr>
            </w:pPr>
            <w:r w:rsidRPr="00743F73">
              <w:rPr>
                <w:rStyle w:val="FontStyle13"/>
              </w:rPr>
              <w:t xml:space="preserve">Malowanie pędzlem farbami do gruntowania </w:t>
            </w:r>
            <w:r>
              <w:rPr>
                <w:rStyle w:val="FontStyle13"/>
              </w:rPr>
              <w:t>epoksydowymi konstrukcji pełnoś</w:t>
            </w:r>
            <w:r w:rsidRPr="00743F73">
              <w:rPr>
                <w:rStyle w:val="FontStyle13"/>
              </w:rPr>
              <w:t>ciennych - wariant 1</w:t>
            </w:r>
          </w:p>
        </w:tc>
        <w:tc>
          <w:tcPr>
            <w:tcW w:w="595" w:type="dxa"/>
            <w:tcBorders>
              <w:top w:val="single" w:sz="6" w:space="0" w:color="auto"/>
              <w:left w:val="single" w:sz="6" w:space="0" w:color="auto"/>
              <w:bottom w:val="nil"/>
              <w:right w:val="single" w:sz="6" w:space="0" w:color="auto"/>
            </w:tcBorders>
          </w:tcPr>
          <w:p w14:paraId="398584B0"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52402FA6"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0370D9BC" w14:textId="77777777" w:rsidR="00A01D6D" w:rsidRPr="00743F73" w:rsidRDefault="00A01D6D" w:rsidP="0011265A">
            <w:pPr>
              <w:pStyle w:val="Style4"/>
              <w:widowControl/>
              <w:rPr>
                <w:sz w:val="16"/>
                <w:szCs w:val="16"/>
              </w:rPr>
            </w:pPr>
          </w:p>
        </w:tc>
      </w:tr>
      <w:tr w:rsidR="00A01D6D" w:rsidRPr="00743F73" w14:paraId="4D57CB3D" w14:textId="77777777" w:rsidTr="0011265A">
        <w:trPr>
          <w:gridAfter w:val="1"/>
          <w:wAfter w:w="14" w:type="dxa"/>
        </w:trPr>
        <w:tc>
          <w:tcPr>
            <w:tcW w:w="437" w:type="dxa"/>
            <w:tcBorders>
              <w:top w:val="nil"/>
              <w:left w:val="single" w:sz="6" w:space="0" w:color="auto"/>
              <w:bottom w:val="nil"/>
              <w:right w:val="single" w:sz="6" w:space="0" w:color="auto"/>
            </w:tcBorders>
          </w:tcPr>
          <w:p w14:paraId="76AA6D8E" w14:textId="77777777" w:rsidR="00A01D6D" w:rsidRPr="00743F73" w:rsidRDefault="00A01D6D" w:rsidP="0011265A">
            <w:pPr>
              <w:jc w:val="right"/>
              <w:rPr>
                <w:rStyle w:val="FontStyle13"/>
              </w:rPr>
            </w:pPr>
            <w:r w:rsidRPr="00743F73">
              <w:rPr>
                <w:rStyle w:val="FontStyle13"/>
              </w:rPr>
              <w:t>d.2.2</w:t>
            </w:r>
          </w:p>
        </w:tc>
        <w:tc>
          <w:tcPr>
            <w:tcW w:w="1123" w:type="dxa"/>
            <w:tcBorders>
              <w:top w:val="nil"/>
              <w:left w:val="single" w:sz="6" w:space="0" w:color="auto"/>
              <w:bottom w:val="nil"/>
              <w:right w:val="single" w:sz="6" w:space="0" w:color="auto"/>
            </w:tcBorders>
          </w:tcPr>
          <w:p w14:paraId="0339C764" w14:textId="77777777" w:rsidR="00A01D6D" w:rsidRPr="00743F73" w:rsidRDefault="00A01D6D" w:rsidP="0011265A">
            <w:pPr>
              <w:rPr>
                <w:rStyle w:val="FontStyle13"/>
              </w:rPr>
            </w:pPr>
            <w:r w:rsidRPr="00743F73">
              <w:rPr>
                <w:rStyle w:val="FontStyle13"/>
              </w:rPr>
              <w:t>0205-01</w:t>
            </w:r>
          </w:p>
        </w:tc>
        <w:tc>
          <w:tcPr>
            <w:tcW w:w="5528" w:type="dxa"/>
            <w:tcBorders>
              <w:top w:val="nil"/>
              <w:left w:val="single" w:sz="6" w:space="0" w:color="auto"/>
              <w:bottom w:val="nil"/>
              <w:right w:val="single" w:sz="6" w:space="0" w:color="auto"/>
            </w:tcBorders>
          </w:tcPr>
          <w:p w14:paraId="5AA302E5" w14:textId="77777777" w:rsidR="00A01D6D" w:rsidRPr="00743F73" w:rsidRDefault="00A01D6D" w:rsidP="0011265A">
            <w:pPr>
              <w:rPr>
                <w:rStyle w:val="FontStyle13"/>
              </w:rPr>
            </w:pPr>
          </w:p>
        </w:tc>
        <w:tc>
          <w:tcPr>
            <w:tcW w:w="595" w:type="dxa"/>
            <w:tcBorders>
              <w:top w:val="nil"/>
              <w:left w:val="single" w:sz="6" w:space="0" w:color="auto"/>
              <w:bottom w:val="nil"/>
              <w:right w:val="single" w:sz="6" w:space="0" w:color="auto"/>
            </w:tcBorders>
          </w:tcPr>
          <w:p w14:paraId="3AB2F48B"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7E5C51CF"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36BB5FD2" w14:textId="77777777" w:rsidR="00A01D6D" w:rsidRPr="00743F73" w:rsidRDefault="00A01D6D" w:rsidP="0011265A">
            <w:pPr>
              <w:pStyle w:val="Style4"/>
              <w:widowControl/>
              <w:rPr>
                <w:sz w:val="16"/>
                <w:szCs w:val="16"/>
              </w:rPr>
            </w:pPr>
          </w:p>
        </w:tc>
      </w:tr>
      <w:tr w:rsidR="00A01D6D" w:rsidRPr="00743F73" w14:paraId="609DF806" w14:textId="77777777" w:rsidTr="0011265A">
        <w:trPr>
          <w:gridAfter w:val="1"/>
          <w:wAfter w:w="14" w:type="dxa"/>
        </w:trPr>
        <w:tc>
          <w:tcPr>
            <w:tcW w:w="437" w:type="dxa"/>
            <w:tcBorders>
              <w:top w:val="nil"/>
              <w:left w:val="single" w:sz="6" w:space="0" w:color="auto"/>
              <w:bottom w:val="nil"/>
              <w:right w:val="single" w:sz="6" w:space="0" w:color="auto"/>
            </w:tcBorders>
          </w:tcPr>
          <w:p w14:paraId="3C1CB5BB"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nil"/>
              <w:right w:val="single" w:sz="6" w:space="0" w:color="auto"/>
            </w:tcBorders>
          </w:tcPr>
          <w:p w14:paraId="3474A738"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nil"/>
              <w:right w:val="single" w:sz="6" w:space="0" w:color="auto"/>
            </w:tcBorders>
          </w:tcPr>
          <w:p w14:paraId="7A3FD27A" w14:textId="77777777" w:rsidR="00A01D6D" w:rsidRPr="00743F73" w:rsidRDefault="00A01D6D" w:rsidP="0011265A">
            <w:pPr>
              <w:rPr>
                <w:rStyle w:val="FontStyle13"/>
              </w:rPr>
            </w:pPr>
            <w:r w:rsidRPr="00743F73">
              <w:rPr>
                <w:rStyle w:val="FontStyle13"/>
              </w:rPr>
              <w:t>Krotność = 2</w:t>
            </w:r>
          </w:p>
        </w:tc>
        <w:tc>
          <w:tcPr>
            <w:tcW w:w="595" w:type="dxa"/>
            <w:tcBorders>
              <w:top w:val="nil"/>
              <w:left w:val="single" w:sz="6" w:space="0" w:color="auto"/>
              <w:bottom w:val="nil"/>
              <w:right w:val="single" w:sz="6" w:space="0" w:color="auto"/>
            </w:tcBorders>
          </w:tcPr>
          <w:p w14:paraId="7D7A88EE"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60E400FA"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26067407" w14:textId="77777777" w:rsidR="00A01D6D" w:rsidRPr="00743F73" w:rsidRDefault="00A01D6D" w:rsidP="0011265A">
            <w:pPr>
              <w:pStyle w:val="Style4"/>
              <w:widowControl/>
              <w:rPr>
                <w:sz w:val="16"/>
                <w:szCs w:val="16"/>
              </w:rPr>
            </w:pPr>
          </w:p>
        </w:tc>
      </w:tr>
      <w:tr w:rsidR="00A01D6D" w:rsidRPr="00743F73" w14:paraId="1C6CD73B"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2740E2F6"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7F4FB69A"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301D3DD6"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6CDA1960"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060C6187" w14:textId="77777777" w:rsidR="00A01D6D" w:rsidRPr="00743F73" w:rsidRDefault="00A01D6D" w:rsidP="0011265A">
            <w:pPr>
              <w:jc w:val="right"/>
              <w:rPr>
                <w:rStyle w:val="FontStyle13"/>
              </w:rPr>
            </w:pPr>
            <w:r w:rsidRPr="00743F73">
              <w:rPr>
                <w:rStyle w:val="FontStyle13"/>
              </w:rPr>
              <w:t>49,9200</w:t>
            </w:r>
          </w:p>
        </w:tc>
        <w:tc>
          <w:tcPr>
            <w:tcW w:w="1032" w:type="dxa"/>
            <w:gridSpan w:val="2"/>
            <w:tcBorders>
              <w:top w:val="nil"/>
              <w:left w:val="single" w:sz="6" w:space="0" w:color="auto"/>
              <w:bottom w:val="single" w:sz="6" w:space="0" w:color="auto"/>
              <w:right w:val="single" w:sz="6" w:space="0" w:color="auto"/>
            </w:tcBorders>
          </w:tcPr>
          <w:p w14:paraId="24063004" w14:textId="77777777" w:rsidR="00A01D6D" w:rsidRPr="00743F73" w:rsidRDefault="00A01D6D" w:rsidP="0011265A">
            <w:pPr>
              <w:pStyle w:val="Style4"/>
              <w:widowControl/>
              <w:rPr>
                <w:sz w:val="16"/>
                <w:szCs w:val="16"/>
              </w:rPr>
            </w:pPr>
          </w:p>
        </w:tc>
      </w:tr>
      <w:tr w:rsidR="00A01D6D" w:rsidRPr="00743F73" w14:paraId="3CA736F0"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1689BABE"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3CCDC95D"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3DB2D36C"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10659986"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24BF6181"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5D0C51B3" w14:textId="77777777" w:rsidR="00A01D6D" w:rsidRPr="00743F73" w:rsidRDefault="00A01D6D" w:rsidP="0011265A">
            <w:pPr>
              <w:jc w:val="right"/>
              <w:rPr>
                <w:rStyle w:val="FontStyle13"/>
              </w:rPr>
            </w:pPr>
            <w:r w:rsidRPr="00743F73">
              <w:rPr>
                <w:rStyle w:val="FontStyle13"/>
              </w:rPr>
              <w:t>49,9200</w:t>
            </w:r>
          </w:p>
        </w:tc>
      </w:tr>
      <w:tr w:rsidR="00A01D6D" w:rsidRPr="00743F73" w14:paraId="2C03BC27"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75F37924" w14:textId="77777777" w:rsidR="00A01D6D" w:rsidRPr="00743F73" w:rsidRDefault="00A01D6D" w:rsidP="0011265A">
            <w:pPr>
              <w:jc w:val="right"/>
              <w:rPr>
                <w:rStyle w:val="FontStyle13"/>
              </w:rPr>
            </w:pPr>
            <w:r w:rsidRPr="00743F73">
              <w:rPr>
                <w:rStyle w:val="FontStyle13"/>
              </w:rPr>
              <w:t>26</w:t>
            </w:r>
          </w:p>
        </w:tc>
        <w:tc>
          <w:tcPr>
            <w:tcW w:w="1123" w:type="dxa"/>
            <w:tcBorders>
              <w:top w:val="single" w:sz="6" w:space="0" w:color="auto"/>
              <w:left w:val="single" w:sz="6" w:space="0" w:color="auto"/>
              <w:bottom w:val="nil"/>
              <w:right w:val="single" w:sz="6" w:space="0" w:color="auto"/>
            </w:tcBorders>
          </w:tcPr>
          <w:p w14:paraId="187B3FC2" w14:textId="77777777" w:rsidR="00A01D6D" w:rsidRPr="00743F73" w:rsidRDefault="00A01D6D" w:rsidP="0011265A">
            <w:pPr>
              <w:rPr>
                <w:rStyle w:val="FontStyle13"/>
              </w:rPr>
            </w:pPr>
            <w:r w:rsidRPr="00743F73">
              <w:rPr>
                <w:rStyle w:val="FontStyle13"/>
              </w:rPr>
              <w:t>KNR 7-12</w:t>
            </w:r>
          </w:p>
        </w:tc>
        <w:tc>
          <w:tcPr>
            <w:tcW w:w="5528" w:type="dxa"/>
            <w:tcBorders>
              <w:top w:val="single" w:sz="6" w:space="0" w:color="auto"/>
              <w:left w:val="single" w:sz="6" w:space="0" w:color="auto"/>
              <w:bottom w:val="nil"/>
              <w:right w:val="single" w:sz="6" w:space="0" w:color="auto"/>
            </w:tcBorders>
          </w:tcPr>
          <w:p w14:paraId="4B49BBAF" w14:textId="77777777" w:rsidR="00A01D6D" w:rsidRPr="00743F73" w:rsidRDefault="00A01D6D" w:rsidP="0011265A">
            <w:pPr>
              <w:rPr>
                <w:rStyle w:val="FontStyle13"/>
              </w:rPr>
            </w:pPr>
            <w:r w:rsidRPr="00743F73">
              <w:rPr>
                <w:rStyle w:val="FontStyle13"/>
              </w:rPr>
              <w:t>Malowanie pędzlem farbami nawierzchniow</w:t>
            </w:r>
            <w:r>
              <w:rPr>
                <w:rStyle w:val="FontStyle13"/>
              </w:rPr>
              <w:t>ymi i emaliami epoksydowymi kon</w:t>
            </w:r>
            <w:r w:rsidRPr="00743F73">
              <w:rPr>
                <w:rStyle w:val="FontStyle13"/>
              </w:rPr>
              <w:t>strukcji pełnościennych - wariant 1</w:t>
            </w:r>
          </w:p>
        </w:tc>
        <w:tc>
          <w:tcPr>
            <w:tcW w:w="595" w:type="dxa"/>
            <w:tcBorders>
              <w:top w:val="single" w:sz="6" w:space="0" w:color="auto"/>
              <w:left w:val="single" w:sz="6" w:space="0" w:color="auto"/>
              <w:bottom w:val="nil"/>
              <w:right w:val="single" w:sz="6" w:space="0" w:color="auto"/>
            </w:tcBorders>
          </w:tcPr>
          <w:p w14:paraId="66B209FB"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5735C11E"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443E7B0F" w14:textId="77777777" w:rsidR="00A01D6D" w:rsidRPr="00743F73" w:rsidRDefault="00A01D6D" w:rsidP="0011265A">
            <w:pPr>
              <w:pStyle w:val="Style4"/>
              <w:widowControl/>
              <w:rPr>
                <w:sz w:val="16"/>
                <w:szCs w:val="16"/>
              </w:rPr>
            </w:pPr>
          </w:p>
        </w:tc>
      </w:tr>
      <w:tr w:rsidR="00A01D6D" w:rsidRPr="00743F73" w14:paraId="20230F8D" w14:textId="77777777" w:rsidTr="0011265A">
        <w:trPr>
          <w:gridAfter w:val="1"/>
          <w:wAfter w:w="14" w:type="dxa"/>
        </w:trPr>
        <w:tc>
          <w:tcPr>
            <w:tcW w:w="437" w:type="dxa"/>
            <w:tcBorders>
              <w:top w:val="nil"/>
              <w:left w:val="single" w:sz="6" w:space="0" w:color="auto"/>
              <w:bottom w:val="nil"/>
              <w:right w:val="single" w:sz="6" w:space="0" w:color="auto"/>
            </w:tcBorders>
          </w:tcPr>
          <w:p w14:paraId="2655E582" w14:textId="77777777" w:rsidR="00A01D6D" w:rsidRPr="00743F73" w:rsidRDefault="00A01D6D" w:rsidP="0011265A">
            <w:pPr>
              <w:jc w:val="right"/>
              <w:rPr>
                <w:rStyle w:val="FontStyle13"/>
              </w:rPr>
            </w:pPr>
            <w:r w:rsidRPr="00743F73">
              <w:rPr>
                <w:rStyle w:val="FontStyle13"/>
              </w:rPr>
              <w:lastRenderedPageBreak/>
              <w:t>d.2.2</w:t>
            </w:r>
          </w:p>
        </w:tc>
        <w:tc>
          <w:tcPr>
            <w:tcW w:w="1123" w:type="dxa"/>
            <w:tcBorders>
              <w:top w:val="nil"/>
              <w:left w:val="single" w:sz="6" w:space="0" w:color="auto"/>
              <w:bottom w:val="nil"/>
              <w:right w:val="single" w:sz="6" w:space="0" w:color="auto"/>
            </w:tcBorders>
          </w:tcPr>
          <w:p w14:paraId="48526EB0" w14:textId="77777777" w:rsidR="00A01D6D" w:rsidRPr="00743F73" w:rsidRDefault="00A01D6D" w:rsidP="0011265A">
            <w:pPr>
              <w:rPr>
                <w:rStyle w:val="FontStyle13"/>
              </w:rPr>
            </w:pPr>
            <w:r w:rsidRPr="00743F73">
              <w:rPr>
                <w:rStyle w:val="FontStyle13"/>
              </w:rPr>
              <w:t>0211-01</w:t>
            </w:r>
          </w:p>
        </w:tc>
        <w:tc>
          <w:tcPr>
            <w:tcW w:w="5528" w:type="dxa"/>
            <w:tcBorders>
              <w:top w:val="nil"/>
              <w:left w:val="single" w:sz="6" w:space="0" w:color="auto"/>
              <w:bottom w:val="nil"/>
              <w:right w:val="single" w:sz="6" w:space="0" w:color="auto"/>
            </w:tcBorders>
          </w:tcPr>
          <w:p w14:paraId="1D6D3433" w14:textId="77777777" w:rsidR="00A01D6D" w:rsidRPr="00743F73" w:rsidRDefault="00A01D6D" w:rsidP="0011265A">
            <w:pPr>
              <w:rPr>
                <w:rStyle w:val="FontStyle13"/>
              </w:rPr>
            </w:pPr>
          </w:p>
        </w:tc>
        <w:tc>
          <w:tcPr>
            <w:tcW w:w="595" w:type="dxa"/>
            <w:tcBorders>
              <w:top w:val="nil"/>
              <w:left w:val="single" w:sz="6" w:space="0" w:color="auto"/>
              <w:bottom w:val="nil"/>
              <w:right w:val="single" w:sz="6" w:space="0" w:color="auto"/>
            </w:tcBorders>
          </w:tcPr>
          <w:p w14:paraId="01784F57"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7F8862AA"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2E3E1E74" w14:textId="77777777" w:rsidR="00A01D6D" w:rsidRPr="00743F73" w:rsidRDefault="00A01D6D" w:rsidP="0011265A">
            <w:pPr>
              <w:pStyle w:val="Style4"/>
              <w:widowControl/>
              <w:rPr>
                <w:sz w:val="16"/>
                <w:szCs w:val="16"/>
              </w:rPr>
            </w:pPr>
          </w:p>
        </w:tc>
      </w:tr>
      <w:tr w:rsidR="00A01D6D" w:rsidRPr="00743F73" w14:paraId="6A5F1847" w14:textId="77777777" w:rsidTr="0011265A">
        <w:trPr>
          <w:gridAfter w:val="1"/>
          <w:wAfter w:w="14" w:type="dxa"/>
        </w:trPr>
        <w:tc>
          <w:tcPr>
            <w:tcW w:w="437" w:type="dxa"/>
            <w:tcBorders>
              <w:top w:val="nil"/>
              <w:left w:val="single" w:sz="6" w:space="0" w:color="auto"/>
              <w:bottom w:val="nil"/>
              <w:right w:val="single" w:sz="6" w:space="0" w:color="auto"/>
            </w:tcBorders>
          </w:tcPr>
          <w:p w14:paraId="7C184BAB"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nil"/>
              <w:right w:val="single" w:sz="6" w:space="0" w:color="auto"/>
            </w:tcBorders>
          </w:tcPr>
          <w:p w14:paraId="4B1BC8D8"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nil"/>
              <w:right w:val="single" w:sz="6" w:space="0" w:color="auto"/>
            </w:tcBorders>
          </w:tcPr>
          <w:p w14:paraId="03F4EBB3" w14:textId="77777777" w:rsidR="00A01D6D" w:rsidRPr="00743F73" w:rsidRDefault="00A01D6D" w:rsidP="0011265A">
            <w:pPr>
              <w:rPr>
                <w:rStyle w:val="FontStyle13"/>
              </w:rPr>
            </w:pPr>
            <w:r w:rsidRPr="00743F73">
              <w:rPr>
                <w:rStyle w:val="FontStyle13"/>
              </w:rPr>
              <w:t>Krotność = 2</w:t>
            </w:r>
          </w:p>
        </w:tc>
        <w:tc>
          <w:tcPr>
            <w:tcW w:w="595" w:type="dxa"/>
            <w:tcBorders>
              <w:top w:val="nil"/>
              <w:left w:val="single" w:sz="6" w:space="0" w:color="auto"/>
              <w:bottom w:val="nil"/>
              <w:right w:val="single" w:sz="6" w:space="0" w:color="auto"/>
            </w:tcBorders>
          </w:tcPr>
          <w:p w14:paraId="6602F4B6"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1A72DD49"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439FF3F7" w14:textId="77777777" w:rsidR="00A01D6D" w:rsidRPr="00743F73" w:rsidRDefault="00A01D6D" w:rsidP="0011265A">
            <w:pPr>
              <w:pStyle w:val="Style4"/>
              <w:widowControl/>
              <w:rPr>
                <w:sz w:val="16"/>
                <w:szCs w:val="16"/>
              </w:rPr>
            </w:pPr>
          </w:p>
        </w:tc>
      </w:tr>
      <w:tr w:rsidR="00A01D6D" w:rsidRPr="00743F73" w14:paraId="04FC73FF"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5D335BEB"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165A3771"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1E0DA133"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0BEDEF62"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42052B83" w14:textId="77777777" w:rsidR="00A01D6D" w:rsidRPr="00743F73" w:rsidRDefault="00A01D6D" w:rsidP="0011265A">
            <w:pPr>
              <w:jc w:val="right"/>
              <w:rPr>
                <w:rStyle w:val="FontStyle13"/>
              </w:rPr>
            </w:pPr>
            <w:r w:rsidRPr="00743F73">
              <w:rPr>
                <w:rStyle w:val="FontStyle13"/>
              </w:rPr>
              <w:t>49,9200</w:t>
            </w:r>
          </w:p>
        </w:tc>
        <w:tc>
          <w:tcPr>
            <w:tcW w:w="1032" w:type="dxa"/>
            <w:gridSpan w:val="2"/>
            <w:tcBorders>
              <w:top w:val="nil"/>
              <w:left w:val="single" w:sz="6" w:space="0" w:color="auto"/>
              <w:bottom w:val="single" w:sz="6" w:space="0" w:color="auto"/>
              <w:right w:val="single" w:sz="6" w:space="0" w:color="auto"/>
            </w:tcBorders>
          </w:tcPr>
          <w:p w14:paraId="5B63212C" w14:textId="77777777" w:rsidR="00A01D6D" w:rsidRPr="00743F73" w:rsidRDefault="00A01D6D" w:rsidP="0011265A">
            <w:pPr>
              <w:pStyle w:val="Style4"/>
              <w:widowControl/>
              <w:rPr>
                <w:sz w:val="16"/>
                <w:szCs w:val="16"/>
              </w:rPr>
            </w:pPr>
          </w:p>
        </w:tc>
      </w:tr>
      <w:tr w:rsidR="00A01D6D" w:rsidRPr="00743F73" w14:paraId="1891FD69"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63FABD66"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2540E200"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452ADBB6"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183BBA6C"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466B8AE4"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26BC1583" w14:textId="77777777" w:rsidR="00A01D6D" w:rsidRPr="00743F73" w:rsidRDefault="00A01D6D" w:rsidP="0011265A">
            <w:pPr>
              <w:jc w:val="right"/>
              <w:rPr>
                <w:rStyle w:val="FontStyle13"/>
              </w:rPr>
            </w:pPr>
            <w:r w:rsidRPr="00743F73">
              <w:rPr>
                <w:rStyle w:val="FontStyle13"/>
              </w:rPr>
              <w:t>49,9200</w:t>
            </w:r>
          </w:p>
        </w:tc>
      </w:tr>
      <w:tr w:rsidR="00A01D6D" w:rsidRPr="00743F73" w14:paraId="6658CE43"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33B36F2D" w14:textId="77777777" w:rsidR="00A01D6D" w:rsidRPr="00743F73" w:rsidRDefault="00A01D6D" w:rsidP="0011265A">
            <w:pPr>
              <w:jc w:val="right"/>
              <w:rPr>
                <w:rStyle w:val="FontStyle13"/>
              </w:rPr>
            </w:pPr>
            <w:r w:rsidRPr="00743F73">
              <w:rPr>
                <w:rStyle w:val="FontStyle13"/>
              </w:rPr>
              <w:t>27</w:t>
            </w:r>
          </w:p>
        </w:tc>
        <w:tc>
          <w:tcPr>
            <w:tcW w:w="1123" w:type="dxa"/>
            <w:tcBorders>
              <w:top w:val="single" w:sz="6" w:space="0" w:color="auto"/>
              <w:left w:val="single" w:sz="6" w:space="0" w:color="auto"/>
              <w:bottom w:val="nil"/>
              <w:right w:val="single" w:sz="6" w:space="0" w:color="auto"/>
            </w:tcBorders>
          </w:tcPr>
          <w:p w14:paraId="05BCD683" w14:textId="77777777" w:rsidR="00A01D6D" w:rsidRPr="00743F73" w:rsidRDefault="00A01D6D" w:rsidP="0011265A">
            <w:pPr>
              <w:rPr>
                <w:rStyle w:val="FontStyle13"/>
              </w:rPr>
            </w:pPr>
            <w:r w:rsidRPr="00743F73">
              <w:rPr>
                <w:rStyle w:val="FontStyle13"/>
              </w:rPr>
              <w:t>KNNR-W 0-</w:t>
            </w:r>
          </w:p>
        </w:tc>
        <w:tc>
          <w:tcPr>
            <w:tcW w:w="5528" w:type="dxa"/>
            <w:tcBorders>
              <w:top w:val="single" w:sz="6" w:space="0" w:color="auto"/>
              <w:left w:val="single" w:sz="6" w:space="0" w:color="auto"/>
              <w:bottom w:val="nil"/>
              <w:right w:val="single" w:sz="6" w:space="0" w:color="auto"/>
            </w:tcBorders>
          </w:tcPr>
          <w:p w14:paraId="387E05CE" w14:textId="77777777" w:rsidR="00A01D6D" w:rsidRPr="00743F73" w:rsidRDefault="00A01D6D" w:rsidP="0011265A">
            <w:pPr>
              <w:rPr>
                <w:rStyle w:val="FontStyle13"/>
              </w:rPr>
            </w:pPr>
            <w:r w:rsidRPr="00743F73">
              <w:rPr>
                <w:rStyle w:val="FontStyle13"/>
              </w:rPr>
              <w:t>Dwukrotne malowanie farbą olejną uprzednio malowanej stolarki drzwiowej</w:t>
            </w:r>
          </w:p>
        </w:tc>
        <w:tc>
          <w:tcPr>
            <w:tcW w:w="595" w:type="dxa"/>
            <w:tcBorders>
              <w:top w:val="single" w:sz="6" w:space="0" w:color="auto"/>
              <w:left w:val="single" w:sz="6" w:space="0" w:color="auto"/>
              <w:bottom w:val="nil"/>
              <w:right w:val="single" w:sz="6" w:space="0" w:color="auto"/>
            </w:tcBorders>
          </w:tcPr>
          <w:p w14:paraId="55B17BBD"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14E4DB94"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2AC86F0B" w14:textId="77777777" w:rsidR="00A01D6D" w:rsidRPr="00743F73" w:rsidRDefault="00A01D6D" w:rsidP="0011265A">
            <w:pPr>
              <w:pStyle w:val="Style4"/>
              <w:widowControl/>
              <w:rPr>
                <w:sz w:val="16"/>
                <w:szCs w:val="16"/>
              </w:rPr>
            </w:pPr>
          </w:p>
        </w:tc>
      </w:tr>
      <w:tr w:rsidR="00A01D6D" w:rsidRPr="00743F73" w14:paraId="79D99EDA" w14:textId="77777777" w:rsidTr="0011265A">
        <w:trPr>
          <w:gridAfter w:val="1"/>
          <w:wAfter w:w="14" w:type="dxa"/>
        </w:trPr>
        <w:tc>
          <w:tcPr>
            <w:tcW w:w="437" w:type="dxa"/>
            <w:tcBorders>
              <w:top w:val="nil"/>
              <w:left w:val="single" w:sz="6" w:space="0" w:color="auto"/>
              <w:bottom w:val="nil"/>
              <w:right w:val="single" w:sz="6" w:space="0" w:color="auto"/>
            </w:tcBorders>
          </w:tcPr>
          <w:p w14:paraId="77EDD54D" w14:textId="77777777" w:rsidR="00A01D6D" w:rsidRPr="00743F73" w:rsidRDefault="00A01D6D" w:rsidP="0011265A">
            <w:pPr>
              <w:jc w:val="right"/>
              <w:rPr>
                <w:rStyle w:val="FontStyle13"/>
              </w:rPr>
            </w:pPr>
            <w:r w:rsidRPr="00743F73">
              <w:rPr>
                <w:rStyle w:val="FontStyle13"/>
              </w:rPr>
              <w:t>d.2.2</w:t>
            </w:r>
          </w:p>
        </w:tc>
        <w:tc>
          <w:tcPr>
            <w:tcW w:w="1123" w:type="dxa"/>
            <w:tcBorders>
              <w:top w:val="nil"/>
              <w:left w:val="single" w:sz="6" w:space="0" w:color="auto"/>
              <w:bottom w:val="nil"/>
              <w:right w:val="single" w:sz="6" w:space="0" w:color="auto"/>
            </w:tcBorders>
          </w:tcPr>
          <w:p w14:paraId="7A1CD990" w14:textId="77777777" w:rsidR="00A01D6D" w:rsidRPr="00743F73" w:rsidRDefault="00A01D6D" w:rsidP="0011265A">
            <w:pPr>
              <w:rPr>
                <w:rStyle w:val="FontStyle13"/>
              </w:rPr>
            </w:pPr>
            <w:r w:rsidRPr="00743F73">
              <w:rPr>
                <w:rStyle w:val="FontStyle13"/>
              </w:rPr>
              <w:t>03 1007-</w:t>
            </w:r>
          </w:p>
        </w:tc>
        <w:tc>
          <w:tcPr>
            <w:tcW w:w="5528" w:type="dxa"/>
            <w:tcBorders>
              <w:top w:val="nil"/>
              <w:left w:val="single" w:sz="6" w:space="0" w:color="auto"/>
              <w:bottom w:val="nil"/>
              <w:right w:val="single" w:sz="6" w:space="0" w:color="auto"/>
            </w:tcBorders>
          </w:tcPr>
          <w:p w14:paraId="3FD36D69" w14:textId="77777777" w:rsidR="00A01D6D" w:rsidRPr="00743F73" w:rsidRDefault="00A01D6D" w:rsidP="0011265A">
            <w:pPr>
              <w:pStyle w:val="Style4"/>
              <w:widowControl/>
              <w:rPr>
                <w:sz w:val="16"/>
                <w:szCs w:val="16"/>
              </w:rPr>
            </w:pPr>
          </w:p>
        </w:tc>
        <w:tc>
          <w:tcPr>
            <w:tcW w:w="595" w:type="dxa"/>
            <w:tcBorders>
              <w:top w:val="nil"/>
              <w:left w:val="single" w:sz="6" w:space="0" w:color="auto"/>
              <w:bottom w:val="nil"/>
              <w:right w:val="single" w:sz="6" w:space="0" w:color="auto"/>
            </w:tcBorders>
          </w:tcPr>
          <w:p w14:paraId="2D1937FA"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3B853BB3"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01501F9E" w14:textId="77777777" w:rsidR="00A01D6D" w:rsidRPr="00743F73" w:rsidRDefault="00A01D6D" w:rsidP="0011265A">
            <w:pPr>
              <w:pStyle w:val="Style4"/>
              <w:widowControl/>
              <w:rPr>
                <w:sz w:val="16"/>
                <w:szCs w:val="16"/>
              </w:rPr>
            </w:pPr>
          </w:p>
        </w:tc>
      </w:tr>
      <w:tr w:rsidR="00A01D6D" w:rsidRPr="00743F73" w14:paraId="71736952" w14:textId="77777777" w:rsidTr="0011265A">
        <w:trPr>
          <w:gridAfter w:val="1"/>
          <w:wAfter w:w="14" w:type="dxa"/>
        </w:trPr>
        <w:tc>
          <w:tcPr>
            <w:tcW w:w="437" w:type="dxa"/>
            <w:tcBorders>
              <w:top w:val="nil"/>
              <w:left w:val="single" w:sz="6" w:space="0" w:color="auto"/>
              <w:bottom w:val="nil"/>
              <w:right w:val="single" w:sz="6" w:space="0" w:color="auto"/>
            </w:tcBorders>
          </w:tcPr>
          <w:p w14:paraId="2CB002B7"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nil"/>
              <w:right w:val="single" w:sz="6" w:space="0" w:color="auto"/>
            </w:tcBorders>
          </w:tcPr>
          <w:p w14:paraId="7764ECAF" w14:textId="77777777" w:rsidR="00A01D6D" w:rsidRPr="00743F73" w:rsidRDefault="00A01D6D" w:rsidP="0011265A">
            <w:pPr>
              <w:rPr>
                <w:rStyle w:val="FontStyle13"/>
              </w:rPr>
            </w:pPr>
            <w:r w:rsidRPr="00743F73">
              <w:rPr>
                <w:rStyle w:val="FontStyle13"/>
              </w:rPr>
              <w:t>0600</w:t>
            </w:r>
          </w:p>
        </w:tc>
        <w:tc>
          <w:tcPr>
            <w:tcW w:w="5528" w:type="dxa"/>
            <w:tcBorders>
              <w:top w:val="nil"/>
              <w:left w:val="single" w:sz="6" w:space="0" w:color="auto"/>
              <w:bottom w:val="nil"/>
              <w:right w:val="single" w:sz="6" w:space="0" w:color="auto"/>
            </w:tcBorders>
          </w:tcPr>
          <w:p w14:paraId="75D8FD57" w14:textId="77777777" w:rsidR="00A01D6D" w:rsidRPr="00743F73" w:rsidRDefault="00A01D6D" w:rsidP="0011265A">
            <w:pPr>
              <w:pStyle w:val="Style4"/>
              <w:widowControl/>
              <w:rPr>
                <w:sz w:val="16"/>
                <w:szCs w:val="16"/>
              </w:rPr>
            </w:pPr>
          </w:p>
        </w:tc>
        <w:tc>
          <w:tcPr>
            <w:tcW w:w="595" w:type="dxa"/>
            <w:tcBorders>
              <w:top w:val="nil"/>
              <w:left w:val="single" w:sz="6" w:space="0" w:color="auto"/>
              <w:bottom w:val="nil"/>
              <w:right w:val="single" w:sz="6" w:space="0" w:color="auto"/>
            </w:tcBorders>
          </w:tcPr>
          <w:p w14:paraId="207BF7E8"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4EE23827"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579104D6" w14:textId="77777777" w:rsidR="00A01D6D" w:rsidRPr="00743F73" w:rsidRDefault="00A01D6D" w:rsidP="0011265A">
            <w:pPr>
              <w:pStyle w:val="Style4"/>
              <w:widowControl/>
              <w:rPr>
                <w:sz w:val="16"/>
                <w:szCs w:val="16"/>
              </w:rPr>
            </w:pPr>
          </w:p>
        </w:tc>
      </w:tr>
      <w:tr w:rsidR="00A01D6D" w:rsidRPr="00743F73" w14:paraId="0EFCA701"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739C57FC"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4FE85FA6"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20AA3BF2"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3DCA882F"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1DD741AD" w14:textId="77777777" w:rsidR="00A01D6D" w:rsidRPr="00743F73" w:rsidRDefault="00A01D6D" w:rsidP="0011265A">
            <w:pPr>
              <w:jc w:val="right"/>
              <w:rPr>
                <w:rStyle w:val="FontStyle13"/>
              </w:rPr>
            </w:pPr>
            <w:r w:rsidRPr="00743F73">
              <w:rPr>
                <w:rStyle w:val="FontStyle13"/>
              </w:rPr>
              <w:t>52,0000</w:t>
            </w:r>
          </w:p>
        </w:tc>
        <w:tc>
          <w:tcPr>
            <w:tcW w:w="1032" w:type="dxa"/>
            <w:gridSpan w:val="2"/>
            <w:tcBorders>
              <w:top w:val="nil"/>
              <w:left w:val="single" w:sz="6" w:space="0" w:color="auto"/>
              <w:bottom w:val="single" w:sz="6" w:space="0" w:color="auto"/>
              <w:right w:val="single" w:sz="6" w:space="0" w:color="auto"/>
            </w:tcBorders>
          </w:tcPr>
          <w:p w14:paraId="65FF5214" w14:textId="77777777" w:rsidR="00A01D6D" w:rsidRPr="00743F73" w:rsidRDefault="00A01D6D" w:rsidP="0011265A">
            <w:pPr>
              <w:pStyle w:val="Style4"/>
              <w:widowControl/>
              <w:rPr>
                <w:sz w:val="16"/>
                <w:szCs w:val="16"/>
              </w:rPr>
            </w:pPr>
          </w:p>
        </w:tc>
      </w:tr>
      <w:tr w:rsidR="00A01D6D" w:rsidRPr="00743F73" w14:paraId="2AAE03A0"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0D9F8DC2"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3D0E0E63"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5F4ACDAB"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53C113ED"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31266023"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2842EDEA" w14:textId="77777777" w:rsidR="00A01D6D" w:rsidRPr="00743F73" w:rsidRDefault="00A01D6D" w:rsidP="0011265A">
            <w:pPr>
              <w:jc w:val="right"/>
              <w:rPr>
                <w:rStyle w:val="FontStyle13"/>
              </w:rPr>
            </w:pPr>
            <w:r w:rsidRPr="00743F73">
              <w:rPr>
                <w:rStyle w:val="FontStyle13"/>
              </w:rPr>
              <w:t>52,0000</w:t>
            </w:r>
          </w:p>
        </w:tc>
      </w:tr>
      <w:tr w:rsidR="00A01D6D" w:rsidRPr="00622F9D" w14:paraId="27B4FB7F" w14:textId="77777777" w:rsidTr="0011265A">
        <w:tc>
          <w:tcPr>
            <w:tcW w:w="437" w:type="dxa"/>
            <w:tcBorders>
              <w:top w:val="single" w:sz="6" w:space="0" w:color="auto"/>
              <w:left w:val="single" w:sz="6" w:space="0" w:color="auto"/>
              <w:bottom w:val="single" w:sz="6" w:space="0" w:color="auto"/>
              <w:right w:val="single" w:sz="6" w:space="0" w:color="auto"/>
            </w:tcBorders>
          </w:tcPr>
          <w:p w14:paraId="70CDCDE4"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3</w:t>
            </w:r>
          </w:p>
        </w:tc>
        <w:tc>
          <w:tcPr>
            <w:tcW w:w="1123" w:type="dxa"/>
            <w:tcBorders>
              <w:top w:val="single" w:sz="6" w:space="0" w:color="auto"/>
              <w:left w:val="single" w:sz="6" w:space="0" w:color="auto"/>
              <w:bottom w:val="single" w:sz="6" w:space="0" w:color="auto"/>
              <w:right w:val="single" w:sz="6" w:space="0" w:color="auto"/>
            </w:tcBorders>
          </w:tcPr>
          <w:p w14:paraId="22608995" w14:textId="77777777" w:rsidR="00A01D6D" w:rsidRPr="00622F9D" w:rsidRDefault="00A01D6D" w:rsidP="0011265A">
            <w:pPr>
              <w:pStyle w:val="Style4"/>
              <w:widowControl/>
              <w:rPr>
                <w:b/>
                <w:sz w:val="16"/>
                <w:szCs w:val="16"/>
              </w:rPr>
            </w:pPr>
          </w:p>
        </w:tc>
        <w:tc>
          <w:tcPr>
            <w:tcW w:w="8133" w:type="dxa"/>
            <w:gridSpan w:val="6"/>
            <w:tcBorders>
              <w:top w:val="single" w:sz="6" w:space="0" w:color="auto"/>
              <w:left w:val="single" w:sz="6" w:space="0" w:color="auto"/>
              <w:bottom w:val="single" w:sz="6" w:space="0" w:color="auto"/>
              <w:right w:val="single" w:sz="6" w:space="0" w:color="auto"/>
            </w:tcBorders>
          </w:tcPr>
          <w:p w14:paraId="6C8AE661"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Wymiana bramy</w:t>
            </w:r>
          </w:p>
        </w:tc>
      </w:tr>
      <w:tr w:rsidR="00A01D6D" w:rsidRPr="00622F9D" w14:paraId="0479BCBA" w14:textId="77777777" w:rsidTr="0011265A">
        <w:tc>
          <w:tcPr>
            <w:tcW w:w="437" w:type="dxa"/>
            <w:tcBorders>
              <w:top w:val="single" w:sz="6" w:space="0" w:color="auto"/>
              <w:left w:val="single" w:sz="6" w:space="0" w:color="auto"/>
              <w:bottom w:val="single" w:sz="6" w:space="0" w:color="auto"/>
              <w:right w:val="single" w:sz="6" w:space="0" w:color="auto"/>
            </w:tcBorders>
          </w:tcPr>
          <w:p w14:paraId="6520EC1C"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3.1</w:t>
            </w:r>
          </w:p>
        </w:tc>
        <w:tc>
          <w:tcPr>
            <w:tcW w:w="1123" w:type="dxa"/>
            <w:tcBorders>
              <w:top w:val="single" w:sz="6" w:space="0" w:color="auto"/>
              <w:left w:val="single" w:sz="6" w:space="0" w:color="auto"/>
              <w:bottom w:val="single" w:sz="6" w:space="0" w:color="auto"/>
              <w:right w:val="single" w:sz="6" w:space="0" w:color="auto"/>
            </w:tcBorders>
          </w:tcPr>
          <w:p w14:paraId="3B0ED81F" w14:textId="77777777" w:rsidR="00A01D6D" w:rsidRPr="00622F9D" w:rsidRDefault="00A01D6D" w:rsidP="0011265A">
            <w:pPr>
              <w:pStyle w:val="Style4"/>
              <w:widowControl/>
              <w:rPr>
                <w:b/>
                <w:sz w:val="16"/>
                <w:szCs w:val="16"/>
              </w:rPr>
            </w:pPr>
          </w:p>
        </w:tc>
        <w:tc>
          <w:tcPr>
            <w:tcW w:w="8133" w:type="dxa"/>
            <w:gridSpan w:val="6"/>
            <w:tcBorders>
              <w:top w:val="single" w:sz="6" w:space="0" w:color="auto"/>
              <w:left w:val="single" w:sz="6" w:space="0" w:color="auto"/>
              <w:bottom w:val="single" w:sz="6" w:space="0" w:color="auto"/>
              <w:right w:val="single" w:sz="6" w:space="0" w:color="auto"/>
            </w:tcBorders>
          </w:tcPr>
          <w:p w14:paraId="4385F0F5"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Dostawa i montaż bramy</w:t>
            </w:r>
          </w:p>
        </w:tc>
      </w:tr>
      <w:tr w:rsidR="00A01D6D" w:rsidRPr="00743F73" w14:paraId="2E11805B"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4D49D741" w14:textId="77777777" w:rsidR="00A01D6D" w:rsidRPr="00743F73" w:rsidRDefault="00A01D6D" w:rsidP="0011265A">
            <w:pPr>
              <w:jc w:val="right"/>
              <w:rPr>
                <w:rStyle w:val="FontStyle13"/>
              </w:rPr>
            </w:pPr>
            <w:r w:rsidRPr="00743F73">
              <w:rPr>
                <w:rStyle w:val="FontStyle13"/>
              </w:rPr>
              <w:t>28</w:t>
            </w:r>
          </w:p>
        </w:tc>
        <w:tc>
          <w:tcPr>
            <w:tcW w:w="1123" w:type="dxa"/>
            <w:tcBorders>
              <w:top w:val="single" w:sz="6" w:space="0" w:color="auto"/>
              <w:left w:val="single" w:sz="6" w:space="0" w:color="auto"/>
              <w:bottom w:val="nil"/>
              <w:right w:val="single" w:sz="6" w:space="0" w:color="auto"/>
            </w:tcBorders>
          </w:tcPr>
          <w:p w14:paraId="24D3AE7C" w14:textId="77777777" w:rsidR="00A01D6D" w:rsidRPr="00743F73" w:rsidRDefault="00A01D6D" w:rsidP="0011265A">
            <w:pPr>
              <w:rPr>
                <w:rStyle w:val="FontStyle13"/>
              </w:rPr>
            </w:pPr>
            <w:r w:rsidRPr="00743F73">
              <w:rPr>
                <w:rStyle w:val="FontStyle13"/>
              </w:rPr>
              <w:t>KSNR 7</w:t>
            </w:r>
          </w:p>
        </w:tc>
        <w:tc>
          <w:tcPr>
            <w:tcW w:w="5528" w:type="dxa"/>
            <w:tcBorders>
              <w:top w:val="single" w:sz="6" w:space="0" w:color="auto"/>
              <w:left w:val="single" w:sz="6" w:space="0" w:color="auto"/>
              <w:bottom w:val="nil"/>
              <w:right w:val="single" w:sz="6" w:space="0" w:color="auto"/>
            </w:tcBorders>
          </w:tcPr>
          <w:p w14:paraId="67D984AA" w14:textId="77777777" w:rsidR="00A01D6D" w:rsidRPr="00743F73" w:rsidRDefault="00A01D6D" w:rsidP="0011265A">
            <w:pPr>
              <w:rPr>
                <w:rStyle w:val="FontStyle13"/>
              </w:rPr>
            </w:pPr>
            <w:r w:rsidRPr="00743F73">
              <w:rPr>
                <w:rStyle w:val="FontStyle13"/>
              </w:rPr>
              <w:t>Wykonanie na budowie i montaż konstrukcji spawanych - masa elementu 50</w:t>
            </w:r>
          </w:p>
        </w:tc>
        <w:tc>
          <w:tcPr>
            <w:tcW w:w="595" w:type="dxa"/>
            <w:tcBorders>
              <w:top w:val="single" w:sz="6" w:space="0" w:color="auto"/>
              <w:left w:val="single" w:sz="6" w:space="0" w:color="auto"/>
              <w:bottom w:val="nil"/>
              <w:right w:val="single" w:sz="6" w:space="0" w:color="auto"/>
            </w:tcBorders>
          </w:tcPr>
          <w:p w14:paraId="1EC361C0" w14:textId="77777777" w:rsidR="00A01D6D" w:rsidRPr="00A1398C" w:rsidRDefault="00A01D6D" w:rsidP="0011265A">
            <w:pPr>
              <w:rPr>
                <w:rStyle w:val="FontStyle13"/>
              </w:rPr>
            </w:pPr>
            <w:r w:rsidRPr="00A1398C">
              <w:rPr>
                <w:rStyle w:val="FontStyle13"/>
              </w:rPr>
              <w:t>t</w:t>
            </w:r>
          </w:p>
        </w:tc>
        <w:tc>
          <w:tcPr>
            <w:tcW w:w="964" w:type="dxa"/>
            <w:tcBorders>
              <w:top w:val="single" w:sz="6" w:space="0" w:color="auto"/>
              <w:left w:val="single" w:sz="6" w:space="0" w:color="auto"/>
              <w:bottom w:val="nil"/>
              <w:right w:val="single" w:sz="6" w:space="0" w:color="auto"/>
            </w:tcBorders>
          </w:tcPr>
          <w:p w14:paraId="4889BD1E"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672914D8" w14:textId="77777777" w:rsidR="00A01D6D" w:rsidRPr="00743F73" w:rsidRDefault="00A01D6D" w:rsidP="0011265A">
            <w:pPr>
              <w:pStyle w:val="Style4"/>
              <w:widowControl/>
              <w:rPr>
                <w:sz w:val="16"/>
                <w:szCs w:val="16"/>
              </w:rPr>
            </w:pPr>
          </w:p>
        </w:tc>
      </w:tr>
      <w:tr w:rsidR="00A01D6D" w:rsidRPr="00743F73" w14:paraId="3477624F" w14:textId="77777777" w:rsidTr="0011265A">
        <w:trPr>
          <w:gridAfter w:val="1"/>
          <w:wAfter w:w="14" w:type="dxa"/>
        </w:trPr>
        <w:tc>
          <w:tcPr>
            <w:tcW w:w="437" w:type="dxa"/>
            <w:tcBorders>
              <w:top w:val="nil"/>
              <w:left w:val="single" w:sz="6" w:space="0" w:color="auto"/>
              <w:bottom w:val="nil"/>
              <w:right w:val="single" w:sz="6" w:space="0" w:color="auto"/>
            </w:tcBorders>
          </w:tcPr>
          <w:p w14:paraId="7075ED63" w14:textId="77777777" w:rsidR="00A01D6D" w:rsidRPr="00743F73" w:rsidRDefault="00A01D6D" w:rsidP="0011265A">
            <w:pPr>
              <w:jc w:val="right"/>
              <w:rPr>
                <w:rStyle w:val="FontStyle13"/>
              </w:rPr>
            </w:pPr>
            <w:r w:rsidRPr="00743F73">
              <w:rPr>
                <w:rStyle w:val="FontStyle13"/>
              </w:rPr>
              <w:t>d.3.1</w:t>
            </w:r>
          </w:p>
        </w:tc>
        <w:tc>
          <w:tcPr>
            <w:tcW w:w="1123" w:type="dxa"/>
            <w:tcBorders>
              <w:top w:val="nil"/>
              <w:left w:val="single" w:sz="6" w:space="0" w:color="auto"/>
              <w:bottom w:val="nil"/>
              <w:right w:val="single" w:sz="6" w:space="0" w:color="auto"/>
            </w:tcBorders>
          </w:tcPr>
          <w:p w14:paraId="7720CFFE" w14:textId="77777777" w:rsidR="00A01D6D" w:rsidRPr="00743F73" w:rsidRDefault="00A01D6D" w:rsidP="0011265A">
            <w:pPr>
              <w:rPr>
                <w:rStyle w:val="FontStyle13"/>
              </w:rPr>
            </w:pPr>
            <w:r w:rsidRPr="00743F73">
              <w:rPr>
                <w:rStyle w:val="FontStyle13"/>
              </w:rPr>
              <w:t>0208-05</w:t>
            </w:r>
          </w:p>
        </w:tc>
        <w:tc>
          <w:tcPr>
            <w:tcW w:w="5528" w:type="dxa"/>
            <w:tcBorders>
              <w:top w:val="nil"/>
              <w:left w:val="single" w:sz="6" w:space="0" w:color="auto"/>
              <w:bottom w:val="nil"/>
              <w:right w:val="single" w:sz="6" w:space="0" w:color="auto"/>
            </w:tcBorders>
          </w:tcPr>
          <w:p w14:paraId="40D84C2B" w14:textId="77777777" w:rsidR="00A01D6D" w:rsidRPr="00743F73" w:rsidRDefault="00A01D6D" w:rsidP="0011265A">
            <w:pPr>
              <w:rPr>
                <w:rStyle w:val="FontStyle13"/>
              </w:rPr>
            </w:pPr>
            <w:r w:rsidRPr="00743F73">
              <w:rPr>
                <w:rStyle w:val="FontStyle13"/>
              </w:rPr>
              <w:t>kg</w:t>
            </w:r>
          </w:p>
        </w:tc>
        <w:tc>
          <w:tcPr>
            <w:tcW w:w="595" w:type="dxa"/>
            <w:tcBorders>
              <w:top w:val="nil"/>
              <w:left w:val="single" w:sz="6" w:space="0" w:color="auto"/>
              <w:bottom w:val="nil"/>
              <w:right w:val="single" w:sz="6" w:space="0" w:color="auto"/>
            </w:tcBorders>
          </w:tcPr>
          <w:p w14:paraId="44EEE211"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1B6374DA"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51869E65" w14:textId="77777777" w:rsidR="00A01D6D" w:rsidRPr="00743F73" w:rsidRDefault="00A01D6D" w:rsidP="0011265A">
            <w:pPr>
              <w:pStyle w:val="Style4"/>
              <w:widowControl/>
              <w:rPr>
                <w:sz w:val="16"/>
                <w:szCs w:val="16"/>
              </w:rPr>
            </w:pPr>
          </w:p>
        </w:tc>
      </w:tr>
      <w:tr w:rsidR="00A01D6D" w:rsidRPr="00743F73" w14:paraId="29F433CB"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63032D77"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0BF413FD"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2DAF77A6"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3F8DF19F" w14:textId="77777777" w:rsidR="00A01D6D" w:rsidRPr="00A1398C" w:rsidRDefault="00A01D6D" w:rsidP="0011265A">
            <w:pPr>
              <w:rPr>
                <w:rStyle w:val="FontStyle13"/>
              </w:rPr>
            </w:pPr>
            <w:r w:rsidRPr="00A1398C">
              <w:rPr>
                <w:rStyle w:val="FontStyle13"/>
              </w:rPr>
              <w:t>t</w:t>
            </w:r>
          </w:p>
        </w:tc>
        <w:tc>
          <w:tcPr>
            <w:tcW w:w="964" w:type="dxa"/>
            <w:tcBorders>
              <w:top w:val="nil"/>
              <w:left w:val="single" w:sz="6" w:space="0" w:color="auto"/>
              <w:bottom w:val="single" w:sz="6" w:space="0" w:color="auto"/>
              <w:right w:val="single" w:sz="6" w:space="0" w:color="auto"/>
            </w:tcBorders>
          </w:tcPr>
          <w:p w14:paraId="437B4431" w14:textId="77777777" w:rsidR="00A01D6D" w:rsidRPr="00743F73" w:rsidRDefault="00A01D6D" w:rsidP="0011265A">
            <w:pPr>
              <w:jc w:val="right"/>
              <w:rPr>
                <w:rStyle w:val="FontStyle13"/>
              </w:rPr>
            </w:pPr>
            <w:r w:rsidRPr="00743F73">
              <w:rPr>
                <w:rStyle w:val="FontStyle13"/>
              </w:rPr>
              <w:t>0,4000</w:t>
            </w:r>
          </w:p>
        </w:tc>
        <w:tc>
          <w:tcPr>
            <w:tcW w:w="1032" w:type="dxa"/>
            <w:gridSpan w:val="2"/>
            <w:tcBorders>
              <w:top w:val="nil"/>
              <w:left w:val="single" w:sz="6" w:space="0" w:color="auto"/>
              <w:bottom w:val="single" w:sz="6" w:space="0" w:color="auto"/>
              <w:right w:val="single" w:sz="6" w:space="0" w:color="auto"/>
            </w:tcBorders>
          </w:tcPr>
          <w:p w14:paraId="6AF3E710" w14:textId="77777777" w:rsidR="00A01D6D" w:rsidRPr="00743F73" w:rsidRDefault="00A01D6D" w:rsidP="0011265A">
            <w:pPr>
              <w:pStyle w:val="Style4"/>
              <w:widowControl/>
              <w:rPr>
                <w:sz w:val="16"/>
                <w:szCs w:val="16"/>
              </w:rPr>
            </w:pPr>
          </w:p>
        </w:tc>
      </w:tr>
      <w:tr w:rsidR="00A01D6D" w:rsidRPr="00743F73" w14:paraId="772E5EE0"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1873CAA4"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2D31AB87"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658E2B7D"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1A274543"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6F98CF90"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545FB84E" w14:textId="77777777" w:rsidR="00A01D6D" w:rsidRPr="00743F73" w:rsidRDefault="00A01D6D" w:rsidP="0011265A">
            <w:pPr>
              <w:jc w:val="right"/>
              <w:rPr>
                <w:rStyle w:val="FontStyle13"/>
              </w:rPr>
            </w:pPr>
            <w:r w:rsidRPr="00743F73">
              <w:rPr>
                <w:rStyle w:val="FontStyle13"/>
              </w:rPr>
              <w:t>0,4000</w:t>
            </w:r>
          </w:p>
        </w:tc>
      </w:tr>
      <w:tr w:rsidR="00A01D6D" w:rsidRPr="00743F73" w14:paraId="66A4EB4B"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48FAAFB6" w14:textId="77777777" w:rsidR="00A01D6D" w:rsidRPr="00743F73" w:rsidRDefault="00A01D6D" w:rsidP="0011265A">
            <w:pPr>
              <w:jc w:val="right"/>
              <w:rPr>
                <w:rStyle w:val="FontStyle13"/>
              </w:rPr>
            </w:pPr>
            <w:r w:rsidRPr="00743F73">
              <w:rPr>
                <w:rStyle w:val="FontStyle13"/>
              </w:rPr>
              <w:t>29</w:t>
            </w:r>
          </w:p>
        </w:tc>
        <w:tc>
          <w:tcPr>
            <w:tcW w:w="1123" w:type="dxa"/>
            <w:tcBorders>
              <w:top w:val="single" w:sz="6" w:space="0" w:color="auto"/>
              <w:left w:val="single" w:sz="6" w:space="0" w:color="auto"/>
              <w:bottom w:val="nil"/>
              <w:right w:val="single" w:sz="6" w:space="0" w:color="auto"/>
            </w:tcBorders>
          </w:tcPr>
          <w:p w14:paraId="5433A82A"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nil"/>
              <w:right w:val="single" w:sz="6" w:space="0" w:color="auto"/>
            </w:tcBorders>
          </w:tcPr>
          <w:p w14:paraId="5CC7454C" w14:textId="77777777" w:rsidR="00A01D6D" w:rsidRPr="00743F73" w:rsidRDefault="00A01D6D" w:rsidP="0011265A">
            <w:pPr>
              <w:rPr>
                <w:rStyle w:val="FontStyle13"/>
              </w:rPr>
            </w:pPr>
            <w:r w:rsidRPr="00743F73">
              <w:rPr>
                <w:rStyle w:val="FontStyle13"/>
              </w:rPr>
              <w:t>Dostawa i montaż bramy z napędem</w:t>
            </w:r>
          </w:p>
        </w:tc>
        <w:tc>
          <w:tcPr>
            <w:tcW w:w="595" w:type="dxa"/>
            <w:tcBorders>
              <w:top w:val="single" w:sz="6" w:space="0" w:color="auto"/>
              <w:left w:val="single" w:sz="6" w:space="0" w:color="auto"/>
              <w:bottom w:val="nil"/>
              <w:right w:val="single" w:sz="6" w:space="0" w:color="auto"/>
            </w:tcBorders>
          </w:tcPr>
          <w:p w14:paraId="63BA5FFB" w14:textId="77777777" w:rsidR="00A01D6D" w:rsidRPr="00A1398C" w:rsidRDefault="00A01D6D" w:rsidP="0011265A">
            <w:pPr>
              <w:rPr>
                <w:rStyle w:val="FontStyle13"/>
              </w:rPr>
            </w:pPr>
            <w:proofErr w:type="spellStart"/>
            <w:r w:rsidRPr="00A1398C">
              <w:rPr>
                <w:rStyle w:val="FontStyle13"/>
              </w:rPr>
              <w:t>kpl</w:t>
            </w:r>
            <w:proofErr w:type="spellEnd"/>
            <w:r w:rsidRPr="00A1398C">
              <w:rPr>
                <w:rStyle w:val="FontStyle13"/>
              </w:rPr>
              <w:t>.</w:t>
            </w:r>
          </w:p>
        </w:tc>
        <w:tc>
          <w:tcPr>
            <w:tcW w:w="964" w:type="dxa"/>
            <w:tcBorders>
              <w:top w:val="single" w:sz="6" w:space="0" w:color="auto"/>
              <w:left w:val="single" w:sz="6" w:space="0" w:color="auto"/>
              <w:bottom w:val="nil"/>
              <w:right w:val="single" w:sz="6" w:space="0" w:color="auto"/>
            </w:tcBorders>
          </w:tcPr>
          <w:p w14:paraId="00010531"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4230D695" w14:textId="77777777" w:rsidR="00A01D6D" w:rsidRPr="00743F73" w:rsidRDefault="00A01D6D" w:rsidP="0011265A">
            <w:pPr>
              <w:pStyle w:val="Style4"/>
              <w:widowControl/>
              <w:rPr>
                <w:sz w:val="16"/>
                <w:szCs w:val="16"/>
              </w:rPr>
            </w:pPr>
          </w:p>
        </w:tc>
      </w:tr>
      <w:tr w:rsidR="00A01D6D" w:rsidRPr="00743F73" w14:paraId="2CBAD905" w14:textId="77777777" w:rsidTr="0011265A">
        <w:trPr>
          <w:gridAfter w:val="1"/>
          <w:wAfter w:w="14" w:type="dxa"/>
        </w:trPr>
        <w:tc>
          <w:tcPr>
            <w:tcW w:w="437" w:type="dxa"/>
            <w:tcBorders>
              <w:top w:val="nil"/>
              <w:left w:val="single" w:sz="6" w:space="0" w:color="auto"/>
              <w:bottom w:val="nil"/>
              <w:right w:val="single" w:sz="6" w:space="0" w:color="auto"/>
            </w:tcBorders>
          </w:tcPr>
          <w:p w14:paraId="5FE389CA" w14:textId="77777777" w:rsidR="00A01D6D" w:rsidRPr="00743F73" w:rsidRDefault="00A01D6D" w:rsidP="0011265A">
            <w:pPr>
              <w:jc w:val="right"/>
              <w:rPr>
                <w:rStyle w:val="FontStyle13"/>
              </w:rPr>
            </w:pPr>
            <w:r w:rsidRPr="00743F73">
              <w:rPr>
                <w:rStyle w:val="FontStyle13"/>
              </w:rPr>
              <w:t>d.3.1</w:t>
            </w:r>
          </w:p>
        </w:tc>
        <w:tc>
          <w:tcPr>
            <w:tcW w:w="1123" w:type="dxa"/>
            <w:tcBorders>
              <w:top w:val="nil"/>
              <w:left w:val="single" w:sz="6" w:space="0" w:color="auto"/>
              <w:bottom w:val="nil"/>
              <w:right w:val="single" w:sz="6" w:space="0" w:color="auto"/>
            </w:tcBorders>
          </w:tcPr>
          <w:p w14:paraId="3729F9A7" w14:textId="77777777" w:rsidR="00A01D6D" w:rsidRPr="00743F73" w:rsidRDefault="00A01D6D" w:rsidP="0011265A">
            <w:pPr>
              <w:rPr>
                <w:rStyle w:val="FontStyle13"/>
              </w:rPr>
            </w:pPr>
            <w:r w:rsidRPr="00743F73">
              <w:rPr>
                <w:rStyle w:val="FontStyle13"/>
              </w:rPr>
              <w:t xml:space="preserve">Analiza </w:t>
            </w:r>
            <w:proofErr w:type="spellStart"/>
            <w:r w:rsidRPr="00743F73">
              <w:rPr>
                <w:rStyle w:val="FontStyle13"/>
              </w:rPr>
              <w:t>włas</w:t>
            </w:r>
            <w:proofErr w:type="spellEnd"/>
            <w:r w:rsidRPr="00743F73">
              <w:rPr>
                <w:rStyle w:val="FontStyle13"/>
              </w:rPr>
              <w:t>-</w:t>
            </w:r>
          </w:p>
        </w:tc>
        <w:tc>
          <w:tcPr>
            <w:tcW w:w="5528" w:type="dxa"/>
            <w:tcBorders>
              <w:top w:val="nil"/>
              <w:left w:val="single" w:sz="6" w:space="0" w:color="auto"/>
              <w:bottom w:val="nil"/>
              <w:right w:val="single" w:sz="6" w:space="0" w:color="auto"/>
            </w:tcBorders>
          </w:tcPr>
          <w:p w14:paraId="605B4B64" w14:textId="77777777" w:rsidR="00A01D6D" w:rsidRPr="00743F73" w:rsidRDefault="00A01D6D" w:rsidP="0011265A">
            <w:pPr>
              <w:pStyle w:val="Style4"/>
              <w:widowControl/>
              <w:rPr>
                <w:sz w:val="16"/>
                <w:szCs w:val="16"/>
              </w:rPr>
            </w:pPr>
          </w:p>
        </w:tc>
        <w:tc>
          <w:tcPr>
            <w:tcW w:w="595" w:type="dxa"/>
            <w:tcBorders>
              <w:top w:val="nil"/>
              <w:left w:val="single" w:sz="6" w:space="0" w:color="auto"/>
              <w:bottom w:val="nil"/>
              <w:right w:val="single" w:sz="6" w:space="0" w:color="auto"/>
            </w:tcBorders>
          </w:tcPr>
          <w:p w14:paraId="29681F5C"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1A87D2B5"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67AB2BC3" w14:textId="77777777" w:rsidR="00A01D6D" w:rsidRPr="00743F73" w:rsidRDefault="00A01D6D" w:rsidP="0011265A">
            <w:pPr>
              <w:pStyle w:val="Style4"/>
              <w:widowControl/>
              <w:rPr>
                <w:sz w:val="16"/>
                <w:szCs w:val="16"/>
              </w:rPr>
            </w:pPr>
          </w:p>
        </w:tc>
      </w:tr>
      <w:tr w:rsidR="00A01D6D" w:rsidRPr="00743F73" w14:paraId="463B134F"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17244DFD"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66D0AD16" w14:textId="77777777" w:rsidR="00A01D6D" w:rsidRPr="00743F73" w:rsidRDefault="00A01D6D" w:rsidP="0011265A">
            <w:pPr>
              <w:rPr>
                <w:rStyle w:val="FontStyle13"/>
              </w:rPr>
            </w:pPr>
            <w:r w:rsidRPr="00743F73">
              <w:rPr>
                <w:rStyle w:val="FontStyle13"/>
              </w:rPr>
              <w:t>na</w:t>
            </w:r>
          </w:p>
        </w:tc>
        <w:tc>
          <w:tcPr>
            <w:tcW w:w="5528" w:type="dxa"/>
            <w:tcBorders>
              <w:top w:val="nil"/>
              <w:left w:val="single" w:sz="6" w:space="0" w:color="auto"/>
              <w:bottom w:val="single" w:sz="6" w:space="0" w:color="auto"/>
              <w:right w:val="single" w:sz="6" w:space="0" w:color="auto"/>
            </w:tcBorders>
          </w:tcPr>
          <w:p w14:paraId="6E8D1E73"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36D60C7A" w14:textId="77777777" w:rsidR="00A01D6D" w:rsidRPr="00A1398C" w:rsidRDefault="00A01D6D" w:rsidP="0011265A">
            <w:pPr>
              <w:rPr>
                <w:rStyle w:val="FontStyle13"/>
              </w:rPr>
            </w:pPr>
            <w:proofErr w:type="spellStart"/>
            <w:r w:rsidRPr="00A1398C">
              <w:rPr>
                <w:rStyle w:val="FontStyle13"/>
              </w:rPr>
              <w:t>kpl</w:t>
            </w:r>
            <w:proofErr w:type="spellEnd"/>
            <w:r w:rsidRPr="00A1398C">
              <w:rPr>
                <w:rStyle w:val="FontStyle13"/>
              </w:rPr>
              <w:t>.</w:t>
            </w:r>
          </w:p>
        </w:tc>
        <w:tc>
          <w:tcPr>
            <w:tcW w:w="964" w:type="dxa"/>
            <w:tcBorders>
              <w:top w:val="nil"/>
              <w:left w:val="single" w:sz="6" w:space="0" w:color="auto"/>
              <w:bottom w:val="single" w:sz="6" w:space="0" w:color="auto"/>
              <w:right w:val="single" w:sz="6" w:space="0" w:color="auto"/>
            </w:tcBorders>
          </w:tcPr>
          <w:p w14:paraId="4CA970F9" w14:textId="77777777" w:rsidR="00A01D6D" w:rsidRPr="00743F73" w:rsidRDefault="00A01D6D" w:rsidP="0011265A">
            <w:pPr>
              <w:jc w:val="right"/>
              <w:rPr>
                <w:rStyle w:val="FontStyle13"/>
              </w:rPr>
            </w:pPr>
            <w:r w:rsidRPr="00743F73">
              <w:rPr>
                <w:rStyle w:val="FontStyle13"/>
              </w:rPr>
              <w:t>1,0000</w:t>
            </w:r>
          </w:p>
        </w:tc>
        <w:tc>
          <w:tcPr>
            <w:tcW w:w="1032" w:type="dxa"/>
            <w:gridSpan w:val="2"/>
            <w:tcBorders>
              <w:top w:val="nil"/>
              <w:left w:val="single" w:sz="6" w:space="0" w:color="auto"/>
              <w:bottom w:val="single" w:sz="6" w:space="0" w:color="auto"/>
              <w:right w:val="single" w:sz="6" w:space="0" w:color="auto"/>
            </w:tcBorders>
          </w:tcPr>
          <w:p w14:paraId="1B5FD355" w14:textId="77777777" w:rsidR="00A01D6D" w:rsidRPr="00743F73" w:rsidRDefault="00A01D6D" w:rsidP="0011265A">
            <w:pPr>
              <w:pStyle w:val="Style4"/>
              <w:widowControl/>
              <w:rPr>
                <w:sz w:val="16"/>
                <w:szCs w:val="16"/>
              </w:rPr>
            </w:pPr>
          </w:p>
        </w:tc>
      </w:tr>
      <w:tr w:rsidR="00A01D6D" w:rsidRPr="00743F73" w14:paraId="442FB319"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636096B6"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0B82BC3B"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317BDD6E"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77EA8F10"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7C7F4B4D"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3A78B7CB" w14:textId="77777777" w:rsidR="00A01D6D" w:rsidRPr="00743F73" w:rsidRDefault="00A01D6D" w:rsidP="0011265A">
            <w:pPr>
              <w:jc w:val="right"/>
              <w:rPr>
                <w:rStyle w:val="FontStyle13"/>
              </w:rPr>
            </w:pPr>
            <w:r w:rsidRPr="00743F73">
              <w:rPr>
                <w:rStyle w:val="FontStyle13"/>
              </w:rPr>
              <w:t>1,0000</w:t>
            </w:r>
          </w:p>
        </w:tc>
      </w:tr>
      <w:tr w:rsidR="00A01D6D" w:rsidRPr="00743F73" w14:paraId="3EE484EC"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74F6A371" w14:textId="77777777" w:rsidR="00A01D6D" w:rsidRPr="00743F73" w:rsidRDefault="00A01D6D" w:rsidP="0011265A">
            <w:pPr>
              <w:jc w:val="right"/>
              <w:rPr>
                <w:rStyle w:val="FontStyle13"/>
              </w:rPr>
            </w:pPr>
            <w:r w:rsidRPr="00743F73">
              <w:rPr>
                <w:rStyle w:val="FontStyle13"/>
              </w:rPr>
              <w:t>30</w:t>
            </w:r>
          </w:p>
        </w:tc>
        <w:tc>
          <w:tcPr>
            <w:tcW w:w="1123" w:type="dxa"/>
            <w:tcBorders>
              <w:top w:val="single" w:sz="6" w:space="0" w:color="auto"/>
              <w:left w:val="single" w:sz="6" w:space="0" w:color="auto"/>
              <w:bottom w:val="nil"/>
              <w:right w:val="single" w:sz="6" w:space="0" w:color="auto"/>
            </w:tcBorders>
          </w:tcPr>
          <w:p w14:paraId="34E90C54" w14:textId="77777777" w:rsidR="00A01D6D" w:rsidRPr="00743F73" w:rsidRDefault="00A01D6D" w:rsidP="0011265A">
            <w:pPr>
              <w:rPr>
                <w:rStyle w:val="FontStyle13"/>
              </w:rPr>
            </w:pPr>
            <w:r w:rsidRPr="00743F73">
              <w:rPr>
                <w:rStyle w:val="FontStyle13"/>
              </w:rPr>
              <w:t>KNNR 2</w:t>
            </w:r>
          </w:p>
        </w:tc>
        <w:tc>
          <w:tcPr>
            <w:tcW w:w="5528" w:type="dxa"/>
            <w:tcBorders>
              <w:top w:val="single" w:sz="6" w:space="0" w:color="auto"/>
              <w:left w:val="single" w:sz="6" w:space="0" w:color="auto"/>
              <w:bottom w:val="nil"/>
              <w:right w:val="single" w:sz="6" w:space="0" w:color="auto"/>
            </w:tcBorders>
          </w:tcPr>
          <w:p w14:paraId="6B8ACA1B" w14:textId="77777777" w:rsidR="00A01D6D" w:rsidRPr="00743F73" w:rsidRDefault="00A01D6D" w:rsidP="0011265A">
            <w:pPr>
              <w:rPr>
                <w:rStyle w:val="FontStyle13"/>
              </w:rPr>
            </w:pPr>
            <w:r w:rsidRPr="00743F73">
              <w:rPr>
                <w:rStyle w:val="FontStyle13"/>
              </w:rPr>
              <w:t xml:space="preserve">Obróbki blacharskie z blachy stalowej ocynkowanej przy szerokości w </w:t>
            </w:r>
            <w:proofErr w:type="spellStart"/>
            <w:r w:rsidRPr="00743F73">
              <w:rPr>
                <w:rStyle w:val="FontStyle13"/>
              </w:rPr>
              <w:t>rozwi</w:t>
            </w:r>
            <w:proofErr w:type="spellEnd"/>
            <w:r w:rsidRPr="00743F73">
              <w:rPr>
                <w:rStyle w:val="FontStyle13"/>
              </w:rPr>
              <w:t>-</w:t>
            </w:r>
          </w:p>
        </w:tc>
        <w:tc>
          <w:tcPr>
            <w:tcW w:w="595" w:type="dxa"/>
            <w:tcBorders>
              <w:top w:val="single" w:sz="6" w:space="0" w:color="auto"/>
              <w:left w:val="single" w:sz="6" w:space="0" w:color="auto"/>
              <w:bottom w:val="nil"/>
              <w:right w:val="single" w:sz="6" w:space="0" w:color="auto"/>
            </w:tcBorders>
          </w:tcPr>
          <w:p w14:paraId="4678549C"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1152C69B"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2F99EB4C" w14:textId="77777777" w:rsidR="00A01D6D" w:rsidRPr="00743F73" w:rsidRDefault="00A01D6D" w:rsidP="0011265A">
            <w:pPr>
              <w:pStyle w:val="Style4"/>
              <w:widowControl/>
              <w:rPr>
                <w:sz w:val="16"/>
                <w:szCs w:val="16"/>
              </w:rPr>
            </w:pPr>
          </w:p>
        </w:tc>
      </w:tr>
      <w:tr w:rsidR="00A01D6D" w:rsidRPr="00743F73" w14:paraId="1084CFE1" w14:textId="77777777" w:rsidTr="0011265A">
        <w:trPr>
          <w:gridAfter w:val="1"/>
          <w:wAfter w:w="14" w:type="dxa"/>
        </w:trPr>
        <w:tc>
          <w:tcPr>
            <w:tcW w:w="437" w:type="dxa"/>
            <w:tcBorders>
              <w:top w:val="nil"/>
              <w:left w:val="single" w:sz="6" w:space="0" w:color="auto"/>
              <w:bottom w:val="nil"/>
              <w:right w:val="single" w:sz="6" w:space="0" w:color="auto"/>
            </w:tcBorders>
          </w:tcPr>
          <w:p w14:paraId="5FCC220E" w14:textId="77777777" w:rsidR="00A01D6D" w:rsidRPr="00743F73" w:rsidRDefault="00A01D6D" w:rsidP="0011265A">
            <w:pPr>
              <w:jc w:val="right"/>
              <w:rPr>
                <w:rStyle w:val="FontStyle13"/>
              </w:rPr>
            </w:pPr>
            <w:r w:rsidRPr="00743F73">
              <w:rPr>
                <w:rStyle w:val="FontStyle13"/>
              </w:rPr>
              <w:t>d.3.1</w:t>
            </w:r>
          </w:p>
        </w:tc>
        <w:tc>
          <w:tcPr>
            <w:tcW w:w="1123" w:type="dxa"/>
            <w:tcBorders>
              <w:top w:val="nil"/>
              <w:left w:val="single" w:sz="6" w:space="0" w:color="auto"/>
              <w:bottom w:val="nil"/>
              <w:right w:val="single" w:sz="6" w:space="0" w:color="auto"/>
            </w:tcBorders>
          </w:tcPr>
          <w:p w14:paraId="35436880" w14:textId="77777777" w:rsidR="00A01D6D" w:rsidRPr="00743F73" w:rsidRDefault="00A01D6D" w:rsidP="0011265A">
            <w:pPr>
              <w:rPr>
                <w:rStyle w:val="FontStyle13"/>
              </w:rPr>
            </w:pPr>
            <w:r w:rsidRPr="00743F73">
              <w:rPr>
                <w:rStyle w:val="FontStyle13"/>
              </w:rPr>
              <w:t>0504-02</w:t>
            </w:r>
          </w:p>
        </w:tc>
        <w:tc>
          <w:tcPr>
            <w:tcW w:w="5528" w:type="dxa"/>
            <w:tcBorders>
              <w:top w:val="nil"/>
              <w:left w:val="single" w:sz="6" w:space="0" w:color="auto"/>
              <w:bottom w:val="nil"/>
              <w:right w:val="single" w:sz="6" w:space="0" w:color="auto"/>
            </w:tcBorders>
          </w:tcPr>
          <w:p w14:paraId="760CC22D" w14:textId="77777777" w:rsidR="00A01D6D" w:rsidRPr="00743F73" w:rsidRDefault="00A01D6D" w:rsidP="0011265A">
            <w:pPr>
              <w:rPr>
                <w:rStyle w:val="FontStyle13"/>
              </w:rPr>
            </w:pPr>
            <w:r w:rsidRPr="00743F73">
              <w:rPr>
                <w:rStyle w:val="FontStyle13"/>
              </w:rPr>
              <w:t>nięciu ponad 25 cm - wariant 1</w:t>
            </w:r>
          </w:p>
        </w:tc>
        <w:tc>
          <w:tcPr>
            <w:tcW w:w="595" w:type="dxa"/>
            <w:tcBorders>
              <w:top w:val="nil"/>
              <w:left w:val="single" w:sz="6" w:space="0" w:color="auto"/>
              <w:bottom w:val="nil"/>
              <w:right w:val="single" w:sz="6" w:space="0" w:color="auto"/>
            </w:tcBorders>
          </w:tcPr>
          <w:p w14:paraId="628223B8"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35A12EEC"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0391EEDA" w14:textId="77777777" w:rsidR="00A01D6D" w:rsidRPr="00743F73" w:rsidRDefault="00A01D6D" w:rsidP="0011265A">
            <w:pPr>
              <w:pStyle w:val="Style4"/>
              <w:widowControl/>
              <w:rPr>
                <w:sz w:val="16"/>
                <w:szCs w:val="16"/>
              </w:rPr>
            </w:pPr>
          </w:p>
        </w:tc>
      </w:tr>
      <w:tr w:rsidR="00A01D6D" w:rsidRPr="00743F73" w14:paraId="3ED4C233"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5227A46F"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55DC0AEB"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759BB5FB"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71A14B80"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53DA6E4D" w14:textId="77777777" w:rsidR="00A01D6D" w:rsidRPr="00743F73" w:rsidRDefault="00A01D6D" w:rsidP="0011265A">
            <w:pPr>
              <w:jc w:val="right"/>
              <w:rPr>
                <w:rStyle w:val="FontStyle13"/>
              </w:rPr>
            </w:pPr>
            <w:r w:rsidRPr="00743F73">
              <w:rPr>
                <w:rStyle w:val="FontStyle13"/>
              </w:rPr>
              <w:t>4,3200</w:t>
            </w:r>
          </w:p>
        </w:tc>
        <w:tc>
          <w:tcPr>
            <w:tcW w:w="1032" w:type="dxa"/>
            <w:gridSpan w:val="2"/>
            <w:tcBorders>
              <w:top w:val="nil"/>
              <w:left w:val="single" w:sz="6" w:space="0" w:color="auto"/>
              <w:bottom w:val="single" w:sz="6" w:space="0" w:color="auto"/>
              <w:right w:val="single" w:sz="6" w:space="0" w:color="auto"/>
            </w:tcBorders>
          </w:tcPr>
          <w:p w14:paraId="7DC66319" w14:textId="77777777" w:rsidR="00A01D6D" w:rsidRPr="00743F73" w:rsidRDefault="00A01D6D" w:rsidP="0011265A">
            <w:pPr>
              <w:pStyle w:val="Style4"/>
              <w:widowControl/>
              <w:rPr>
                <w:sz w:val="16"/>
                <w:szCs w:val="16"/>
              </w:rPr>
            </w:pPr>
          </w:p>
        </w:tc>
      </w:tr>
      <w:tr w:rsidR="00A01D6D" w:rsidRPr="00743F73" w14:paraId="04937D79"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032AEBC8"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20A4158D"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51DB770C"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6B72FA5F"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34FC07BF"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43C20054" w14:textId="77777777" w:rsidR="00A01D6D" w:rsidRPr="00743F73" w:rsidRDefault="00A01D6D" w:rsidP="0011265A">
            <w:pPr>
              <w:jc w:val="right"/>
              <w:rPr>
                <w:rStyle w:val="FontStyle13"/>
              </w:rPr>
            </w:pPr>
            <w:r w:rsidRPr="00743F73">
              <w:rPr>
                <w:rStyle w:val="FontStyle13"/>
              </w:rPr>
              <w:t>4,3200</w:t>
            </w:r>
          </w:p>
        </w:tc>
      </w:tr>
      <w:tr w:rsidR="00A01D6D" w:rsidRPr="00622F9D" w14:paraId="77BADF90" w14:textId="77777777" w:rsidTr="0011265A">
        <w:tc>
          <w:tcPr>
            <w:tcW w:w="437" w:type="dxa"/>
            <w:tcBorders>
              <w:top w:val="single" w:sz="6" w:space="0" w:color="auto"/>
              <w:left w:val="single" w:sz="6" w:space="0" w:color="auto"/>
              <w:bottom w:val="single" w:sz="6" w:space="0" w:color="auto"/>
              <w:right w:val="single" w:sz="6" w:space="0" w:color="auto"/>
            </w:tcBorders>
          </w:tcPr>
          <w:p w14:paraId="29412E1A"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4</w:t>
            </w:r>
          </w:p>
        </w:tc>
        <w:tc>
          <w:tcPr>
            <w:tcW w:w="1123" w:type="dxa"/>
            <w:tcBorders>
              <w:top w:val="single" w:sz="6" w:space="0" w:color="auto"/>
              <w:left w:val="single" w:sz="6" w:space="0" w:color="auto"/>
              <w:bottom w:val="single" w:sz="6" w:space="0" w:color="auto"/>
              <w:right w:val="single" w:sz="6" w:space="0" w:color="auto"/>
            </w:tcBorders>
          </w:tcPr>
          <w:p w14:paraId="44925630" w14:textId="77777777" w:rsidR="00A01D6D" w:rsidRPr="00622F9D" w:rsidRDefault="00A01D6D" w:rsidP="0011265A">
            <w:pPr>
              <w:pStyle w:val="Style4"/>
              <w:widowControl/>
              <w:rPr>
                <w:b/>
                <w:sz w:val="16"/>
                <w:szCs w:val="16"/>
              </w:rPr>
            </w:pPr>
          </w:p>
        </w:tc>
        <w:tc>
          <w:tcPr>
            <w:tcW w:w="8133" w:type="dxa"/>
            <w:gridSpan w:val="6"/>
            <w:tcBorders>
              <w:top w:val="single" w:sz="6" w:space="0" w:color="auto"/>
              <w:left w:val="single" w:sz="6" w:space="0" w:color="auto"/>
              <w:bottom w:val="single" w:sz="6" w:space="0" w:color="auto"/>
              <w:right w:val="single" w:sz="6" w:space="0" w:color="auto"/>
            </w:tcBorders>
          </w:tcPr>
          <w:p w14:paraId="3D0158DD"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Remont łaźni</w:t>
            </w:r>
          </w:p>
        </w:tc>
      </w:tr>
      <w:tr w:rsidR="00A01D6D" w:rsidRPr="00622F9D" w14:paraId="5FFBB62A" w14:textId="77777777" w:rsidTr="0011265A">
        <w:tc>
          <w:tcPr>
            <w:tcW w:w="437" w:type="dxa"/>
            <w:tcBorders>
              <w:top w:val="single" w:sz="6" w:space="0" w:color="auto"/>
              <w:left w:val="single" w:sz="6" w:space="0" w:color="auto"/>
              <w:bottom w:val="single" w:sz="6" w:space="0" w:color="auto"/>
              <w:right w:val="single" w:sz="6" w:space="0" w:color="auto"/>
            </w:tcBorders>
          </w:tcPr>
          <w:p w14:paraId="571F89E0"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4.1</w:t>
            </w:r>
          </w:p>
        </w:tc>
        <w:tc>
          <w:tcPr>
            <w:tcW w:w="1123" w:type="dxa"/>
            <w:tcBorders>
              <w:top w:val="single" w:sz="6" w:space="0" w:color="auto"/>
              <w:left w:val="single" w:sz="6" w:space="0" w:color="auto"/>
              <w:bottom w:val="single" w:sz="6" w:space="0" w:color="auto"/>
              <w:right w:val="single" w:sz="6" w:space="0" w:color="auto"/>
            </w:tcBorders>
          </w:tcPr>
          <w:p w14:paraId="6FF94C3C" w14:textId="77777777" w:rsidR="00A01D6D" w:rsidRPr="00622F9D" w:rsidRDefault="00A01D6D" w:rsidP="0011265A">
            <w:pPr>
              <w:pStyle w:val="Style4"/>
              <w:widowControl/>
              <w:rPr>
                <w:b/>
                <w:sz w:val="16"/>
                <w:szCs w:val="16"/>
              </w:rPr>
            </w:pPr>
          </w:p>
        </w:tc>
        <w:tc>
          <w:tcPr>
            <w:tcW w:w="8133" w:type="dxa"/>
            <w:gridSpan w:val="6"/>
            <w:tcBorders>
              <w:top w:val="single" w:sz="6" w:space="0" w:color="auto"/>
              <w:left w:val="single" w:sz="6" w:space="0" w:color="auto"/>
              <w:bottom w:val="single" w:sz="6" w:space="0" w:color="auto"/>
              <w:right w:val="single" w:sz="6" w:space="0" w:color="auto"/>
            </w:tcBorders>
          </w:tcPr>
          <w:p w14:paraId="49EE8F49"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Wentylacja łaźni</w:t>
            </w:r>
          </w:p>
        </w:tc>
      </w:tr>
      <w:tr w:rsidR="00A01D6D" w:rsidRPr="00743F73" w14:paraId="2D254157"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56885082" w14:textId="77777777" w:rsidR="00A01D6D" w:rsidRPr="00743F73" w:rsidRDefault="00A01D6D" w:rsidP="0011265A">
            <w:pPr>
              <w:jc w:val="right"/>
              <w:rPr>
                <w:rStyle w:val="FontStyle13"/>
              </w:rPr>
            </w:pPr>
            <w:r w:rsidRPr="00743F73">
              <w:rPr>
                <w:rStyle w:val="FontStyle13"/>
              </w:rPr>
              <w:t>31</w:t>
            </w:r>
          </w:p>
        </w:tc>
        <w:tc>
          <w:tcPr>
            <w:tcW w:w="1123" w:type="dxa"/>
            <w:tcBorders>
              <w:top w:val="single" w:sz="6" w:space="0" w:color="auto"/>
              <w:left w:val="single" w:sz="6" w:space="0" w:color="auto"/>
              <w:bottom w:val="nil"/>
              <w:right w:val="single" w:sz="6" w:space="0" w:color="auto"/>
            </w:tcBorders>
          </w:tcPr>
          <w:p w14:paraId="4685709B" w14:textId="77777777" w:rsidR="00A01D6D" w:rsidRPr="00743F73" w:rsidRDefault="00A01D6D" w:rsidP="0011265A">
            <w:pPr>
              <w:rPr>
                <w:rStyle w:val="FontStyle13"/>
              </w:rPr>
            </w:pPr>
            <w:r w:rsidRPr="00743F73">
              <w:rPr>
                <w:rStyle w:val="FontStyle13"/>
              </w:rPr>
              <w:t>KNR 2-17</w:t>
            </w:r>
          </w:p>
        </w:tc>
        <w:tc>
          <w:tcPr>
            <w:tcW w:w="5528" w:type="dxa"/>
            <w:tcBorders>
              <w:top w:val="single" w:sz="6" w:space="0" w:color="auto"/>
              <w:left w:val="single" w:sz="6" w:space="0" w:color="auto"/>
              <w:bottom w:val="nil"/>
              <w:right w:val="single" w:sz="6" w:space="0" w:color="auto"/>
            </w:tcBorders>
          </w:tcPr>
          <w:p w14:paraId="083DBAEF" w14:textId="77777777" w:rsidR="00A01D6D" w:rsidRPr="00743F73" w:rsidRDefault="00A01D6D" w:rsidP="0011265A">
            <w:pPr>
              <w:rPr>
                <w:rStyle w:val="FontStyle13"/>
              </w:rPr>
            </w:pPr>
            <w:r w:rsidRPr="00743F73">
              <w:rPr>
                <w:rStyle w:val="FontStyle13"/>
              </w:rPr>
              <w:t xml:space="preserve">Przewody wentylacyjne z blachy </w:t>
            </w:r>
            <w:proofErr w:type="spellStart"/>
            <w:r w:rsidRPr="00743F73">
              <w:rPr>
                <w:rStyle w:val="FontStyle13"/>
              </w:rPr>
              <w:t>stalowej,kolowe,typ</w:t>
            </w:r>
            <w:proofErr w:type="spellEnd"/>
            <w:r w:rsidRPr="00743F73">
              <w:rPr>
                <w:rStyle w:val="FontStyle13"/>
              </w:rPr>
              <w:t xml:space="preserve"> S</w:t>
            </w:r>
            <w:r>
              <w:rPr>
                <w:rStyle w:val="FontStyle13"/>
              </w:rPr>
              <w:t xml:space="preserve"> </w:t>
            </w:r>
            <w:r w:rsidRPr="00743F73">
              <w:rPr>
                <w:rStyle w:val="FontStyle13"/>
              </w:rPr>
              <w:t xml:space="preserve">(Spiro) o </w:t>
            </w:r>
            <w:proofErr w:type="spellStart"/>
            <w:r w:rsidRPr="00743F73">
              <w:rPr>
                <w:rStyle w:val="FontStyle13"/>
              </w:rPr>
              <w:t>śr.do</w:t>
            </w:r>
            <w:proofErr w:type="spellEnd"/>
            <w:r w:rsidRPr="00743F73">
              <w:rPr>
                <w:rStyle w:val="FontStyle13"/>
              </w:rPr>
              <w:t xml:space="preserve"> 200 mm - </w:t>
            </w:r>
            <w:r>
              <w:rPr>
                <w:rStyle w:val="FontStyle13"/>
              </w:rPr>
              <w:t>udział</w:t>
            </w:r>
            <w:r w:rsidRPr="00743F73">
              <w:rPr>
                <w:rStyle w:val="FontStyle13"/>
              </w:rPr>
              <w:t xml:space="preserve"> kształtek do 35 % - wariant 1</w:t>
            </w:r>
          </w:p>
        </w:tc>
        <w:tc>
          <w:tcPr>
            <w:tcW w:w="595" w:type="dxa"/>
            <w:tcBorders>
              <w:top w:val="single" w:sz="6" w:space="0" w:color="auto"/>
              <w:left w:val="single" w:sz="6" w:space="0" w:color="auto"/>
              <w:bottom w:val="nil"/>
              <w:right w:val="single" w:sz="6" w:space="0" w:color="auto"/>
            </w:tcBorders>
          </w:tcPr>
          <w:p w14:paraId="43392762"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02A8BC2A"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1E473768" w14:textId="77777777" w:rsidR="00A01D6D" w:rsidRPr="00743F73" w:rsidRDefault="00A01D6D" w:rsidP="0011265A">
            <w:pPr>
              <w:pStyle w:val="Style4"/>
              <w:widowControl/>
              <w:rPr>
                <w:sz w:val="16"/>
                <w:szCs w:val="16"/>
              </w:rPr>
            </w:pPr>
          </w:p>
        </w:tc>
      </w:tr>
      <w:tr w:rsidR="00A01D6D" w:rsidRPr="00743F73" w14:paraId="59D4A620" w14:textId="77777777" w:rsidTr="0011265A">
        <w:trPr>
          <w:gridAfter w:val="1"/>
          <w:wAfter w:w="14" w:type="dxa"/>
        </w:trPr>
        <w:tc>
          <w:tcPr>
            <w:tcW w:w="437" w:type="dxa"/>
            <w:tcBorders>
              <w:top w:val="nil"/>
              <w:left w:val="single" w:sz="6" w:space="0" w:color="auto"/>
              <w:bottom w:val="nil"/>
              <w:right w:val="single" w:sz="6" w:space="0" w:color="auto"/>
            </w:tcBorders>
          </w:tcPr>
          <w:p w14:paraId="094865B3" w14:textId="77777777" w:rsidR="00A01D6D" w:rsidRPr="00743F73" w:rsidRDefault="00A01D6D" w:rsidP="0011265A">
            <w:pPr>
              <w:jc w:val="right"/>
              <w:rPr>
                <w:rStyle w:val="FontStyle13"/>
              </w:rPr>
            </w:pPr>
            <w:r w:rsidRPr="00743F73">
              <w:rPr>
                <w:rStyle w:val="FontStyle13"/>
              </w:rPr>
              <w:t>d.4.1</w:t>
            </w:r>
          </w:p>
        </w:tc>
        <w:tc>
          <w:tcPr>
            <w:tcW w:w="1123" w:type="dxa"/>
            <w:tcBorders>
              <w:top w:val="nil"/>
              <w:left w:val="single" w:sz="6" w:space="0" w:color="auto"/>
              <w:bottom w:val="nil"/>
              <w:right w:val="single" w:sz="6" w:space="0" w:color="auto"/>
            </w:tcBorders>
          </w:tcPr>
          <w:p w14:paraId="39723542" w14:textId="77777777" w:rsidR="00A01D6D" w:rsidRPr="00743F73" w:rsidRDefault="00A01D6D" w:rsidP="0011265A">
            <w:pPr>
              <w:rPr>
                <w:rStyle w:val="FontStyle13"/>
              </w:rPr>
            </w:pPr>
            <w:r w:rsidRPr="00743F73">
              <w:rPr>
                <w:rStyle w:val="FontStyle13"/>
              </w:rPr>
              <w:t>0122-02</w:t>
            </w:r>
          </w:p>
        </w:tc>
        <w:tc>
          <w:tcPr>
            <w:tcW w:w="5528" w:type="dxa"/>
            <w:tcBorders>
              <w:top w:val="nil"/>
              <w:left w:val="single" w:sz="6" w:space="0" w:color="auto"/>
              <w:bottom w:val="nil"/>
              <w:right w:val="single" w:sz="6" w:space="0" w:color="auto"/>
            </w:tcBorders>
          </w:tcPr>
          <w:p w14:paraId="6D71E56A" w14:textId="77777777" w:rsidR="00A01D6D" w:rsidRPr="00743F73" w:rsidRDefault="00A01D6D" w:rsidP="0011265A">
            <w:pPr>
              <w:rPr>
                <w:rStyle w:val="FontStyle13"/>
              </w:rPr>
            </w:pPr>
          </w:p>
        </w:tc>
        <w:tc>
          <w:tcPr>
            <w:tcW w:w="595" w:type="dxa"/>
            <w:tcBorders>
              <w:top w:val="nil"/>
              <w:left w:val="single" w:sz="6" w:space="0" w:color="auto"/>
              <w:bottom w:val="nil"/>
              <w:right w:val="single" w:sz="6" w:space="0" w:color="auto"/>
            </w:tcBorders>
          </w:tcPr>
          <w:p w14:paraId="457AF570"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1926B31D"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7CB228D0" w14:textId="77777777" w:rsidR="00A01D6D" w:rsidRPr="00743F73" w:rsidRDefault="00A01D6D" w:rsidP="0011265A">
            <w:pPr>
              <w:pStyle w:val="Style4"/>
              <w:widowControl/>
              <w:rPr>
                <w:sz w:val="16"/>
                <w:szCs w:val="16"/>
              </w:rPr>
            </w:pPr>
          </w:p>
        </w:tc>
      </w:tr>
      <w:tr w:rsidR="00A01D6D" w:rsidRPr="00743F73" w14:paraId="431888D6"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4DF60F7D"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73BCFD88"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3457436B"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12C220D6"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3C7277BA" w14:textId="77777777" w:rsidR="00A01D6D" w:rsidRPr="00743F73" w:rsidRDefault="00A01D6D" w:rsidP="0011265A">
            <w:pPr>
              <w:jc w:val="right"/>
              <w:rPr>
                <w:rStyle w:val="FontStyle13"/>
              </w:rPr>
            </w:pPr>
            <w:r w:rsidRPr="00743F73">
              <w:rPr>
                <w:rStyle w:val="FontStyle13"/>
              </w:rPr>
              <w:t>3,0000</w:t>
            </w:r>
          </w:p>
        </w:tc>
        <w:tc>
          <w:tcPr>
            <w:tcW w:w="1032" w:type="dxa"/>
            <w:gridSpan w:val="2"/>
            <w:tcBorders>
              <w:top w:val="nil"/>
              <w:left w:val="single" w:sz="6" w:space="0" w:color="auto"/>
              <w:bottom w:val="single" w:sz="6" w:space="0" w:color="auto"/>
              <w:right w:val="single" w:sz="6" w:space="0" w:color="auto"/>
            </w:tcBorders>
          </w:tcPr>
          <w:p w14:paraId="0E67E713" w14:textId="77777777" w:rsidR="00A01D6D" w:rsidRPr="00743F73" w:rsidRDefault="00A01D6D" w:rsidP="0011265A">
            <w:pPr>
              <w:pStyle w:val="Style4"/>
              <w:widowControl/>
              <w:rPr>
                <w:sz w:val="16"/>
                <w:szCs w:val="16"/>
              </w:rPr>
            </w:pPr>
          </w:p>
        </w:tc>
      </w:tr>
      <w:tr w:rsidR="00A01D6D" w:rsidRPr="00743F73" w14:paraId="72902A50"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1F4657C8"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68A2458E"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345357BE"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7C59D0DD"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1CAE9B02"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717D64C7" w14:textId="77777777" w:rsidR="00A01D6D" w:rsidRPr="00743F73" w:rsidRDefault="00A01D6D" w:rsidP="0011265A">
            <w:pPr>
              <w:jc w:val="right"/>
              <w:rPr>
                <w:rStyle w:val="FontStyle13"/>
              </w:rPr>
            </w:pPr>
            <w:r w:rsidRPr="00743F73">
              <w:rPr>
                <w:rStyle w:val="FontStyle13"/>
              </w:rPr>
              <w:t>3,0000</w:t>
            </w:r>
          </w:p>
        </w:tc>
      </w:tr>
      <w:tr w:rsidR="00A01D6D" w:rsidRPr="00743F73" w14:paraId="04D3BD1F"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1FB4415D" w14:textId="77777777" w:rsidR="00A01D6D" w:rsidRPr="00743F73" w:rsidRDefault="00A01D6D" w:rsidP="0011265A">
            <w:pPr>
              <w:jc w:val="right"/>
              <w:rPr>
                <w:rStyle w:val="FontStyle13"/>
              </w:rPr>
            </w:pPr>
            <w:r w:rsidRPr="00743F73">
              <w:rPr>
                <w:rStyle w:val="FontStyle13"/>
              </w:rPr>
              <w:t>32</w:t>
            </w:r>
          </w:p>
        </w:tc>
        <w:tc>
          <w:tcPr>
            <w:tcW w:w="1123" w:type="dxa"/>
            <w:tcBorders>
              <w:top w:val="single" w:sz="6" w:space="0" w:color="auto"/>
              <w:left w:val="single" w:sz="6" w:space="0" w:color="auto"/>
              <w:bottom w:val="nil"/>
              <w:right w:val="single" w:sz="6" w:space="0" w:color="auto"/>
            </w:tcBorders>
          </w:tcPr>
          <w:p w14:paraId="613C61D4" w14:textId="77777777" w:rsidR="00A01D6D" w:rsidRPr="00743F73" w:rsidRDefault="00A01D6D" w:rsidP="0011265A">
            <w:pPr>
              <w:rPr>
                <w:rStyle w:val="FontStyle13"/>
              </w:rPr>
            </w:pPr>
            <w:r w:rsidRPr="00743F73">
              <w:rPr>
                <w:rStyle w:val="FontStyle13"/>
              </w:rPr>
              <w:t>KNR 2-17</w:t>
            </w:r>
          </w:p>
        </w:tc>
        <w:tc>
          <w:tcPr>
            <w:tcW w:w="5528" w:type="dxa"/>
            <w:tcBorders>
              <w:top w:val="single" w:sz="6" w:space="0" w:color="auto"/>
              <w:left w:val="single" w:sz="6" w:space="0" w:color="auto"/>
              <w:bottom w:val="nil"/>
              <w:right w:val="single" w:sz="6" w:space="0" w:color="auto"/>
            </w:tcBorders>
          </w:tcPr>
          <w:p w14:paraId="6481E212" w14:textId="77777777" w:rsidR="00A01D6D" w:rsidRPr="00743F73" w:rsidRDefault="00A01D6D" w:rsidP="0011265A">
            <w:pPr>
              <w:rPr>
                <w:rStyle w:val="FontStyle13"/>
              </w:rPr>
            </w:pPr>
            <w:r w:rsidRPr="00743F73">
              <w:rPr>
                <w:rStyle w:val="FontStyle13"/>
              </w:rPr>
              <w:t xml:space="preserve">Kratki wentylacyjne typ A lub N o </w:t>
            </w:r>
            <w:proofErr w:type="spellStart"/>
            <w:r w:rsidRPr="00743F73">
              <w:rPr>
                <w:rStyle w:val="FontStyle13"/>
              </w:rPr>
              <w:t>obw.do</w:t>
            </w:r>
            <w:proofErr w:type="spellEnd"/>
            <w:r w:rsidRPr="00743F73">
              <w:rPr>
                <w:rStyle w:val="FontStyle13"/>
              </w:rPr>
              <w:t xml:space="preserve"> 800 mm - do przewodów stalowych i aluminiowych - wariant 1</w:t>
            </w:r>
          </w:p>
        </w:tc>
        <w:tc>
          <w:tcPr>
            <w:tcW w:w="595" w:type="dxa"/>
            <w:tcBorders>
              <w:top w:val="single" w:sz="6" w:space="0" w:color="auto"/>
              <w:left w:val="single" w:sz="6" w:space="0" w:color="auto"/>
              <w:bottom w:val="nil"/>
              <w:right w:val="single" w:sz="6" w:space="0" w:color="auto"/>
            </w:tcBorders>
          </w:tcPr>
          <w:p w14:paraId="65CAC77F" w14:textId="77777777" w:rsidR="00A01D6D" w:rsidRPr="00A1398C" w:rsidRDefault="00A01D6D" w:rsidP="0011265A">
            <w:pPr>
              <w:rPr>
                <w:rStyle w:val="FontStyle13"/>
              </w:rPr>
            </w:pPr>
            <w:r w:rsidRPr="00A1398C">
              <w:rPr>
                <w:rStyle w:val="FontStyle13"/>
              </w:rPr>
              <w:t>szt.</w:t>
            </w:r>
          </w:p>
        </w:tc>
        <w:tc>
          <w:tcPr>
            <w:tcW w:w="964" w:type="dxa"/>
            <w:tcBorders>
              <w:top w:val="single" w:sz="6" w:space="0" w:color="auto"/>
              <w:left w:val="single" w:sz="6" w:space="0" w:color="auto"/>
              <w:bottom w:val="nil"/>
              <w:right w:val="single" w:sz="6" w:space="0" w:color="auto"/>
            </w:tcBorders>
          </w:tcPr>
          <w:p w14:paraId="2F542FC0"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4BB89FB5" w14:textId="77777777" w:rsidR="00A01D6D" w:rsidRPr="00743F73" w:rsidRDefault="00A01D6D" w:rsidP="0011265A">
            <w:pPr>
              <w:pStyle w:val="Style4"/>
              <w:widowControl/>
              <w:rPr>
                <w:sz w:val="16"/>
                <w:szCs w:val="16"/>
              </w:rPr>
            </w:pPr>
          </w:p>
        </w:tc>
      </w:tr>
      <w:tr w:rsidR="00A01D6D" w:rsidRPr="00743F73" w14:paraId="4B61C0A2" w14:textId="77777777" w:rsidTr="0011265A">
        <w:trPr>
          <w:gridAfter w:val="1"/>
          <w:wAfter w:w="14" w:type="dxa"/>
        </w:trPr>
        <w:tc>
          <w:tcPr>
            <w:tcW w:w="437" w:type="dxa"/>
            <w:tcBorders>
              <w:top w:val="nil"/>
              <w:left w:val="single" w:sz="6" w:space="0" w:color="auto"/>
              <w:bottom w:val="nil"/>
              <w:right w:val="single" w:sz="6" w:space="0" w:color="auto"/>
            </w:tcBorders>
          </w:tcPr>
          <w:p w14:paraId="4A0B03FC" w14:textId="77777777" w:rsidR="00A01D6D" w:rsidRPr="00743F73" w:rsidRDefault="00A01D6D" w:rsidP="0011265A">
            <w:pPr>
              <w:jc w:val="right"/>
              <w:rPr>
                <w:rStyle w:val="FontStyle13"/>
              </w:rPr>
            </w:pPr>
            <w:r w:rsidRPr="00743F73">
              <w:rPr>
                <w:rStyle w:val="FontStyle13"/>
              </w:rPr>
              <w:t>d.4.1</w:t>
            </w:r>
          </w:p>
        </w:tc>
        <w:tc>
          <w:tcPr>
            <w:tcW w:w="1123" w:type="dxa"/>
            <w:tcBorders>
              <w:top w:val="nil"/>
              <w:left w:val="single" w:sz="6" w:space="0" w:color="auto"/>
              <w:bottom w:val="nil"/>
              <w:right w:val="single" w:sz="6" w:space="0" w:color="auto"/>
            </w:tcBorders>
          </w:tcPr>
          <w:p w14:paraId="23A4BD74" w14:textId="77777777" w:rsidR="00A01D6D" w:rsidRPr="00743F73" w:rsidRDefault="00A01D6D" w:rsidP="0011265A">
            <w:pPr>
              <w:rPr>
                <w:rStyle w:val="FontStyle13"/>
              </w:rPr>
            </w:pPr>
            <w:r w:rsidRPr="00743F73">
              <w:rPr>
                <w:rStyle w:val="FontStyle13"/>
              </w:rPr>
              <w:t>0138-01</w:t>
            </w:r>
          </w:p>
        </w:tc>
        <w:tc>
          <w:tcPr>
            <w:tcW w:w="5528" w:type="dxa"/>
            <w:tcBorders>
              <w:top w:val="nil"/>
              <w:left w:val="single" w:sz="6" w:space="0" w:color="auto"/>
              <w:bottom w:val="nil"/>
              <w:right w:val="single" w:sz="6" w:space="0" w:color="auto"/>
            </w:tcBorders>
          </w:tcPr>
          <w:p w14:paraId="0204DBFE" w14:textId="77777777" w:rsidR="00A01D6D" w:rsidRPr="00743F73" w:rsidRDefault="00A01D6D" w:rsidP="0011265A">
            <w:pPr>
              <w:rPr>
                <w:rStyle w:val="FontStyle13"/>
              </w:rPr>
            </w:pPr>
          </w:p>
        </w:tc>
        <w:tc>
          <w:tcPr>
            <w:tcW w:w="595" w:type="dxa"/>
            <w:tcBorders>
              <w:top w:val="nil"/>
              <w:left w:val="single" w:sz="6" w:space="0" w:color="auto"/>
              <w:bottom w:val="nil"/>
              <w:right w:val="single" w:sz="6" w:space="0" w:color="auto"/>
            </w:tcBorders>
          </w:tcPr>
          <w:p w14:paraId="0F785261"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15FD0213"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26454B2D" w14:textId="77777777" w:rsidR="00A01D6D" w:rsidRPr="00743F73" w:rsidRDefault="00A01D6D" w:rsidP="0011265A">
            <w:pPr>
              <w:pStyle w:val="Style4"/>
              <w:widowControl/>
              <w:rPr>
                <w:sz w:val="16"/>
                <w:szCs w:val="16"/>
              </w:rPr>
            </w:pPr>
          </w:p>
        </w:tc>
      </w:tr>
      <w:tr w:rsidR="00A01D6D" w:rsidRPr="00743F73" w14:paraId="233169BC"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0027E50A"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158A707A"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7B09A281"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3BAC2130" w14:textId="77777777" w:rsidR="00A01D6D" w:rsidRPr="00A1398C" w:rsidRDefault="00A01D6D" w:rsidP="0011265A">
            <w:pPr>
              <w:rPr>
                <w:rStyle w:val="FontStyle13"/>
              </w:rPr>
            </w:pPr>
            <w:r w:rsidRPr="00A1398C">
              <w:rPr>
                <w:rStyle w:val="FontStyle13"/>
              </w:rPr>
              <w:t>szt.</w:t>
            </w:r>
          </w:p>
        </w:tc>
        <w:tc>
          <w:tcPr>
            <w:tcW w:w="964" w:type="dxa"/>
            <w:tcBorders>
              <w:top w:val="nil"/>
              <w:left w:val="single" w:sz="6" w:space="0" w:color="auto"/>
              <w:bottom w:val="single" w:sz="6" w:space="0" w:color="auto"/>
              <w:right w:val="single" w:sz="6" w:space="0" w:color="auto"/>
            </w:tcBorders>
          </w:tcPr>
          <w:p w14:paraId="5581F0E6" w14:textId="77777777" w:rsidR="00A01D6D" w:rsidRPr="00743F73" w:rsidRDefault="00A01D6D" w:rsidP="0011265A">
            <w:pPr>
              <w:jc w:val="right"/>
              <w:rPr>
                <w:rStyle w:val="FontStyle13"/>
              </w:rPr>
            </w:pPr>
            <w:r w:rsidRPr="00743F73">
              <w:rPr>
                <w:rStyle w:val="FontStyle13"/>
              </w:rPr>
              <w:t>2,0000</w:t>
            </w:r>
          </w:p>
        </w:tc>
        <w:tc>
          <w:tcPr>
            <w:tcW w:w="1032" w:type="dxa"/>
            <w:gridSpan w:val="2"/>
            <w:tcBorders>
              <w:top w:val="nil"/>
              <w:left w:val="single" w:sz="6" w:space="0" w:color="auto"/>
              <w:bottom w:val="single" w:sz="6" w:space="0" w:color="auto"/>
              <w:right w:val="single" w:sz="6" w:space="0" w:color="auto"/>
            </w:tcBorders>
          </w:tcPr>
          <w:p w14:paraId="750385D0" w14:textId="77777777" w:rsidR="00A01D6D" w:rsidRPr="00743F73" w:rsidRDefault="00A01D6D" w:rsidP="0011265A">
            <w:pPr>
              <w:pStyle w:val="Style4"/>
              <w:widowControl/>
              <w:rPr>
                <w:sz w:val="16"/>
                <w:szCs w:val="16"/>
              </w:rPr>
            </w:pPr>
          </w:p>
        </w:tc>
      </w:tr>
      <w:tr w:rsidR="00A01D6D" w:rsidRPr="00743F73" w14:paraId="321C5C71"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39B21DCD"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012E0669"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5DB8A1D1"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0F24A732"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0C2EE70F"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7E62DF45" w14:textId="77777777" w:rsidR="00A01D6D" w:rsidRPr="00743F73" w:rsidRDefault="00A01D6D" w:rsidP="0011265A">
            <w:pPr>
              <w:jc w:val="right"/>
              <w:rPr>
                <w:rStyle w:val="FontStyle13"/>
              </w:rPr>
            </w:pPr>
            <w:r w:rsidRPr="00743F73">
              <w:rPr>
                <w:rStyle w:val="FontStyle13"/>
              </w:rPr>
              <w:t>2,0000</w:t>
            </w:r>
          </w:p>
        </w:tc>
      </w:tr>
      <w:tr w:rsidR="00A01D6D" w:rsidRPr="00743F73" w14:paraId="666576D5"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051336FE" w14:textId="77777777" w:rsidR="00A01D6D" w:rsidRPr="00743F73" w:rsidRDefault="00A01D6D" w:rsidP="0011265A">
            <w:pPr>
              <w:jc w:val="right"/>
              <w:rPr>
                <w:rStyle w:val="FontStyle13"/>
              </w:rPr>
            </w:pPr>
            <w:r w:rsidRPr="00743F73">
              <w:rPr>
                <w:rStyle w:val="FontStyle13"/>
              </w:rPr>
              <w:t>33</w:t>
            </w:r>
          </w:p>
        </w:tc>
        <w:tc>
          <w:tcPr>
            <w:tcW w:w="1123" w:type="dxa"/>
            <w:tcBorders>
              <w:top w:val="single" w:sz="6" w:space="0" w:color="auto"/>
              <w:left w:val="single" w:sz="6" w:space="0" w:color="auto"/>
              <w:bottom w:val="nil"/>
              <w:right w:val="single" w:sz="6" w:space="0" w:color="auto"/>
            </w:tcBorders>
          </w:tcPr>
          <w:p w14:paraId="4D315CE1"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nil"/>
              <w:right w:val="single" w:sz="6" w:space="0" w:color="auto"/>
            </w:tcBorders>
          </w:tcPr>
          <w:p w14:paraId="79C4FCD3" w14:textId="77777777" w:rsidR="00A01D6D" w:rsidRPr="00743F73" w:rsidRDefault="00A01D6D" w:rsidP="0011265A">
            <w:pPr>
              <w:rPr>
                <w:rStyle w:val="FontStyle13"/>
              </w:rPr>
            </w:pPr>
            <w:r w:rsidRPr="00743F73">
              <w:rPr>
                <w:rStyle w:val="FontStyle13"/>
              </w:rPr>
              <w:t>Przebudowa układu wentylacyjnego</w:t>
            </w:r>
          </w:p>
        </w:tc>
        <w:tc>
          <w:tcPr>
            <w:tcW w:w="595" w:type="dxa"/>
            <w:tcBorders>
              <w:top w:val="single" w:sz="6" w:space="0" w:color="auto"/>
              <w:left w:val="single" w:sz="6" w:space="0" w:color="auto"/>
              <w:bottom w:val="nil"/>
              <w:right w:val="single" w:sz="6" w:space="0" w:color="auto"/>
            </w:tcBorders>
          </w:tcPr>
          <w:p w14:paraId="152429BC" w14:textId="77777777" w:rsidR="00A01D6D" w:rsidRPr="00A1398C" w:rsidRDefault="00A01D6D" w:rsidP="0011265A">
            <w:pPr>
              <w:rPr>
                <w:rStyle w:val="FontStyle13"/>
              </w:rPr>
            </w:pPr>
            <w:proofErr w:type="spellStart"/>
            <w:r w:rsidRPr="00A1398C">
              <w:rPr>
                <w:rStyle w:val="FontStyle13"/>
              </w:rPr>
              <w:t>kpl</w:t>
            </w:r>
            <w:proofErr w:type="spellEnd"/>
            <w:r w:rsidRPr="00A1398C">
              <w:rPr>
                <w:rStyle w:val="FontStyle13"/>
              </w:rPr>
              <w:t>.</w:t>
            </w:r>
          </w:p>
        </w:tc>
        <w:tc>
          <w:tcPr>
            <w:tcW w:w="964" w:type="dxa"/>
            <w:tcBorders>
              <w:top w:val="single" w:sz="6" w:space="0" w:color="auto"/>
              <w:left w:val="single" w:sz="6" w:space="0" w:color="auto"/>
              <w:bottom w:val="nil"/>
              <w:right w:val="single" w:sz="6" w:space="0" w:color="auto"/>
            </w:tcBorders>
          </w:tcPr>
          <w:p w14:paraId="2761C72C"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6D22AD76" w14:textId="77777777" w:rsidR="00A01D6D" w:rsidRPr="00743F73" w:rsidRDefault="00A01D6D" w:rsidP="0011265A">
            <w:pPr>
              <w:pStyle w:val="Style4"/>
              <w:widowControl/>
              <w:rPr>
                <w:sz w:val="16"/>
                <w:szCs w:val="16"/>
              </w:rPr>
            </w:pPr>
          </w:p>
        </w:tc>
      </w:tr>
      <w:tr w:rsidR="00A01D6D" w:rsidRPr="00743F73" w14:paraId="0E8D98EE" w14:textId="77777777" w:rsidTr="0011265A">
        <w:trPr>
          <w:gridAfter w:val="1"/>
          <w:wAfter w:w="14" w:type="dxa"/>
        </w:trPr>
        <w:tc>
          <w:tcPr>
            <w:tcW w:w="437" w:type="dxa"/>
            <w:tcBorders>
              <w:top w:val="nil"/>
              <w:left w:val="single" w:sz="6" w:space="0" w:color="auto"/>
              <w:bottom w:val="nil"/>
              <w:right w:val="single" w:sz="6" w:space="0" w:color="auto"/>
            </w:tcBorders>
          </w:tcPr>
          <w:p w14:paraId="5D8CCA08" w14:textId="77777777" w:rsidR="00A01D6D" w:rsidRPr="00743F73" w:rsidRDefault="00A01D6D" w:rsidP="0011265A">
            <w:pPr>
              <w:jc w:val="right"/>
              <w:rPr>
                <w:rStyle w:val="FontStyle13"/>
              </w:rPr>
            </w:pPr>
            <w:r w:rsidRPr="00743F73">
              <w:rPr>
                <w:rStyle w:val="FontStyle13"/>
              </w:rPr>
              <w:t>d.4.1</w:t>
            </w:r>
          </w:p>
        </w:tc>
        <w:tc>
          <w:tcPr>
            <w:tcW w:w="1123" w:type="dxa"/>
            <w:tcBorders>
              <w:top w:val="nil"/>
              <w:left w:val="single" w:sz="6" w:space="0" w:color="auto"/>
              <w:bottom w:val="nil"/>
              <w:right w:val="single" w:sz="6" w:space="0" w:color="auto"/>
            </w:tcBorders>
          </w:tcPr>
          <w:p w14:paraId="7D2F6A05"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nil"/>
              <w:right w:val="single" w:sz="6" w:space="0" w:color="auto"/>
            </w:tcBorders>
          </w:tcPr>
          <w:p w14:paraId="1F034F35" w14:textId="77777777" w:rsidR="00A01D6D" w:rsidRPr="00743F73" w:rsidRDefault="00A01D6D" w:rsidP="0011265A">
            <w:pPr>
              <w:pStyle w:val="Style4"/>
              <w:widowControl/>
              <w:rPr>
                <w:sz w:val="16"/>
                <w:szCs w:val="16"/>
              </w:rPr>
            </w:pPr>
          </w:p>
        </w:tc>
        <w:tc>
          <w:tcPr>
            <w:tcW w:w="595" w:type="dxa"/>
            <w:tcBorders>
              <w:top w:val="nil"/>
              <w:left w:val="single" w:sz="6" w:space="0" w:color="auto"/>
              <w:bottom w:val="nil"/>
              <w:right w:val="single" w:sz="6" w:space="0" w:color="auto"/>
            </w:tcBorders>
          </w:tcPr>
          <w:p w14:paraId="5D0274CD"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4247C06D"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55ADFB46" w14:textId="77777777" w:rsidR="00A01D6D" w:rsidRPr="00743F73" w:rsidRDefault="00A01D6D" w:rsidP="0011265A">
            <w:pPr>
              <w:pStyle w:val="Style4"/>
              <w:widowControl/>
              <w:rPr>
                <w:sz w:val="16"/>
                <w:szCs w:val="16"/>
              </w:rPr>
            </w:pPr>
          </w:p>
        </w:tc>
      </w:tr>
      <w:tr w:rsidR="00A01D6D" w:rsidRPr="00743F73" w14:paraId="69BAAE11"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69309689"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080BE8D4"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4BEFC570"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48762AE9" w14:textId="77777777" w:rsidR="00A01D6D" w:rsidRPr="00A1398C" w:rsidRDefault="00A01D6D" w:rsidP="0011265A">
            <w:pPr>
              <w:rPr>
                <w:rStyle w:val="FontStyle13"/>
              </w:rPr>
            </w:pPr>
            <w:proofErr w:type="spellStart"/>
            <w:r w:rsidRPr="00A1398C">
              <w:rPr>
                <w:rStyle w:val="FontStyle13"/>
              </w:rPr>
              <w:t>kpl</w:t>
            </w:r>
            <w:proofErr w:type="spellEnd"/>
            <w:r w:rsidRPr="00A1398C">
              <w:rPr>
                <w:rStyle w:val="FontStyle13"/>
              </w:rPr>
              <w:t>.</w:t>
            </w:r>
          </w:p>
        </w:tc>
        <w:tc>
          <w:tcPr>
            <w:tcW w:w="964" w:type="dxa"/>
            <w:tcBorders>
              <w:top w:val="nil"/>
              <w:left w:val="single" w:sz="6" w:space="0" w:color="auto"/>
              <w:bottom w:val="single" w:sz="6" w:space="0" w:color="auto"/>
              <w:right w:val="single" w:sz="6" w:space="0" w:color="auto"/>
            </w:tcBorders>
          </w:tcPr>
          <w:p w14:paraId="78590296" w14:textId="77777777" w:rsidR="00A01D6D" w:rsidRPr="00743F73" w:rsidRDefault="00A01D6D" w:rsidP="0011265A">
            <w:pPr>
              <w:jc w:val="right"/>
              <w:rPr>
                <w:rStyle w:val="FontStyle13"/>
              </w:rPr>
            </w:pPr>
            <w:r w:rsidRPr="00743F73">
              <w:rPr>
                <w:rStyle w:val="FontStyle13"/>
              </w:rPr>
              <w:t>1,0000</w:t>
            </w:r>
          </w:p>
        </w:tc>
        <w:tc>
          <w:tcPr>
            <w:tcW w:w="1032" w:type="dxa"/>
            <w:gridSpan w:val="2"/>
            <w:tcBorders>
              <w:top w:val="nil"/>
              <w:left w:val="single" w:sz="6" w:space="0" w:color="auto"/>
              <w:bottom w:val="single" w:sz="6" w:space="0" w:color="auto"/>
              <w:right w:val="single" w:sz="6" w:space="0" w:color="auto"/>
            </w:tcBorders>
          </w:tcPr>
          <w:p w14:paraId="09C51B73" w14:textId="77777777" w:rsidR="00A01D6D" w:rsidRPr="00743F73" w:rsidRDefault="00A01D6D" w:rsidP="0011265A">
            <w:pPr>
              <w:pStyle w:val="Style4"/>
              <w:widowControl/>
              <w:rPr>
                <w:sz w:val="16"/>
                <w:szCs w:val="16"/>
              </w:rPr>
            </w:pPr>
          </w:p>
        </w:tc>
      </w:tr>
      <w:tr w:rsidR="00A01D6D" w:rsidRPr="00743F73" w14:paraId="5B43B016"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39B4B138"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63FF9286"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5EA50F12"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7D40110F"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1DDB5F64"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03E74B62" w14:textId="77777777" w:rsidR="00A01D6D" w:rsidRPr="00743F73" w:rsidRDefault="00A01D6D" w:rsidP="0011265A">
            <w:pPr>
              <w:jc w:val="right"/>
              <w:rPr>
                <w:rStyle w:val="FontStyle13"/>
              </w:rPr>
            </w:pPr>
            <w:r w:rsidRPr="00743F73">
              <w:rPr>
                <w:rStyle w:val="FontStyle13"/>
              </w:rPr>
              <w:t>1,0000</w:t>
            </w:r>
          </w:p>
        </w:tc>
      </w:tr>
      <w:tr w:rsidR="00A01D6D" w:rsidRPr="00622F9D" w14:paraId="5CBEFF07" w14:textId="77777777" w:rsidTr="0011265A">
        <w:tc>
          <w:tcPr>
            <w:tcW w:w="437" w:type="dxa"/>
            <w:tcBorders>
              <w:top w:val="single" w:sz="6" w:space="0" w:color="auto"/>
              <w:left w:val="single" w:sz="6" w:space="0" w:color="auto"/>
              <w:bottom w:val="single" w:sz="6" w:space="0" w:color="auto"/>
              <w:right w:val="single" w:sz="6" w:space="0" w:color="auto"/>
            </w:tcBorders>
          </w:tcPr>
          <w:p w14:paraId="4EC732C1"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4.2</w:t>
            </w:r>
          </w:p>
        </w:tc>
        <w:tc>
          <w:tcPr>
            <w:tcW w:w="1123" w:type="dxa"/>
            <w:tcBorders>
              <w:top w:val="single" w:sz="6" w:space="0" w:color="auto"/>
              <w:left w:val="single" w:sz="6" w:space="0" w:color="auto"/>
              <w:bottom w:val="single" w:sz="6" w:space="0" w:color="auto"/>
              <w:right w:val="single" w:sz="6" w:space="0" w:color="auto"/>
            </w:tcBorders>
          </w:tcPr>
          <w:p w14:paraId="4AF2EC21" w14:textId="77777777" w:rsidR="00A01D6D" w:rsidRPr="00622F9D" w:rsidRDefault="00A01D6D" w:rsidP="0011265A">
            <w:pPr>
              <w:pStyle w:val="Style4"/>
              <w:widowControl/>
              <w:rPr>
                <w:b/>
                <w:sz w:val="16"/>
                <w:szCs w:val="16"/>
              </w:rPr>
            </w:pPr>
          </w:p>
        </w:tc>
        <w:tc>
          <w:tcPr>
            <w:tcW w:w="8133" w:type="dxa"/>
            <w:gridSpan w:val="6"/>
            <w:tcBorders>
              <w:top w:val="single" w:sz="6" w:space="0" w:color="auto"/>
              <w:left w:val="single" w:sz="6" w:space="0" w:color="auto"/>
              <w:bottom w:val="single" w:sz="6" w:space="0" w:color="auto"/>
              <w:right w:val="single" w:sz="6" w:space="0" w:color="auto"/>
            </w:tcBorders>
          </w:tcPr>
          <w:p w14:paraId="64599BE8"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Roboty budowlane</w:t>
            </w:r>
          </w:p>
        </w:tc>
      </w:tr>
      <w:tr w:rsidR="00A01D6D" w:rsidRPr="00743F73" w14:paraId="7AEB8270"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264A9107" w14:textId="77777777" w:rsidR="00A01D6D" w:rsidRPr="00743F73" w:rsidRDefault="00A01D6D" w:rsidP="0011265A">
            <w:pPr>
              <w:jc w:val="right"/>
              <w:rPr>
                <w:rStyle w:val="FontStyle13"/>
              </w:rPr>
            </w:pPr>
            <w:r w:rsidRPr="00743F73">
              <w:rPr>
                <w:rStyle w:val="FontStyle13"/>
              </w:rPr>
              <w:t>34</w:t>
            </w:r>
          </w:p>
        </w:tc>
        <w:tc>
          <w:tcPr>
            <w:tcW w:w="1123" w:type="dxa"/>
            <w:tcBorders>
              <w:top w:val="single" w:sz="6" w:space="0" w:color="auto"/>
              <w:left w:val="single" w:sz="6" w:space="0" w:color="auto"/>
              <w:bottom w:val="nil"/>
              <w:right w:val="single" w:sz="6" w:space="0" w:color="auto"/>
            </w:tcBorders>
          </w:tcPr>
          <w:p w14:paraId="15AA7916" w14:textId="77777777" w:rsidR="00A01D6D" w:rsidRPr="00743F73" w:rsidRDefault="00A01D6D" w:rsidP="0011265A">
            <w:pPr>
              <w:rPr>
                <w:rStyle w:val="FontStyle13"/>
              </w:rPr>
            </w:pPr>
            <w:r w:rsidRPr="00743F73">
              <w:rPr>
                <w:rStyle w:val="FontStyle13"/>
              </w:rPr>
              <w:t>KNR-W 2-02</w:t>
            </w:r>
          </w:p>
        </w:tc>
        <w:tc>
          <w:tcPr>
            <w:tcW w:w="5528" w:type="dxa"/>
            <w:tcBorders>
              <w:top w:val="single" w:sz="6" w:space="0" w:color="auto"/>
              <w:left w:val="single" w:sz="6" w:space="0" w:color="auto"/>
              <w:bottom w:val="nil"/>
              <w:right w:val="single" w:sz="6" w:space="0" w:color="auto"/>
            </w:tcBorders>
          </w:tcPr>
          <w:p w14:paraId="47F3F5AB" w14:textId="77777777" w:rsidR="00A01D6D" w:rsidRPr="00743F73" w:rsidRDefault="00A01D6D" w:rsidP="0011265A">
            <w:pPr>
              <w:rPr>
                <w:rStyle w:val="FontStyle13"/>
              </w:rPr>
            </w:pPr>
            <w:r w:rsidRPr="00743F73">
              <w:rPr>
                <w:rStyle w:val="FontStyle13"/>
              </w:rPr>
              <w:t>Okładziny z płyt gipsowo-kartonowych (suche tynki gipsowe) pojedyncze na</w:t>
            </w:r>
          </w:p>
        </w:tc>
        <w:tc>
          <w:tcPr>
            <w:tcW w:w="595" w:type="dxa"/>
            <w:tcBorders>
              <w:top w:val="single" w:sz="6" w:space="0" w:color="auto"/>
              <w:left w:val="single" w:sz="6" w:space="0" w:color="auto"/>
              <w:bottom w:val="nil"/>
              <w:right w:val="single" w:sz="6" w:space="0" w:color="auto"/>
            </w:tcBorders>
          </w:tcPr>
          <w:p w14:paraId="75246F32"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11CAB559"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289BC544" w14:textId="77777777" w:rsidR="00A01D6D" w:rsidRPr="00743F73" w:rsidRDefault="00A01D6D" w:rsidP="0011265A">
            <w:pPr>
              <w:pStyle w:val="Style4"/>
              <w:widowControl/>
              <w:rPr>
                <w:sz w:val="16"/>
                <w:szCs w:val="16"/>
              </w:rPr>
            </w:pPr>
          </w:p>
        </w:tc>
      </w:tr>
      <w:tr w:rsidR="00A01D6D" w:rsidRPr="00743F73" w14:paraId="3BA6CE8D" w14:textId="77777777" w:rsidTr="0011265A">
        <w:trPr>
          <w:gridAfter w:val="1"/>
          <w:wAfter w:w="14" w:type="dxa"/>
        </w:trPr>
        <w:tc>
          <w:tcPr>
            <w:tcW w:w="437" w:type="dxa"/>
            <w:tcBorders>
              <w:top w:val="nil"/>
              <w:left w:val="single" w:sz="6" w:space="0" w:color="auto"/>
              <w:bottom w:val="nil"/>
              <w:right w:val="single" w:sz="6" w:space="0" w:color="auto"/>
            </w:tcBorders>
          </w:tcPr>
          <w:p w14:paraId="37F8007E" w14:textId="77777777" w:rsidR="00A01D6D" w:rsidRPr="00743F73" w:rsidRDefault="00A01D6D" w:rsidP="0011265A">
            <w:pPr>
              <w:jc w:val="right"/>
              <w:rPr>
                <w:rStyle w:val="FontStyle13"/>
              </w:rPr>
            </w:pPr>
            <w:r w:rsidRPr="00743F73">
              <w:rPr>
                <w:rStyle w:val="FontStyle13"/>
              </w:rPr>
              <w:t>d.4.2</w:t>
            </w:r>
          </w:p>
        </w:tc>
        <w:tc>
          <w:tcPr>
            <w:tcW w:w="1123" w:type="dxa"/>
            <w:tcBorders>
              <w:top w:val="nil"/>
              <w:left w:val="single" w:sz="6" w:space="0" w:color="auto"/>
              <w:bottom w:val="nil"/>
              <w:right w:val="single" w:sz="6" w:space="0" w:color="auto"/>
            </w:tcBorders>
          </w:tcPr>
          <w:p w14:paraId="4037BAB7" w14:textId="77777777" w:rsidR="00A01D6D" w:rsidRPr="00743F73" w:rsidRDefault="00A01D6D" w:rsidP="0011265A">
            <w:pPr>
              <w:rPr>
                <w:rStyle w:val="FontStyle13"/>
              </w:rPr>
            </w:pPr>
            <w:r w:rsidRPr="00743F73">
              <w:rPr>
                <w:rStyle w:val="FontStyle13"/>
              </w:rPr>
              <w:t>2008-0400</w:t>
            </w:r>
          </w:p>
        </w:tc>
        <w:tc>
          <w:tcPr>
            <w:tcW w:w="5528" w:type="dxa"/>
            <w:tcBorders>
              <w:top w:val="nil"/>
              <w:left w:val="single" w:sz="6" w:space="0" w:color="auto"/>
              <w:bottom w:val="nil"/>
              <w:right w:val="single" w:sz="6" w:space="0" w:color="auto"/>
            </w:tcBorders>
          </w:tcPr>
          <w:p w14:paraId="3502C943" w14:textId="77777777" w:rsidR="00A01D6D" w:rsidRPr="00743F73" w:rsidRDefault="00A01D6D" w:rsidP="0011265A">
            <w:pPr>
              <w:rPr>
                <w:rStyle w:val="FontStyle13"/>
              </w:rPr>
            </w:pPr>
            <w:r w:rsidRPr="00743F73">
              <w:rPr>
                <w:rStyle w:val="FontStyle13"/>
              </w:rPr>
              <w:t>stropach na rusztach</w:t>
            </w:r>
          </w:p>
        </w:tc>
        <w:tc>
          <w:tcPr>
            <w:tcW w:w="595" w:type="dxa"/>
            <w:tcBorders>
              <w:top w:val="nil"/>
              <w:left w:val="single" w:sz="6" w:space="0" w:color="auto"/>
              <w:bottom w:val="nil"/>
              <w:right w:val="single" w:sz="6" w:space="0" w:color="auto"/>
            </w:tcBorders>
          </w:tcPr>
          <w:p w14:paraId="46EFCD75"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78A9CB3B"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24E68C73" w14:textId="77777777" w:rsidR="00A01D6D" w:rsidRPr="00743F73" w:rsidRDefault="00A01D6D" w:rsidP="0011265A">
            <w:pPr>
              <w:pStyle w:val="Style4"/>
              <w:widowControl/>
              <w:rPr>
                <w:sz w:val="16"/>
                <w:szCs w:val="16"/>
              </w:rPr>
            </w:pPr>
          </w:p>
        </w:tc>
      </w:tr>
      <w:tr w:rsidR="00A01D6D" w:rsidRPr="00743F73" w14:paraId="15D00B3F"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094EC899"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2E725319"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72EAC4CA"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338C6A00"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2CCB5C24" w14:textId="77777777" w:rsidR="00A01D6D" w:rsidRPr="00743F73" w:rsidRDefault="00A01D6D" w:rsidP="0011265A">
            <w:pPr>
              <w:jc w:val="right"/>
              <w:rPr>
                <w:rStyle w:val="FontStyle13"/>
              </w:rPr>
            </w:pPr>
            <w:r w:rsidRPr="00743F73">
              <w:rPr>
                <w:rStyle w:val="FontStyle13"/>
              </w:rPr>
              <w:t>24,3600</w:t>
            </w:r>
          </w:p>
        </w:tc>
        <w:tc>
          <w:tcPr>
            <w:tcW w:w="1032" w:type="dxa"/>
            <w:gridSpan w:val="2"/>
            <w:tcBorders>
              <w:top w:val="nil"/>
              <w:left w:val="single" w:sz="6" w:space="0" w:color="auto"/>
              <w:bottom w:val="single" w:sz="6" w:space="0" w:color="auto"/>
              <w:right w:val="single" w:sz="6" w:space="0" w:color="auto"/>
            </w:tcBorders>
          </w:tcPr>
          <w:p w14:paraId="109A9843" w14:textId="77777777" w:rsidR="00A01D6D" w:rsidRPr="00743F73" w:rsidRDefault="00A01D6D" w:rsidP="0011265A">
            <w:pPr>
              <w:pStyle w:val="Style4"/>
              <w:widowControl/>
              <w:rPr>
                <w:sz w:val="16"/>
                <w:szCs w:val="16"/>
              </w:rPr>
            </w:pPr>
          </w:p>
        </w:tc>
      </w:tr>
      <w:tr w:rsidR="00A01D6D" w:rsidRPr="00743F73" w14:paraId="0DDE0690"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694C3F9C"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2D3127B4"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51CCEAAC"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3D53B0DC"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4EB4C2BC"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079F85D6" w14:textId="77777777" w:rsidR="00A01D6D" w:rsidRPr="00743F73" w:rsidRDefault="00A01D6D" w:rsidP="0011265A">
            <w:pPr>
              <w:jc w:val="right"/>
              <w:rPr>
                <w:rStyle w:val="FontStyle13"/>
              </w:rPr>
            </w:pPr>
            <w:r w:rsidRPr="00743F73">
              <w:rPr>
                <w:rStyle w:val="FontStyle13"/>
              </w:rPr>
              <w:t>24,3600</w:t>
            </w:r>
          </w:p>
        </w:tc>
      </w:tr>
      <w:tr w:rsidR="00A01D6D" w:rsidRPr="00743F73" w14:paraId="52371B13"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19AE6F0C" w14:textId="77777777" w:rsidR="00A01D6D" w:rsidRPr="00743F73" w:rsidRDefault="00A01D6D" w:rsidP="0011265A">
            <w:pPr>
              <w:jc w:val="right"/>
              <w:rPr>
                <w:rStyle w:val="FontStyle13"/>
              </w:rPr>
            </w:pPr>
            <w:r w:rsidRPr="00743F73">
              <w:rPr>
                <w:rStyle w:val="FontStyle13"/>
              </w:rPr>
              <w:t>35</w:t>
            </w:r>
          </w:p>
        </w:tc>
        <w:tc>
          <w:tcPr>
            <w:tcW w:w="1123" w:type="dxa"/>
            <w:tcBorders>
              <w:top w:val="single" w:sz="6" w:space="0" w:color="auto"/>
              <w:left w:val="single" w:sz="6" w:space="0" w:color="auto"/>
              <w:bottom w:val="nil"/>
              <w:right w:val="single" w:sz="6" w:space="0" w:color="auto"/>
            </w:tcBorders>
          </w:tcPr>
          <w:p w14:paraId="53E6E3B1" w14:textId="77777777" w:rsidR="00A01D6D" w:rsidRPr="00743F73" w:rsidRDefault="00A01D6D" w:rsidP="0011265A">
            <w:pPr>
              <w:rPr>
                <w:rStyle w:val="FontStyle13"/>
              </w:rPr>
            </w:pPr>
            <w:r w:rsidRPr="00743F73">
              <w:rPr>
                <w:rStyle w:val="FontStyle13"/>
              </w:rPr>
              <w:t>KNR 2-02</w:t>
            </w:r>
          </w:p>
        </w:tc>
        <w:tc>
          <w:tcPr>
            <w:tcW w:w="5528" w:type="dxa"/>
            <w:tcBorders>
              <w:top w:val="single" w:sz="6" w:space="0" w:color="auto"/>
              <w:left w:val="single" w:sz="6" w:space="0" w:color="auto"/>
              <w:bottom w:val="nil"/>
              <w:right w:val="single" w:sz="6" w:space="0" w:color="auto"/>
            </w:tcBorders>
          </w:tcPr>
          <w:p w14:paraId="5BB9F050" w14:textId="77777777" w:rsidR="00A01D6D" w:rsidRPr="00743F73" w:rsidRDefault="00A01D6D" w:rsidP="0011265A">
            <w:pPr>
              <w:rPr>
                <w:rStyle w:val="FontStyle13"/>
              </w:rPr>
            </w:pPr>
            <w:r w:rsidRPr="00743F73">
              <w:rPr>
                <w:rStyle w:val="FontStyle13"/>
              </w:rPr>
              <w:t xml:space="preserve">Konstrukcje </w:t>
            </w:r>
            <w:proofErr w:type="spellStart"/>
            <w:r w:rsidRPr="00743F73">
              <w:rPr>
                <w:rStyle w:val="FontStyle13"/>
              </w:rPr>
              <w:t>rusztow</w:t>
            </w:r>
            <w:proofErr w:type="spellEnd"/>
            <w:r w:rsidRPr="00743F73">
              <w:rPr>
                <w:rStyle w:val="FontStyle13"/>
              </w:rPr>
              <w:t xml:space="preserve"> pod okładziny z płyt </w:t>
            </w:r>
            <w:proofErr w:type="spellStart"/>
            <w:r w:rsidRPr="00743F73">
              <w:rPr>
                <w:rStyle w:val="FontStyle13"/>
              </w:rPr>
              <w:t>gipsow.podwojne</w:t>
            </w:r>
            <w:proofErr w:type="spellEnd"/>
            <w:r w:rsidRPr="00743F73">
              <w:rPr>
                <w:rStyle w:val="FontStyle13"/>
              </w:rPr>
              <w:t xml:space="preserve"> z </w:t>
            </w:r>
            <w:proofErr w:type="spellStart"/>
            <w:r w:rsidRPr="00743F73">
              <w:rPr>
                <w:rStyle w:val="FontStyle13"/>
              </w:rPr>
              <w:t>kształtow.metal</w:t>
            </w:r>
            <w:proofErr w:type="spellEnd"/>
            <w:r w:rsidRPr="00743F73">
              <w:rPr>
                <w:rStyle w:val="FontStyle13"/>
              </w:rPr>
              <w:t>. na stropach</w:t>
            </w:r>
          </w:p>
        </w:tc>
        <w:tc>
          <w:tcPr>
            <w:tcW w:w="595" w:type="dxa"/>
            <w:tcBorders>
              <w:top w:val="single" w:sz="6" w:space="0" w:color="auto"/>
              <w:left w:val="single" w:sz="6" w:space="0" w:color="auto"/>
              <w:bottom w:val="nil"/>
              <w:right w:val="single" w:sz="6" w:space="0" w:color="auto"/>
            </w:tcBorders>
          </w:tcPr>
          <w:p w14:paraId="0745264D"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02DB0768"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27B7D36F" w14:textId="77777777" w:rsidR="00A01D6D" w:rsidRPr="00743F73" w:rsidRDefault="00A01D6D" w:rsidP="0011265A">
            <w:pPr>
              <w:pStyle w:val="Style4"/>
              <w:widowControl/>
              <w:rPr>
                <w:sz w:val="16"/>
                <w:szCs w:val="16"/>
              </w:rPr>
            </w:pPr>
          </w:p>
        </w:tc>
      </w:tr>
      <w:tr w:rsidR="00A01D6D" w:rsidRPr="00743F73" w14:paraId="5A958D1D" w14:textId="77777777" w:rsidTr="0011265A">
        <w:trPr>
          <w:gridAfter w:val="1"/>
          <w:wAfter w:w="14" w:type="dxa"/>
        </w:trPr>
        <w:tc>
          <w:tcPr>
            <w:tcW w:w="437" w:type="dxa"/>
            <w:tcBorders>
              <w:top w:val="nil"/>
              <w:left w:val="single" w:sz="6" w:space="0" w:color="auto"/>
              <w:bottom w:val="nil"/>
              <w:right w:val="single" w:sz="6" w:space="0" w:color="auto"/>
            </w:tcBorders>
          </w:tcPr>
          <w:p w14:paraId="271678E7" w14:textId="77777777" w:rsidR="00A01D6D" w:rsidRPr="00743F73" w:rsidRDefault="00A01D6D" w:rsidP="0011265A">
            <w:pPr>
              <w:jc w:val="right"/>
              <w:rPr>
                <w:rStyle w:val="FontStyle13"/>
              </w:rPr>
            </w:pPr>
            <w:r w:rsidRPr="00743F73">
              <w:rPr>
                <w:rStyle w:val="FontStyle13"/>
              </w:rPr>
              <w:t>d.4.2</w:t>
            </w:r>
          </w:p>
        </w:tc>
        <w:tc>
          <w:tcPr>
            <w:tcW w:w="1123" w:type="dxa"/>
            <w:tcBorders>
              <w:top w:val="nil"/>
              <w:left w:val="single" w:sz="6" w:space="0" w:color="auto"/>
              <w:bottom w:val="nil"/>
              <w:right w:val="single" w:sz="6" w:space="0" w:color="auto"/>
            </w:tcBorders>
          </w:tcPr>
          <w:p w14:paraId="2428F6F5" w14:textId="77777777" w:rsidR="00A01D6D" w:rsidRPr="00743F73" w:rsidRDefault="00A01D6D" w:rsidP="0011265A">
            <w:pPr>
              <w:rPr>
                <w:rStyle w:val="FontStyle13"/>
              </w:rPr>
            </w:pPr>
            <w:r w:rsidRPr="00743F73">
              <w:rPr>
                <w:rStyle w:val="FontStyle13"/>
              </w:rPr>
              <w:t>2007-04</w:t>
            </w:r>
          </w:p>
        </w:tc>
        <w:tc>
          <w:tcPr>
            <w:tcW w:w="5528" w:type="dxa"/>
            <w:tcBorders>
              <w:top w:val="nil"/>
              <w:left w:val="single" w:sz="6" w:space="0" w:color="auto"/>
              <w:bottom w:val="nil"/>
              <w:right w:val="single" w:sz="6" w:space="0" w:color="auto"/>
            </w:tcBorders>
          </w:tcPr>
          <w:p w14:paraId="5296E1F4" w14:textId="77777777" w:rsidR="00A01D6D" w:rsidRPr="00743F73" w:rsidRDefault="00A01D6D" w:rsidP="0011265A">
            <w:pPr>
              <w:rPr>
                <w:rStyle w:val="FontStyle13"/>
              </w:rPr>
            </w:pPr>
          </w:p>
        </w:tc>
        <w:tc>
          <w:tcPr>
            <w:tcW w:w="595" w:type="dxa"/>
            <w:tcBorders>
              <w:top w:val="nil"/>
              <w:left w:val="single" w:sz="6" w:space="0" w:color="auto"/>
              <w:bottom w:val="nil"/>
              <w:right w:val="single" w:sz="6" w:space="0" w:color="auto"/>
            </w:tcBorders>
          </w:tcPr>
          <w:p w14:paraId="01673C64"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70846745"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227AC2F2" w14:textId="77777777" w:rsidR="00A01D6D" w:rsidRPr="00743F73" w:rsidRDefault="00A01D6D" w:rsidP="0011265A">
            <w:pPr>
              <w:pStyle w:val="Style4"/>
              <w:widowControl/>
              <w:rPr>
                <w:sz w:val="16"/>
                <w:szCs w:val="16"/>
              </w:rPr>
            </w:pPr>
          </w:p>
        </w:tc>
      </w:tr>
      <w:tr w:rsidR="00A01D6D" w:rsidRPr="00743F73" w14:paraId="18D84429"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36536B26"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394273F0"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45667D94"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07EC63DF"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12C011F8" w14:textId="77777777" w:rsidR="00A01D6D" w:rsidRPr="00743F73" w:rsidRDefault="00A01D6D" w:rsidP="0011265A">
            <w:pPr>
              <w:jc w:val="right"/>
              <w:rPr>
                <w:rStyle w:val="FontStyle13"/>
              </w:rPr>
            </w:pPr>
            <w:r w:rsidRPr="00743F73">
              <w:rPr>
                <w:rStyle w:val="FontStyle13"/>
              </w:rPr>
              <w:t>24,3600</w:t>
            </w:r>
          </w:p>
        </w:tc>
        <w:tc>
          <w:tcPr>
            <w:tcW w:w="1032" w:type="dxa"/>
            <w:gridSpan w:val="2"/>
            <w:tcBorders>
              <w:top w:val="nil"/>
              <w:left w:val="single" w:sz="6" w:space="0" w:color="auto"/>
              <w:bottom w:val="single" w:sz="6" w:space="0" w:color="auto"/>
              <w:right w:val="single" w:sz="6" w:space="0" w:color="auto"/>
            </w:tcBorders>
          </w:tcPr>
          <w:p w14:paraId="6D7E1428" w14:textId="77777777" w:rsidR="00A01D6D" w:rsidRPr="00743F73" w:rsidRDefault="00A01D6D" w:rsidP="0011265A">
            <w:pPr>
              <w:pStyle w:val="Style4"/>
              <w:widowControl/>
              <w:rPr>
                <w:sz w:val="16"/>
                <w:szCs w:val="16"/>
              </w:rPr>
            </w:pPr>
          </w:p>
        </w:tc>
      </w:tr>
      <w:tr w:rsidR="00A01D6D" w:rsidRPr="00743F73" w14:paraId="229900AD"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3BBB95A9"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26695A26"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32B430E8"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45C50A99"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33347303"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7E2D1559" w14:textId="77777777" w:rsidR="00A01D6D" w:rsidRPr="00743F73" w:rsidRDefault="00A01D6D" w:rsidP="0011265A">
            <w:pPr>
              <w:jc w:val="right"/>
              <w:rPr>
                <w:rStyle w:val="FontStyle13"/>
              </w:rPr>
            </w:pPr>
            <w:r w:rsidRPr="00743F73">
              <w:rPr>
                <w:rStyle w:val="FontStyle13"/>
              </w:rPr>
              <w:t>24,3600</w:t>
            </w:r>
          </w:p>
        </w:tc>
      </w:tr>
      <w:tr w:rsidR="00A01D6D" w:rsidRPr="00743F73" w14:paraId="3779BF33"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62BBC4BD" w14:textId="77777777" w:rsidR="00A01D6D" w:rsidRPr="00743F73" w:rsidRDefault="00A01D6D" w:rsidP="0011265A">
            <w:pPr>
              <w:jc w:val="right"/>
              <w:rPr>
                <w:rStyle w:val="FontStyle13"/>
              </w:rPr>
            </w:pPr>
            <w:r w:rsidRPr="00743F73">
              <w:rPr>
                <w:rStyle w:val="FontStyle13"/>
              </w:rPr>
              <w:t>36</w:t>
            </w:r>
          </w:p>
        </w:tc>
        <w:tc>
          <w:tcPr>
            <w:tcW w:w="1123" w:type="dxa"/>
            <w:tcBorders>
              <w:top w:val="single" w:sz="6" w:space="0" w:color="auto"/>
              <w:left w:val="single" w:sz="6" w:space="0" w:color="auto"/>
              <w:bottom w:val="nil"/>
              <w:right w:val="single" w:sz="6" w:space="0" w:color="auto"/>
            </w:tcBorders>
          </w:tcPr>
          <w:p w14:paraId="587762F8" w14:textId="77777777" w:rsidR="00A01D6D" w:rsidRPr="00743F73" w:rsidRDefault="00A01D6D" w:rsidP="0011265A">
            <w:pPr>
              <w:rPr>
                <w:rStyle w:val="FontStyle13"/>
              </w:rPr>
            </w:pPr>
            <w:r w:rsidRPr="00743F73">
              <w:rPr>
                <w:rStyle w:val="FontStyle13"/>
              </w:rPr>
              <w:t>KNR-W 7-12</w:t>
            </w:r>
          </w:p>
        </w:tc>
        <w:tc>
          <w:tcPr>
            <w:tcW w:w="5528" w:type="dxa"/>
            <w:tcBorders>
              <w:top w:val="single" w:sz="6" w:space="0" w:color="auto"/>
              <w:left w:val="single" w:sz="6" w:space="0" w:color="auto"/>
              <w:bottom w:val="nil"/>
              <w:right w:val="single" w:sz="6" w:space="0" w:color="auto"/>
            </w:tcBorders>
          </w:tcPr>
          <w:p w14:paraId="771CBBE7" w14:textId="77777777" w:rsidR="00A01D6D" w:rsidRPr="00743F73" w:rsidRDefault="00A01D6D" w:rsidP="0011265A">
            <w:pPr>
              <w:rPr>
                <w:rStyle w:val="FontStyle13"/>
              </w:rPr>
            </w:pPr>
            <w:r w:rsidRPr="00743F73">
              <w:rPr>
                <w:rStyle w:val="FontStyle13"/>
              </w:rPr>
              <w:t>Odtłuszczanie konstrukcji pełnościennych</w:t>
            </w:r>
          </w:p>
        </w:tc>
        <w:tc>
          <w:tcPr>
            <w:tcW w:w="595" w:type="dxa"/>
            <w:tcBorders>
              <w:top w:val="single" w:sz="6" w:space="0" w:color="auto"/>
              <w:left w:val="single" w:sz="6" w:space="0" w:color="auto"/>
              <w:bottom w:val="nil"/>
              <w:right w:val="single" w:sz="6" w:space="0" w:color="auto"/>
            </w:tcBorders>
          </w:tcPr>
          <w:p w14:paraId="246177C5"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4A3C74F1"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0C5F1A1F" w14:textId="77777777" w:rsidR="00A01D6D" w:rsidRPr="00743F73" w:rsidRDefault="00A01D6D" w:rsidP="0011265A">
            <w:pPr>
              <w:pStyle w:val="Style4"/>
              <w:widowControl/>
              <w:rPr>
                <w:sz w:val="16"/>
                <w:szCs w:val="16"/>
              </w:rPr>
            </w:pPr>
          </w:p>
        </w:tc>
      </w:tr>
      <w:tr w:rsidR="00A01D6D" w:rsidRPr="00743F73" w14:paraId="7F28BC27" w14:textId="77777777" w:rsidTr="0011265A">
        <w:trPr>
          <w:gridAfter w:val="1"/>
          <w:wAfter w:w="14" w:type="dxa"/>
        </w:trPr>
        <w:tc>
          <w:tcPr>
            <w:tcW w:w="437" w:type="dxa"/>
            <w:tcBorders>
              <w:top w:val="nil"/>
              <w:left w:val="single" w:sz="6" w:space="0" w:color="auto"/>
              <w:bottom w:val="nil"/>
              <w:right w:val="single" w:sz="6" w:space="0" w:color="auto"/>
            </w:tcBorders>
          </w:tcPr>
          <w:p w14:paraId="54A8DA3F" w14:textId="77777777" w:rsidR="00A01D6D" w:rsidRPr="00743F73" w:rsidRDefault="00A01D6D" w:rsidP="0011265A">
            <w:pPr>
              <w:jc w:val="right"/>
              <w:rPr>
                <w:rStyle w:val="FontStyle13"/>
              </w:rPr>
            </w:pPr>
            <w:r w:rsidRPr="00743F73">
              <w:rPr>
                <w:rStyle w:val="FontStyle13"/>
              </w:rPr>
              <w:t>d.4.2</w:t>
            </w:r>
          </w:p>
        </w:tc>
        <w:tc>
          <w:tcPr>
            <w:tcW w:w="1123" w:type="dxa"/>
            <w:tcBorders>
              <w:top w:val="nil"/>
              <w:left w:val="single" w:sz="6" w:space="0" w:color="auto"/>
              <w:bottom w:val="nil"/>
              <w:right w:val="single" w:sz="6" w:space="0" w:color="auto"/>
            </w:tcBorders>
          </w:tcPr>
          <w:p w14:paraId="6CC9911B" w14:textId="77777777" w:rsidR="00A01D6D" w:rsidRPr="00743F73" w:rsidRDefault="00A01D6D" w:rsidP="0011265A">
            <w:pPr>
              <w:rPr>
                <w:rStyle w:val="FontStyle13"/>
              </w:rPr>
            </w:pPr>
            <w:r w:rsidRPr="00743F73">
              <w:rPr>
                <w:rStyle w:val="FontStyle13"/>
              </w:rPr>
              <w:t>0105-0100</w:t>
            </w:r>
          </w:p>
        </w:tc>
        <w:tc>
          <w:tcPr>
            <w:tcW w:w="5528" w:type="dxa"/>
            <w:tcBorders>
              <w:top w:val="nil"/>
              <w:left w:val="single" w:sz="6" w:space="0" w:color="auto"/>
              <w:bottom w:val="nil"/>
              <w:right w:val="single" w:sz="6" w:space="0" w:color="auto"/>
            </w:tcBorders>
          </w:tcPr>
          <w:p w14:paraId="0BD09A12" w14:textId="77777777" w:rsidR="00A01D6D" w:rsidRPr="00743F73" w:rsidRDefault="00A01D6D" w:rsidP="0011265A">
            <w:pPr>
              <w:pStyle w:val="Style4"/>
              <w:widowControl/>
              <w:rPr>
                <w:sz w:val="16"/>
                <w:szCs w:val="16"/>
              </w:rPr>
            </w:pPr>
          </w:p>
        </w:tc>
        <w:tc>
          <w:tcPr>
            <w:tcW w:w="595" w:type="dxa"/>
            <w:tcBorders>
              <w:top w:val="nil"/>
              <w:left w:val="single" w:sz="6" w:space="0" w:color="auto"/>
              <w:bottom w:val="nil"/>
              <w:right w:val="single" w:sz="6" w:space="0" w:color="auto"/>
            </w:tcBorders>
          </w:tcPr>
          <w:p w14:paraId="5CB34F52"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65F6F220"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4DB3A0B2" w14:textId="77777777" w:rsidR="00A01D6D" w:rsidRPr="00743F73" w:rsidRDefault="00A01D6D" w:rsidP="0011265A">
            <w:pPr>
              <w:pStyle w:val="Style4"/>
              <w:widowControl/>
              <w:rPr>
                <w:sz w:val="16"/>
                <w:szCs w:val="16"/>
              </w:rPr>
            </w:pPr>
          </w:p>
        </w:tc>
      </w:tr>
      <w:tr w:rsidR="00A01D6D" w:rsidRPr="00743F73" w14:paraId="48D8BF14"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58C72F29"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6C690FA2"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1589AE98"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5DFBB0B1"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1BB66E57" w14:textId="77777777" w:rsidR="00A01D6D" w:rsidRPr="00743F73" w:rsidRDefault="00A01D6D" w:rsidP="0011265A">
            <w:pPr>
              <w:jc w:val="right"/>
              <w:rPr>
                <w:rStyle w:val="FontStyle13"/>
              </w:rPr>
            </w:pPr>
            <w:r w:rsidRPr="00743F73">
              <w:rPr>
                <w:rStyle w:val="FontStyle13"/>
              </w:rPr>
              <w:t>16,7040</w:t>
            </w:r>
          </w:p>
        </w:tc>
        <w:tc>
          <w:tcPr>
            <w:tcW w:w="1032" w:type="dxa"/>
            <w:gridSpan w:val="2"/>
            <w:tcBorders>
              <w:top w:val="nil"/>
              <w:left w:val="single" w:sz="6" w:space="0" w:color="auto"/>
              <w:bottom w:val="single" w:sz="6" w:space="0" w:color="auto"/>
              <w:right w:val="single" w:sz="6" w:space="0" w:color="auto"/>
            </w:tcBorders>
          </w:tcPr>
          <w:p w14:paraId="40B3B2A2" w14:textId="77777777" w:rsidR="00A01D6D" w:rsidRPr="00743F73" w:rsidRDefault="00A01D6D" w:rsidP="0011265A">
            <w:pPr>
              <w:pStyle w:val="Style4"/>
              <w:widowControl/>
              <w:rPr>
                <w:sz w:val="16"/>
                <w:szCs w:val="16"/>
              </w:rPr>
            </w:pPr>
          </w:p>
        </w:tc>
      </w:tr>
      <w:tr w:rsidR="00A01D6D" w:rsidRPr="00743F73" w14:paraId="2E1724DA"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3E272E05"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001D41CC"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7D71E9A0"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161C9A03"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624D22C1"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443B32C2" w14:textId="77777777" w:rsidR="00A01D6D" w:rsidRPr="00743F73" w:rsidRDefault="00A01D6D" w:rsidP="0011265A">
            <w:pPr>
              <w:jc w:val="right"/>
              <w:rPr>
                <w:rStyle w:val="FontStyle13"/>
              </w:rPr>
            </w:pPr>
            <w:r w:rsidRPr="00743F73">
              <w:rPr>
                <w:rStyle w:val="FontStyle13"/>
              </w:rPr>
              <w:t>16,7040</w:t>
            </w:r>
          </w:p>
        </w:tc>
      </w:tr>
      <w:tr w:rsidR="00A01D6D" w:rsidRPr="00743F73" w14:paraId="335F7606"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48ED9A02" w14:textId="77777777" w:rsidR="00A01D6D" w:rsidRPr="00743F73" w:rsidRDefault="00A01D6D" w:rsidP="0011265A">
            <w:pPr>
              <w:jc w:val="right"/>
              <w:rPr>
                <w:rStyle w:val="FontStyle13"/>
              </w:rPr>
            </w:pPr>
            <w:r w:rsidRPr="00743F73">
              <w:rPr>
                <w:rStyle w:val="FontStyle13"/>
              </w:rPr>
              <w:t>37</w:t>
            </w:r>
          </w:p>
        </w:tc>
        <w:tc>
          <w:tcPr>
            <w:tcW w:w="1123" w:type="dxa"/>
            <w:tcBorders>
              <w:top w:val="single" w:sz="6" w:space="0" w:color="auto"/>
              <w:left w:val="single" w:sz="6" w:space="0" w:color="auto"/>
              <w:bottom w:val="nil"/>
              <w:right w:val="single" w:sz="6" w:space="0" w:color="auto"/>
            </w:tcBorders>
          </w:tcPr>
          <w:p w14:paraId="5E3A1E42" w14:textId="77777777" w:rsidR="00A01D6D" w:rsidRPr="00743F73" w:rsidRDefault="00A01D6D" w:rsidP="0011265A">
            <w:pPr>
              <w:rPr>
                <w:rStyle w:val="FontStyle13"/>
              </w:rPr>
            </w:pPr>
            <w:r w:rsidRPr="00743F73">
              <w:rPr>
                <w:rStyle w:val="FontStyle13"/>
              </w:rPr>
              <w:t>KNKRB 0-02</w:t>
            </w:r>
          </w:p>
        </w:tc>
        <w:tc>
          <w:tcPr>
            <w:tcW w:w="5528" w:type="dxa"/>
            <w:tcBorders>
              <w:top w:val="single" w:sz="6" w:space="0" w:color="auto"/>
              <w:left w:val="single" w:sz="6" w:space="0" w:color="auto"/>
              <w:bottom w:val="nil"/>
              <w:right w:val="single" w:sz="6" w:space="0" w:color="auto"/>
            </w:tcBorders>
          </w:tcPr>
          <w:p w14:paraId="76A7BA84" w14:textId="77777777" w:rsidR="00A01D6D" w:rsidRPr="00743F73" w:rsidRDefault="00A01D6D" w:rsidP="0011265A">
            <w:pPr>
              <w:rPr>
                <w:rStyle w:val="FontStyle13"/>
              </w:rPr>
            </w:pPr>
            <w:r w:rsidRPr="00743F73">
              <w:rPr>
                <w:rStyle w:val="FontStyle13"/>
              </w:rPr>
              <w:t xml:space="preserve">Malowanie płyt gipsowych, </w:t>
            </w:r>
            <w:proofErr w:type="spellStart"/>
            <w:r w:rsidRPr="00743F73">
              <w:rPr>
                <w:rStyle w:val="FontStyle13"/>
              </w:rPr>
              <w:t>spoinowanych,szpachlowanych,farbą</w:t>
            </w:r>
            <w:proofErr w:type="spellEnd"/>
            <w:r w:rsidRPr="00743F73">
              <w:rPr>
                <w:rStyle w:val="FontStyle13"/>
              </w:rPr>
              <w:t xml:space="preserve"> emulsyjną z gruntowaniem dwukrotne.</w:t>
            </w:r>
          </w:p>
        </w:tc>
        <w:tc>
          <w:tcPr>
            <w:tcW w:w="595" w:type="dxa"/>
            <w:tcBorders>
              <w:top w:val="single" w:sz="6" w:space="0" w:color="auto"/>
              <w:left w:val="single" w:sz="6" w:space="0" w:color="auto"/>
              <w:bottom w:val="nil"/>
              <w:right w:val="single" w:sz="6" w:space="0" w:color="auto"/>
            </w:tcBorders>
          </w:tcPr>
          <w:p w14:paraId="1BAB536A"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16ABCDEC"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580783FD" w14:textId="77777777" w:rsidR="00A01D6D" w:rsidRPr="00743F73" w:rsidRDefault="00A01D6D" w:rsidP="0011265A">
            <w:pPr>
              <w:pStyle w:val="Style4"/>
              <w:widowControl/>
              <w:rPr>
                <w:sz w:val="16"/>
                <w:szCs w:val="16"/>
              </w:rPr>
            </w:pPr>
          </w:p>
        </w:tc>
      </w:tr>
      <w:tr w:rsidR="00A01D6D" w:rsidRPr="00743F73" w14:paraId="5EAE9688" w14:textId="77777777" w:rsidTr="0011265A">
        <w:trPr>
          <w:gridAfter w:val="1"/>
          <w:wAfter w:w="14" w:type="dxa"/>
        </w:trPr>
        <w:tc>
          <w:tcPr>
            <w:tcW w:w="437" w:type="dxa"/>
            <w:tcBorders>
              <w:top w:val="nil"/>
              <w:left w:val="single" w:sz="6" w:space="0" w:color="auto"/>
              <w:bottom w:val="nil"/>
              <w:right w:val="single" w:sz="6" w:space="0" w:color="auto"/>
            </w:tcBorders>
          </w:tcPr>
          <w:p w14:paraId="703F9A58" w14:textId="77777777" w:rsidR="00A01D6D" w:rsidRPr="00743F73" w:rsidRDefault="00A01D6D" w:rsidP="0011265A">
            <w:pPr>
              <w:jc w:val="right"/>
              <w:rPr>
                <w:rStyle w:val="FontStyle13"/>
              </w:rPr>
            </w:pPr>
            <w:r w:rsidRPr="00743F73">
              <w:rPr>
                <w:rStyle w:val="FontStyle13"/>
              </w:rPr>
              <w:t>d.4.2</w:t>
            </w:r>
          </w:p>
        </w:tc>
        <w:tc>
          <w:tcPr>
            <w:tcW w:w="1123" w:type="dxa"/>
            <w:tcBorders>
              <w:top w:val="nil"/>
              <w:left w:val="single" w:sz="6" w:space="0" w:color="auto"/>
              <w:bottom w:val="nil"/>
              <w:right w:val="single" w:sz="6" w:space="0" w:color="auto"/>
            </w:tcBorders>
          </w:tcPr>
          <w:p w14:paraId="53111DD3" w14:textId="77777777" w:rsidR="00A01D6D" w:rsidRPr="00743F73" w:rsidRDefault="00A01D6D" w:rsidP="0011265A">
            <w:pPr>
              <w:rPr>
                <w:rStyle w:val="FontStyle13"/>
              </w:rPr>
            </w:pPr>
            <w:r w:rsidRPr="00743F73">
              <w:rPr>
                <w:rStyle w:val="FontStyle13"/>
              </w:rPr>
              <w:t>1402-0500</w:t>
            </w:r>
          </w:p>
        </w:tc>
        <w:tc>
          <w:tcPr>
            <w:tcW w:w="5528" w:type="dxa"/>
            <w:tcBorders>
              <w:top w:val="nil"/>
              <w:left w:val="single" w:sz="6" w:space="0" w:color="auto"/>
              <w:bottom w:val="nil"/>
              <w:right w:val="single" w:sz="6" w:space="0" w:color="auto"/>
            </w:tcBorders>
          </w:tcPr>
          <w:p w14:paraId="52B20B3B" w14:textId="77777777" w:rsidR="00A01D6D" w:rsidRPr="00743F73" w:rsidRDefault="00A01D6D" w:rsidP="0011265A">
            <w:pPr>
              <w:rPr>
                <w:rStyle w:val="FontStyle13"/>
              </w:rPr>
            </w:pPr>
          </w:p>
        </w:tc>
        <w:tc>
          <w:tcPr>
            <w:tcW w:w="595" w:type="dxa"/>
            <w:tcBorders>
              <w:top w:val="nil"/>
              <w:left w:val="single" w:sz="6" w:space="0" w:color="auto"/>
              <w:bottom w:val="nil"/>
              <w:right w:val="single" w:sz="6" w:space="0" w:color="auto"/>
            </w:tcBorders>
          </w:tcPr>
          <w:p w14:paraId="1365BFA3"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41758497"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546C6D6B" w14:textId="77777777" w:rsidR="00A01D6D" w:rsidRPr="00743F73" w:rsidRDefault="00A01D6D" w:rsidP="0011265A">
            <w:pPr>
              <w:pStyle w:val="Style4"/>
              <w:widowControl/>
              <w:rPr>
                <w:sz w:val="16"/>
                <w:szCs w:val="16"/>
              </w:rPr>
            </w:pPr>
          </w:p>
        </w:tc>
      </w:tr>
      <w:tr w:rsidR="00A01D6D" w:rsidRPr="00743F73" w14:paraId="75FA272C"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6AD1D87D"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0F6B21A2"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1BF5FED3"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473D9641"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20BA1EE5" w14:textId="77777777" w:rsidR="00A01D6D" w:rsidRPr="00743F73" w:rsidRDefault="00A01D6D" w:rsidP="0011265A">
            <w:pPr>
              <w:jc w:val="right"/>
              <w:rPr>
                <w:rStyle w:val="FontStyle13"/>
              </w:rPr>
            </w:pPr>
            <w:r w:rsidRPr="00743F73">
              <w:rPr>
                <w:rStyle w:val="FontStyle13"/>
              </w:rPr>
              <w:t>24,3600</w:t>
            </w:r>
          </w:p>
        </w:tc>
        <w:tc>
          <w:tcPr>
            <w:tcW w:w="1032" w:type="dxa"/>
            <w:gridSpan w:val="2"/>
            <w:tcBorders>
              <w:top w:val="nil"/>
              <w:left w:val="single" w:sz="6" w:space="0" w:color="auto"/>
              <w:bottom w:val="single" w:sz="6" w:space="0" w:color="auto"/>
              <w:right w:val="single" w:sz="6" w:space="0" w:color="auto"/>
            </w:tcBorders>
          </w:tcPr>
          <w:p w14:paraId="1F400485" w14:textId="77777777" w:rsidR="00A01D6D" w:rsidRPr="00743F73" w:rsidRDefault="00A01D6D" w:rsidP="0011265A">
            <w:pPr>
              <w:pStyle w:val="Style4"/>
              <w:widowControl/>
              <w:rPr>
                <w:sz w:val="16"/>
                <w:szCs w:val="16"/>
              </w:rPr>
            </w:pPr>
          </w:p>
        </w:tc>
      </w:tr>
      <w:tr w:rsidR="00A01D6D" w:rsidRPr="00743F73" w14:paraId="21F541ED"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18BDC06B"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428B7F0B"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7C95AF58"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1574C7D2"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3C2278B7"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117DCB84" w14:textId="77777777" w:rsidR="00A01D6D" w:rsidRPr="00743F73" w:rsidRDefault="00A01D6D" w:rsidP="0011265A">
            <w:pPr>
              <w:jc w:val="right"/>
              <w:rPr>
                <w:rStyle w:val="FontStyle13"/>
              </w:rPr>
            </w:pPr>
            <w:r w:rsidRPr="00743F73">
              <w:rPr>
                <w:rStyle w:val="FontStyle13"/>
              </w:rPr>
              <w:t>24,3600</w:t>
            </w:r>
          </w:p>
        </w:tc>
      </w:tr>
      <w:tr w:rsidR="00A01D6D" w:rsidRPr="00743F73" w14:paraId="773B367A"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58EED2B3" w14:textId="77777777" w:rsidR="00A01D6D" w:rsidRPr="00743F73" w:rsidRDefault="00A01D6D" w:rsidP="0011265A">
            <w:pPr>
              <w:jc w:val="right"/>
              <w:rPr>
                <w:rStyle w:val="FontStyle13"/>
              </w:rPr>
            </w:pPr>
            <w:r w:rsidRPr="00743F73">
              <w:rPr>
                <w:rStyle w:val="FontStyle13"/>
              </w:rPr>
              <w:t>38</w:t>
            </w:r>
          </w:p>
        </w:tc>
        <w:tc>
          <w:tcPr>
            <w:tcW w:w="1123" w:type="dxa"/>
            <w:tcBorders>
              <w:top w:val="single" w:sz="6" w:space="0" w:color="auto"/>
              <w:left w:val="single" w:sz="6" w:space="0" w:color="auto"/>
              <w:bottom w:val="nil"/>
              <w:right w:val="single" w:sz="6" w:space="0" w:color="auto"/>
            </w:tcBorders>
          </w:tcPr>
          <w:p w14:paraId="5D16004E" w14:textId="77777777" w:rsidR="00A01D6D" w:rsidRPr="00743F73" w:rsidRDefault="00A01D6D" w:rsidP="0011265A">
            <w:pPr>
              <w:rPr>
                <w:rStyle w:val="FontStyle13"/>
              </w:rPr>
            </w:pPr>
            <w:r w:rsidRPr="00743F73">
              <w:rPr>
                <w:rStyle w:val="FontStyle13"/>
              </w:rPr>
              <w:t>KNR 2-02</w:t>
            </w:r>
          </w:p>
        </w:tc>
        <w:tc>
          <w:tcPr>
            <w:tcW w:w="5528" w:type="dxa"/>
            <w:tcBorders>
              <w:top w:val="single" w:sz="6" w:space="0" w:color="auto"/>
              <w:left w:val="single" w:sz="6" w:space="0" w:color="auto"/>
              <w:bottom w:val="nil"/>
              <w:right w:val="single" w:sz="6" w:space="0" w:color="auto"/>
            </w:tcBorders>
          </w:tcPr>
          <w:p w14:paraId="3016A407" w14:textId="77777777" w:rsidR="00A01D6D" w:rsidRPr="00743F73" w:rsidRDefault="00A01D6D" w:rsidP="0011265A">
            <w:pPr>
              <w:rPr>
                <w:rStyle w:val="FontStyle13"/>
              </w:rPr>
            </w:pPr>
            <w:r w:rsidRPr="00743F73">
              <w:rPr>
                <w:rStyle w:val="FontStyle13"/>
              </w:rPr>
              <w:t>Licowanie ścian płytkami o wymiarach 20x20 cm na klej metodą zwykłą</w:t>
            </w:r>
          </w:p>
        </w:tc>
        <w:tc>
          <w:tcPr>
            <w:tcW w:w="595" w:type="dxa"/>
            <w:tcBorders>
              <w:top w:val="single" w:sz="6" w:space="0" w:color="auto"/>
              <w:left w:val="single" w:sz="6" w:space="0" w:color="auto"/>
              <w:bottom w:val="nil"/>
              <w:right w:val="single" w:sz="6" w:space="0" w:color="auto"/>
            </w:tcBorders>
          </w:tcPr>
          <w:p w14:paraId="6F9F6566"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5101F77C"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53802C95" w14:textId="77777777" w:rsidR="00A01D6D" w:rsidRPr="00743F73" w:rsidRDefault="00A01D6D" w:rsidP="0011265A">
            <w:pPr>
              <w:pStyle w:val="Style4"/>
              <w:widowControl/>
              <w:rPr>
                <w:sz w:val="16"/>
                <w:szCs w:val="16"/>
              </w:rPr>
            </w:pPr>
          </w:p>
        </w:tc>
      </w:tr>
      <w:tr w:rsidR="00A01D6D" w:rsidRPr="00743F73" w14:paraId="575E4ED1" w14:textId="77777777" w:rsidTr="0011265A">
        <w:trPr>
          <w:gridAfter w:val="1"/>
          <w:wAfter w:w="14" w:type="dxa"/>
        </w:trPr>
        <w:tc>
          <w:tcPr>
            <w:tcW w:w="437" w:type="dxa"/>
            <w:tcBorders>
              <w:top w:val="nil"/>
              <w:left w:val="single" w:sz="6" w:space="0" w:color="auto"/>
              <w:bottom w:val="nil"/>
              <w:right w:val="single" w:sz="6" w:space="0" w:color="auto"/>
            </w:tcBorders>
          </w:tcPr>
          <w:p w14:paraId="35A5EB2B" w14:textId="77777777" w:rsidR="00A01D6D" w:rsidRPr="00743F73" w:rsidRDefault="00A01D6D" w:rsidP="0011265A">
            <w:pPr>
              <w:jc w:val="right"/>
              <w:rPr>
                <w:rStyle w:val="FontStyle13"/>
              </w:rPr>
            </w:pPr>
            <w:r w:rsidRPr="00743F73">
              <w:rPr>
                <w:rStyle w:val="FontStyle13"/>
              </w:rPr>
              <w:t>d.4.2</w:t>
            </w:r>
          </w:p>
        </w:tc>
        <w:tc>
          <w:tcPr>
            <w:tcW w:w="1123" w:type="dxa"/>
            <w:tcBorders>
              <w:top w:val="nil"/>
              <w:left w:val="single" w:sz="6" w:space="0" w:color="auto"/>
              <w:bottom w:val="nil"/>
              <w:right w:val="single" w:sz="6" w:space="0" w:color="auto"/>
            </w:tcBorders>
          </w:tcPr>
          <w:p w14:paraId="393BAC69" w14:textId="77777777" w:rsidR="00A01D6D" w:rsidRPr="00743F73" w:rsidRDefault="00A01D6D" w:rsidP="0011265A">
            <w:pPr>
              <w:rPr>
                <w:rStyle w:val="FontStyle13"/>
              </w:rPr>
            </w:pPr>
            <w:r w:rsidRPr="00743F73">
              <w:rPr>
                <w:rStyle w:val="FontStyle13"/>
              </w:rPr>
              <w:t>0829-06</w:t>
            </w:r>
          </w:p>
        </w:tc>
        <w:tc>
          <w:tcPr>
            <w:tcW w:w="5528" w:type="dxa"/>
            <w:tcBorders>
              <w:top w:val="nil"/>
              <w:left w:val="single" w:sz="6" w:space="0" w:color="auto"/>
              <w:bottom w:val="nil"/>
              <w:right w:val="single" w:sz="6" w:space="0" w:color="auto"/>
            </w:tcBorders>
          </w:tcPr>
          <w:p w14:paraId="4151FF2D" w14:textId="77777777" w:rsidR="00A01D6D" w:rsidRPr="00743F73" w:rsidRDefault="00A01D6D" w:rsidP="0011265A">
            <w:pPr>
              <w:pStyle w:val="Style4"/>
              <w:widowControl/>
              <w:rPr>
                <w:sz w:val="16"/>
                <w:szCs w:val="16"/>
              </w:rPr>
            </w:pPr>
          </w:p>
        </w:tc>
        <w:tc>
          <w:tcPr>
            <w:tcW w:w="595" w:type="dxa"/>
            <w:tcBorders>
              <w:top w:val="nil"/>
              <w:left w:val="single" w:sz="6" w:space="0" w:color="auto"/>
              <w:bottom w:val="nil"/>
              <w:right w:val="single" w:sz="6" w:space="0" w:color="auto"/>
            </w:tcBorders>
          </w:tcPr>
          <w:p w14:paraId="01B742AF"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6E85E52D"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21B5D2A2" w14:textId="77777777" w:rsidR="00A01D6D" w:rsidRPr="00743F73" w:rsidRDefault="00A01D6D" w:rsidP="0011265A">
            <w:pPr>
              <w:pStyle w:val="Style4"/>
              <w:widowControl/>
              <w:rPr>
                <w:sz w:val="16"/>
                <w:szCs w:val="16"/>
              </w:rPr>
            </w:pPr>
          </w:p>
        </w:tc>
      </w:tr>
      <w:tr w:rsidR="00A01D6D" w:rsidRPr="00743F73" w14:paraId="46544588"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58028A15"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74781F84"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3F5E0DA1"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163DAAF0"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56D37DAC" w14:textId="77777777" w:rsidR="00A01D6D" w:rsidRPr="00743F73" w:rsidRDefault="00A01D6D" w:rsidP="0011265A">
            <w:pPr>
              <w:jc w:val="right"/>
              <w:rPr>
                <w:rStyle w:val="FontStyle13"/>
              </w:rPr>
            </w:pPr>
            <w:r w:rsidRPr="00743F73">
              <w:rPr>
                <w:rStyle w:val="FontStyle13"/>
              </w:rPr>
              <w:t>67,0000</w:t>
            </w:r>
          </w:p>
        </w:tc>
        <w:tc>
          <w:tcPr>
            <w:tcW w:w="1032" w:type="dxa"/>
            <w:gridSpan w:val="2"/>
            <w:tcBorders>
              <w:top w:val="nil"/>
              <w:left w:val="single" w:sz="6" w:space="0" w:color="auto"/>
              <w:bottom w:val="single" w:sz="6" w:space="0" w:color="auto"/>
              <w:right w:val="single" w:sz="6" w:space="0" w:color="auto"/>
            </w:tcBorders>
          </w:tcPr>
          <w:p w14:paraId="0A890A14" w14:textId="77777777" w:rsidR="00A01D6D" w:rsidRPr="00743F73" w:rsidRDefault="00A01D6D" w:rsidP="0011265A">
            <w:pPr>
              <w:pStyle w:val="Style4"/>
              <w:widowControl/>
              <w:rPr>
                <w:sz w:val="16"/>
                <w:szCs w:val="16"/>
              </w:rPr>
            </w:pPr>
          </w:p>
        </w:tc>
      </w:tr>
      <w:tr w:rsidR="00A01D6D" w:rsidRPr="00743F73" w14:paraId="6C968378"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29FC48F3"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4E876440"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3B1DBA26"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7E7B27E8"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55B6E2E5"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642B4F85" w14:textId="77777777" w:rsidR="00A01D6D" w:rsidRPr="00743F73" w:rsidRDefault="00A01D6D" w:rsidP="0011265A">
            <w:pPr>
              <w:jc w:val="right"/>
              <w:rPr>
                <w:rStyle w:val="FontStyle13"/>
              </w:rPr>
            </w:pPr>
            <w:r w:rsidRPr="00743F73">
              <w:rPr>
                <w:rStyle w:val="FontStyle13"/>
              </w:rPr>
              <w:t>67,0000</w:t>
            </w:r>
          </w:p>
        </w:tc>
      </w:tr>
      <w:tr w:rsidR="00A01D6D" w:rsidRPr="00743F73" w14:paraId="027BDD10"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653E90D9" w14:textId="77777777" w:rsidR="00A01D6D" w:rsidRPr="00743F73" w:rsidRDefault="00A01D6D" w:rsidP="0011265A">
            <w:pPr>
              <w:jc w:val="right"/>
              <w:rPr>
                <w:rStyle w:val="FontStyle13"/>
              </w:rPr>
            </w:pPr>
            <w:r w:rsidRPr="00743F73">
              <w:rPr>
                <w:rStyle w:val="FontStyle13"/>
              </w:rPr>
              <w:t>39</w:t>
            </w:r>
          </w:p>
        </w:tc>
        <w:tc>
          <w:tcPr>
            <w:tcW w:w="1123" w:type="dxa"/>
            <w:tcBorders>
              <w:top w:val="single" w:sz="6" w:space="0" w:color="auto"/>
              <w:left w:val="single" w:sz="6" w:space="0" w:color="auto"/>
              <w:bottom w:val="nil"/>
              <w:right w:val="single" w:sz="6" w:space="0" w:color="auto"/>
            </w:tcBorders>
          </w:tcPr>
          <w:p w14:paraId="2C47B138" w14:textId="77777777" w:rsidR="00A01D6D" w:rsidRPr="00743F73" w:rsidRDefault="00A01D6D" w:rsidP="0011265A">
            <w:pPr>
              <w:rPr>
                <w:rStyle w:val="FontStyle13"/>
              </w:rPr>
            </w:pPr>
            <w:r w:rsidRPr="00743F73">
              <w:rPr>
                <w:rStyle w:val="FontStyle13"/>
              </w:rPr>
              <w:t>KNR 7-12</w:t>
            </w:r>
          </w:p>
        </w:tc>
        <w:tc>
          <w:tcPr>
            <w:tcW w:w="5528" w:type="dxa"/>
            <w:tcBorders>
              <w:top w:val="single" w:sz="6" w:space="0" w:color="auto"/>
              <w:left w:val="single" w:sz="6" w:space="0" w:color="auto"/>
              <w:bottom w:val="nil"/>
              <w:right w:val="single" w:sz="6" w:space="0" w:color="auto"/>
            </w:tcBorders>
          </w:tcPr>
          <w:p w14:paraId="556689C2" w14:textId="77777777" w:rsidR="00A01D6D" w:rsidRPr="00743F73" w:rsidRDefault="00A01D6D" w:rsidP="0011265A">
            <w:pPr>
              <w:rPr>
                <w:rStyle w:val="FontStyle13"/>
              </w:rPr>
            </w:pPr>
            <w:r w:rsidRPr="00743F73">
              <w:rPr>
                <w:rStyle w:val="FontStyle13"/>
              </w:rPr>
              <w:t>Czyszczenie przez szczotkowanie ręczne do t</w:t>
            </w:r>
            <w:r>
              <w:rPr>
                <w:rStyle w:val="FontStyle13"/>
              </w:rPr>
              <w:t>rzeciego stopnia czystości kons</w:t>
            </w:r>
            <w:r w:rsidRPr="00743F73">
              <w:rPr>
                <w:rStyle w:val="FontStyle13"/>
              </w:rPr>
              <w:t>trukcji kratowych (stan wyjściowy powierzchni B) - belki dwuteownik 340 szt. 3</w:t>
            </w:r>
          </w:p>
        </w:tc>
        <w:tc>
          <w:tcPr>
            <w:tcW w:w="595" w:type="dxa"/>
            <w:tcBorders>
              <w:top w:val="single" w:sz="6" w:space="0" w:color="auto"/>
              <w:left w:val="single" w:sz="6" w:space="0" w:color="auto"/>
              <w:bottom w:val="nil"/>
              <w:right w:val="single" w:sz="6" w:space="0" w:color="auto"/>
            </w:tcBorders>
          </w:tcPr>
          <w:p w14:paraId="59BFBE34"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2BF0ABDB"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4AFDB7AA" w14:textId="77777777" w:rsidR="00A01D6D" w:rsidRPr="00743F73" w:rsidRDefault="00A01D6D" w:rsidP="0011265A">
            <w:pPr>
              <w:pStyle w:val="Style4"/>
              <w:widowControl/>
              <w:rPr>
                <w:sz w:val="16"/>
                <w:szCs w:val="16"/>
              </w:rPr>
            </w:pPr>
          </w:p>
        </w:tc>
      </w:tr>
      <w:tr w:rsidR="00A01D6D" w:rsidRPr="00743F73" w14:paraId="1A12BB24" w14:textId="77777777" w:rsidTr="0011265A">
        <w:trPr>
          <w:gridAfter w:val="1"/>
          <w:wAfter w:w="14" w:type="dxa"/>
        </w:trPr>
        <w:tc>
          <w:tcPr>
            <w:tcW w:w="437" w:type="dxa"/>
            <w:tcBorders>
              <w:top w:val="nil"/>
              <w:left w:val="single" w:sz="6" w:space="0" w:color="auto"/>
              <w:bottom w:val="nil"/>
              <w:right w:val="single" w:sz="6" w:space="0" w:color="auto"/>
            </w:tcBorders>
          </w:tcPr>
          <w:p w14:paraId="64DC5C4B" w14:textId="77777777" w:rsidR="00A01D6D" w:rsidRPr="00743F73" w:rsidRDefault="00A01D6D" w:rsidP="0011265A">
            <w:pPr>
              <w:jc w:val="right"/>
              <w:rPr>
                <w:rStyle w:val="FontStyle13"/>
              </w:rPr>
            </w:pPr>
            <w:r w:rsidRPr="00743F73">
              <w:rPr>
                <w:rStyle w:val="FontStyle13"/>
              </w:rPr>
              <w:t>d.4.2</w:t>
            </w:r>
          </w:p>
        </w:tc>
        <w:tc>
          <w:tcPr>
            <w:tcW w:w="1123" w:type="dxa"/>
            <w:tcBorders>
              <w:top w:val="nil"/>
              <w:left w:val="single" w:sz="6" w:space="0" w:color="auto"/>
              <w:bottom w:val="nil"/>
              <w:right w:val="single" w:sz="6" w:space="0" w:color="auto"/>
            </w:tcBorders>
          </w:tcPr>
          <w:p w14:paraId="74CD8CE6" w14:textId="77777777" w:rsidR="00A01D6D" w:rsidRPr="00743F73" w:rsidRDefault="00A01D6D" w:rsidP="0011265A">
            <w:pPr>
              <w:rPr>
                <w:rStyle w:val="FontStyle13"/>
              </w:rPr>
            </w:pPr>
            <w:r w:rsidRPr="00743F73">
              <w:rPr>
                <w:rStyle w:val="FontStyle13"/>
              </w:rPr>
              <w:t>0101-02</w:t>
            </w:r>
          </w:p>
        </w:tc>
        <w:tc>
          <w:tcPr>
            <w:tcW w:w="5528" w:type="dxa"/>
            <w:tcBorders>
              <w:top w:val="nil"/>
              <w:left w:val="single" w:sz="6" w:space="0" w:color="auto"/>
              <w:bottom w:val="nil"/>
              <w:right w:val="single" w:sz="6" w:space="0" w:color="auto"/>
            </w:tcBorders>
          </w:tcPr>
          <w:p w14:paraId="0CA35ABB" w14:textId="77777777" w:rsidR="00A01D6D" w:rsidRPr="00743F73" w:rsidRDefault="00A01D6D" w:rsidP="0011265A">
            <w:pPr>
              <w:rPr>
                <w:rStyle w:val="FontStyle13"/>
              </w:rPr>
            </w:pPr>
          </w:p>
        </w:tc>
        <w:tc>
          <w:tcPr>
            <w:tcW w:w="595" w:type="dxa"/>
            <w:tcBorders>
              <w:top w:val="nil"/>
              <w:left w:val="single" w:sz="6" w:space="0" w:color="auto"/>
              <w:bottom w:val="nil"/>
              <w:right w:val="single" w:sz="6" w:space="0" w:color="auto"/>
            </w:tcBorders>
          </w:tcPr>
          <w:p w14:paraId="71DC5F1E"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2E3A0207"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026C9167" w14:textId="77777777" w:rsidR="00A01D6D" w:rsidRPr="00743F73" w:rsidRDefault="00A01D6D" w:rsidP="0011265A">
            <w:pPr>
              <w:pStyle w:val="Style4"/>
              <w:widowControl/>
              <w:rPr>
                <w:sz w:val="16"/>
                <w:szCs w:val="16"/>
              </w:rPr>
            </w:pPr>
          </w:p>
        </w:tc>
      </w:tr>
      <w:tr w:rsidR="00A01D6D" w:rsidRPr="00743F73" w14:paraId="0C6D66EB"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5BA219B0"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74C05BF6"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1294E335"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74DD1F06"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61FC20EA" w14:textId="77777777" w:rsidR="00A01D6D" w:rsidRPr="00743F73" w:rsidRDefault="00A01D6D" w:rsidP="0011265A">
            <w:pPr>
              <w:jc w:val="right"/>
              <w:rPr>
                <w:rStyle w:val="FontStyle13"/>
              </w:rPr>
            </w:pPr>
            <w:r w:rsidRPr="00743F73">
              <w:rPr>
                <w:rStyle w:val="FontStyle13"/>
              </w:rPr>
              <w:t>16,7040</w:t>
            </w:r>
          </w:p>
        </w:tc>
        <w:tc>
          <w:tcPr>
            <w:tcW w:w="1032" w:type="dxa"/>
            <w:gridSpan w:val="2"/>
            <w:tcBorders>
              <w:top w:val="nil"/>
              <w:left w:val="single" w:sz="6" w:space="0" w:color="auto"/>
              <w:bottom w:val="single" w:sz="6" w:space="0" w:color="auto"/>
              <w:right w:val="single" w:sz="6" w:space="0" w:color="auto"/>
            </w:tcBorders>
          </w:tcPr>
          <w:p w14:paraId="2087950A" w14:textId="77777777" w:rsidR="00A01D6D" w:rsidRPr="00743F73" w:rsidRDefault="00A01D6D" w:rsidP="0011265A">
            <w:pPr>
              <w:pStyle w:val="Style4"/>
              <w:widowControl/>
              <w:rPr>
                <w:sz w:val="16"/>
                <w:szCs w:val="16"/>
              </w:rPr>
            </w:pPr>
          </w:p>
        </w:tc>
      </w:tr>
      <w:tr w:rsidR="00A01D6D" w:rsidRPr="00743F73" w14:paraId="3E3E2359"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5C120762"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3AB2156A"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5CEC630A"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73A0672C"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6BA2FC71"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66BB65D2" w14:textId="77777777" w:rsidR="00A01D6D" w:rsidRPr="00743F73" w:rsidRDefault="00A01D6D" w:rsidP="0011265A">
            <w:pPr>
              <w:jc w:val="right"/>
              <w:rPr>
                <w:rStyle w:val="FontStyle13"/>
              </w:rPr>
            </w:pPr>
            <w:r w:rsidRPr="00743F73">
              <w:rPr>
                <w:rStyle w:val="FontStyle13"/>
              </w:rPr>
              <w:t>16,7040</w:t>
            </w:r>
          </w:p>
        </w:tc>
      </w:tr>
      <w:tr w:rsidR="00A01D6D" w:rsidRPr="00743F73" w14:paraId="0C72EA6B"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70DEE30C" w14:textId="77777777" w:rsidR="00A01D6D" w:rsidRPr="00743F73" w:rsidRDefault="00A01D6D" w:rsidP="0011265A">
            <w:pPr>
              <w:jc w:val="right"/>
              <w:rPr>
                <w:rStyle w:val="FontStyle13"/>
              </w:rPr>
            </w:pPr>
            <w:r w:rsidRPr="00743F73">
              <w:rPr>
                <w:rStyle w:val="FontStyle13"/>
              </w:rPr>
              <w:t>40</w:t>
            </w:r>
          </w:p>
        </w:tc>
        <w:tc>
          <w:tcPr>
            <w:tcW w:w="1123" w:type="dxa"/>
            <w:tcBorders>
              <w:top w:val="single" w:sz="6" w:space="0" w:color="auto"/>
              <w:left w:val="single" w:sz="6" w:space="0" w:color="auto"/>
              <w:bottom w:val="nil"/>
              <w:right w:val="single" w:sz="6" w:space="0" w:color="auto"/>
            </w:tcBorders>
          </w:tcPr>
          <w:p w14:paraId="31B93BC5" w14:textId="77777777" w:rsidR="00A01D6D" w:rsidRPr="00743F73" w:rsidRDefault="00A01D6D" w:rsidP="0011265A">
            <w:pPr>
              <w:rPr>
                <w:rStyle w:val="FontStyle13"/>
              </w:rPr>
            </w:pPr>
            <w:r w:rsidRPr="00743F73">
              <w:rPr>
                <w:rStyle w:val="FontStyle13"/>
              </w:rPr>
              <w:t>KNR 7-12</w:t>
            </w:r>
          </w:p>
        </w:tc>
        <w:tc>
          <w:tcPr>
            <w:tcW w:w="5528" w:type="dxa"/>
            <w:tcBorders>
              <w:top w:val="single" w:sz="6" w:space="0" w:color="auto"/>
              <w:left w:val="single" w:sz="6" w:space="0" w:color="auto"/>
              <w:bottom w:val="nil"/>
              <w:right w:val="single" w:sz="6" w:space="0" w:color="auto"/>
            </w:tcBorders>
          </w:tcPr>
          <w:p w14:paraId="2A36CA83" w14:textId="77777777" w:rsidR="00A01D6D" w:rsidRPr="00743F73" w:rsidRDefault="00A01D6D" w:rsidP="0011265A">
            <w:pPr>
              <w:rPr>
                <w:rStyle w:val="FontStyle13"/>
              </w:rPr>
            </w:pPr>
            <w:r w:rsidRPr="00743F73">
              <w:rPr>
                <w:rStyle w:val="FontStyle13"/>
              </w:rPr>
              <w:t xml:space="preserve">Malowanie pędzlem farbami do gruntowania </w:t>
            </w:r>
            <w:r>
              <w:rPr>
                <w:rStyle w:val="FontStyle13"/>
              </w:rPr>
              <w:t>epoksydowymi konstrukcji pełnoś</w:t>
            </w:r>
            <w:r w:rsidRPr="00743F73">
              <w:rPr>
                <w:rStyle w:val="FontStyle13"/>
              </w:rPr>
              <w:t>ciennych - wariant 1</w:t>
            </w:r>
          </w:p>
        </w:tc>
        <w:tc>
          <w:tcPr>
            <w:tcW w:w="595" w:type="dxa"/>
            <w:tcBorders>
              <w:top w:val="single" w:sz="6" w:space="0" w:color="auto"/>
              <w:left w:val="single" w:sz="6" w:space="0" w:color="auto"/>
              <w:bottom w:val="nil"/>
              <w:right w:val="single" w:sz="6" w:space="0" w:color="auto"/>
            </w:tcBorders>
          </w:tcPr>
          <w:p w14:paraId="1303C42E"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1289E238"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4EB83916" w14:textId="77777777" w:rsidR="00A01D6D" w:rsidRPr="00743F73" w:rsidRDefault="00A01D6D" w:rsidP="0011265A">
            <w:pPr>
              <w:pStyle w:val="Style4"/>
              <w:widowControl/>
              <w:rPr>
                <w:sz w:val="16"/>
                <w:szCs w:val="16"/>
              </w:rPr>
            </w:pPr>
          </w:p>
        </w:tc>
      </w:tr>
      <w:tr w:rsidR="00A01D6D" w:rsidRPr="00743F73" w14:paraId="55205BE2" w14:textId="77777777" w:rsidTr="0011265A">
        <w:trPr>
          <w:gridAfter w:val="1"/>
          <w:wAfter w:w="14" w:type="dxa"/>
        </w:trPr>
        <w:tc>
          <w:tcPr>
            <w:tcW w:w="437" w:type="dxa"/>
            <w:tcBorders>
              <w:top w:val="nil"/>
              <w:left w:val="single" w:sz="6" w:space="0" w:color="auto"/>
              <w:bottom w:val="nil"/>
              <w:right w:val="single" w:sz="6" w:space="0" w:color="auto"/>
            </w:tcBorders>
          </w:tcPr>
          <w:p w14:paraId="2F97D427" w14:textId="77777777" w:rsidR="00A01D6D" w:rsidRPr="00743F73" w:rsidRDefault="00A01D6D" w:rsidP="0011265A">
            <w:pPr>
              <w:jc w:val="right"/>
              <w:rPr>
                <w:rStyle w:val="FontStyle13"/>
              </w:rPr>
            </w:pPr>
            <w:r w:rsidRPr="00743F73">
              <w:rPr>
                <w:rStyle w:val="FontStyle13"/>
              </w:rPr>
              <w:t>d.4.2</w:t>
            </w:r>
          </w:p>
        </w:tc>
        <w:tc>
          <w:tcPr>
            <w:tcW w:w="1123" w:type="dxa"/>
            <w:tcBorders>
              <w:top w:val="nil"/>
              <w:left w:val="single" w:sz="6" w:space="0" w:color="auto"/>
              <w:bottom w:val="nil"/>
              <w:right w:val="single" w:sz="6" w:space="0" w:color="auto"/>
            </w:tcBorders>
          </w:tcPr>
          <w:p w14:paraId="6EB2A85E" w14:textId="77777777" w:rsidR="00A01D6D" w:rsidRPr="00743F73" w:rsidRDefault="00A01D6D" w:rsidP="0011265A">
            <w:pPr>
              <w:rPr>
                <w:rStyle w:val="FontStyle13"/>
              </w:rPr>
            </w:pPr>
            <w:r w:rsidRPr="00743F73">
              <w:rPr>
                <w:rStyle w:val="FontStyle13"/>
              </w:rPr>
              <w:t>0205-01</w:t>
            </w:r>
          </w:p>
        </w:tc>
        <w:tc>
          <w:tcPr>
            <w:tcW w:w="5528" w:type="dxa"/>
            <w:tcBorders>
              <w:top w:val="nil"/>
              <w:left w:val="single" w:sz="6" w:space="0" w:color="auto"/>
              <w:bottom w:val="nil"/>
              <w:right w:val="single" w:sz="6" w:space="0" w:color="auto"/>
            </w:tcBorders>
          </w:tcPr>
          <w:p w14:paraId="56F213EF" w14:textId="77777777" w:rsidR="00A01D6D" w:rsidRPr="00743F73" w:rsidRDefault="00A01D6D" w:rsidP="0011265A">
            <w:pPr>
              <w:rPr>
                <w:rStyle w:val="FontStyle13"/>
              </w:rPr>
            </w:pPr>
          </w:p>
        </w:tc>
        <w:tc>
          <w:tcPr>
            <w:tcW w:w="595" w:type="dxa"/>
            <w:tcBorders>
              <w:top w:val="nil"/>
              <w:left w:val="single" w:sz="6" w:space="0" w:color="auto"/>
              <w:bottom w:val="nil"/>
              <w:right w:val="single" w:sz="6" w:space="0" w:color="auto"/>
            </w:tcBorders>
          </w:tcPr>
          <w:p w14:paraId="1FF3A659"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614154BC"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225C972D" w14:textId="77777777" w:rsidR="00A01D6D" w:rsidRPr="00743F73" w:rsidRDefault="00A01D6D" w:rsidP="0011265A">
            <w:pPr>
              <w:pStyle w:val="Style4"/>
              <w:widowControl/>
              <w:rPr>
                <w:sz w:val="16"/>
                <w:szCs w:val="16"/>
              </w:rPr>
            </w:pPr>
          </w:p>
        </w:tc>
      </w:tr>
      <w:tr w:rsidR="00A01D6D" w:rsidRPr="00743F73" w14:paraId="711A5D41" w14:textId="77777777" w:rsidTr="0011265A">
        <w:trPr>
          <w:gridAfter w:val="1"/>
          <w:wAfter w:w="14" w:type="dxa"/>
        </w:trPr>
        <w:tc>
          <w:tcPr>
            <w:tcW w:w="437" w:type="dxa"/>
            <w:tcBorders>
              <w:top w:val="nil"/>
              <w:left w:val="single" w:sz="6" w:space="0" w:color="auto"/>
              <w:bottom w:val="nil"/>
              <w:right w:val="single" w:sz="6" w:space="0" w:color="auto"/>
            </w:tcBorders>
          </w:tcPr>
          <w:p w14:paraId="5571D254"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nil"/>
              <w:right w:val="single" w:sz="6" w:space="0" w:color="auto"/>
            </w:tcBorders>
          </w:tcPr>
          <w:p w14:paraId="0A9EC992"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nil"/>
              <w:right w:val="single" w:sz="6" w:space="0" w:color="auto"/>
            </w:tcBorders>
          </w:tcPr>
          <w:p w14:paraId="08A78C7B" w14:textId="77777777" w:rsidR="00A01D6D" w:rsidRPr="00743F73" w:rsidRDefault="00A01D6D" w:rsidP="0011265A">
            <w:pPr>
              <w:rPr>
                <w:rStyle w:val="FontStyle13"/>
              </w:rPr>
            </w:pPr>
            <w:r w:rsidRPr="00743F73">
              <w:rPr>
                <w:rStyle w:val="FontStyle13"/>
              </w:rPr>
              <w:t>Krotność = 2</w:t>
            </w:r>
          </w:p>
        </w:tc>
        <w:tc>
          <w:tcPr>
            <w:tcW w:w="595" w:type="dxa"/>
            <w:tcBorders>
              <w:top w:val="nil"/>
              <w:left w:val="single" w:sz="6" w:space="0" w:color="auto"/>
              <w:bottom w:val="nil"/>
              <w:right w:val="single" w:sz="6" w:space="0" w:color="auto"/>
            </w:tcBorders>
          </w:tcPr>
          <w:p w14:paraId="1EC50521"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0762908B"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6B4FD7E5" w14:textId="77777777" w:rsidR="00A01D6D" w:rsidRPr="00743F73" w:rsidRDefault="00A01D6D" w:rsidP="0011265A">
            <w:pPr>
              <w:pStyle w:val="Style4"/>
              <w:widowControl/>
              <w:rPr>
                <w:sz w:val="16"/>
                <w:szCs w:val="16"/>
              </w:rPr>
            </w:pPr>
          </w:p>
        </w:tc>
      </w:tr>
      <w:tr w:rsidR="00A01D6D" w:rsidRPr="00743F73" w14:paraId="312ACD49"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1B788A91"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7A688B34"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17B14261"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064C39B7"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354ED6FB" w14:textId="77777777" w:rsidR="00A01D6D" w:rsidRPr="00743F73" w:rsidRDefault="00A01D6D" w:rsidP="0011265A">
            <w:pPr>
              <w:jc w:val="right"/>
              <w:rPr>
                <w:rStyle w:val="FontStyle13"/>
              </w:rPr>
            </w:pPr>
            <w:r w:rsidRPr="00743F73">
              <w:rPr>
                <w:rStyle w:val="FontStyle13"/>
              </w:rPr>
              <w:t>16,7040</w:t>
            </w:r>
          </w:p>
        </w:tc>
        <w:tc>
          <w:tcPr>
            <w:tcW w:w="1032" w:type="dxa"/>
            <w:gridSpan w:val="2"/>
            <w:tcBorders>
              <w:top w:val="nil"/>
              <w:left w:val="single" w:sz="6" w:space="0" w:color="auto"/>
              <w:bottom w:val="single" w:sz="6" w:space="0" w:color="auto"/>
              <w:right w:val="single" w:sz="6" w:space="0" w:color="auto"/>
            </w:tcBorders>
          </w:tcPr>
          <w:p w14:paraId="2C9A292F" w14:textId="77777777" w:rsidR="00A01D6D" w:rsidRPr="00743F73" w:rsidRDefault="00A01D6D" w:rsidP="0011265A">
            <w:pPr>
              <w:pStyle w:val="Style4"/>
              <w:widowControl/>
              <w:rPr>
                <w:sz w:val="16"/>
                <w:szCs w:val="16"/>
              </w:rPr>
            </w:pPr>
          </w:p>
        </w:tc>
      </w:tr>
      <w:tr w:rsidR="00A01D6D" w:rsidRPr="00743F73" w14:paraId="37835924"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521241DC"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217574AF"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320A164C"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48062857"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2F467D6E"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3E46A70C" w14:textId="77777777" w:rsidR="00A01D6D" w:rsidRPr="00743F73" w:rsidRDefault="00A01D6D" w:rsidP="0011265A">
            <w:pPr>
              <w:jc w:val="right"/>
              <w:rPr>
                <w:rStyle w:val="FontStyle13"/>
              </w:rPr>
            </w:pPr>
            <w:r w:rsidRPr="00743F73">
              <w:rPr>
                <w:rStyle w:val="FontStyle13"/>
              </w:rPr>
              <w:t>16,7040</w:t>
            </w:r>
          </w:p>
        </w:tc>
      </w:tr>
      <w:tr w:rsidR="00A01D6D" w:rsidRPr="00743F73" w14:paraId="46C22D70"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44FF957E" w14:textId="77777777" w:rsidR="00A01D6D" w:rsidRPr="00743F73" w:rsidRDefault="00A01D6D" w:rsidP="0011265A">
            <w:pPr>
              <w:jc w:val="right"/>
              <w:rPr>
                <w:rStyle w:val="FontStyle13"/>
              </w:rPr>
            </w:pPr>
            <w:r w:rsidRPr="00743F73">
              <w:rPr>
                <w:rStyle w:val="FontStyle13"/>
              </w:rPr>
              <w:t>41</w:t>
            </w:r>
          </w:p>
        </w:tc>
        <w:tc>
          <w:tcPr>
            <w:tcW w:w="1123" w:type="dxa"/>
            <w:tcBorders>
              <w:top w:val="single" w:sz="6" w:space="0" w:color="auto"/>
              <w:left w:val="single" w:sz="6" w:space="0" w:color="auto"/>
              <w:bottom w:val="nil"/>
              <w:right w:val="single" w:sz="6" w:space="0" w:color="auto"/>
            </w:tcBorders>
          </w:tcPr>
          <w:p w14:paraId="1C16CD54" w14:textId="77777777" w:rsidR="00A01D6D" w:rsidRPr="00743F73" w:rsidRDefault="00A01D6D" w:rsidP="0011265A">
            <w:pPr>
              <w:rPr>
                <w:rStyle w:val="FontStyle13"/>
              </w:rPr>
            </w:pPr>
            <w:r w:rsidRPr="00743F73">
              <w:rPr>
                <w:rStyle w:val="FontStyle13"/>
              </w:rPr>
              <w:t>KNR 7-12</w:t>
            </w:r>
          </w:p>
        </w:tc>
        <w:tc>
          <w:tcPr>
            <w:tcW w:w="5528" w:type="dxa"/>
            <w:tcBorders>
              <w:top w:val="single" w:sz="6" w:space="0" w:color="auto"/>
              <w:left w:val="single" w:sz="6" w:space="0" w:color="auto"/>
              <w:bottom w:val="nil"/>
              <w:right w:val="single" w:sz="6" w:space="0" w:color="auto"/>
            </w:tcBorders>
          </w:tcPr>
          <w:p w14:paraId="31CFDF17" w14:textId="77777777" w:rsidR="00A01D6D" w:rsidRPr="00743F73" w:rsidRDefault="00A01D6D" w:rsidP="0011265A">
            <w:pPr>
              <w:rPr>
                <w:rStyle w:val="FontStyle13"/>
              </w:rPr>
            </w:pPr>
            <w:r w:rsidRPr="00743F73">
              <w:rPr>
                <w:rStyle w:val="FontStyle13"/>
              </w:rPr>
              <w:t>Malowanie pędzlem farbami nawierzchniow</w:t>
            </w:r>
            <w:r>
              <w:rPr>
                <w:rStyle w:val="FontStyle13"/>
              </w:rPr>
              <w:t>ymi i emaliami epoksydowymi kon</w:t>
            </w:r>
            <w:r w:rsidRPr="00743F73">
              <w:rPr>
                <w:rStyle w:val="FontStyle13"/>
              </w:rPr>
              <w:t>strukcji pełnościennych - wariant 1</w:t>
            </w:r>
          </w:p>
        </w:tc>
        <w:tc>
          <w:tcPr>
            <w:tcW w:w="595" w:type="dxa"/>
            <w:tcBorders>
              <w:top w:val="single" w:sz="6" w:space="0" w:color="auto"/>
              <w:left w:val="single" w:sz="6" w:space="0" w:color="auto"/>
              <w:bottom w:val="nil"/>
              <w:right w:val="single" w:sz="6" w:space="0" w:color="auto"/>
            </w:tcBorders>
          </w:tcPr>
          <w:p w14:paraId="0EAE4B74"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4F91494D"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13B5F69A" w14:textId="77777777" w:rsidR="00A01D6D" w:rsidRPr="00743F73" w:rsidRDefault="00A01D6D" w:rsidP="0011265A">
            <w:pPr>
              <w:pStyle w:val="Style4"/>
              <w:widowControl/>
              <w:rPr>
                <w:sz w:val="16"/>
                <w:szCs w:val="16"/>
              </w:rPr>
            </w:pPr>
          </w:p>
        </w:tc>
      </w:tr>
      <w:tr w:rsidR="00A01D6D" w:rsidRPr="00743F73" w14:paraId="72F6DA09" w14:textId="77777777" w:rsidTr="0011265A">
        <w:trPr>
          <w:gridAfter w:val="1"/>
          <w:wAfter w:w="14" w:type="dxa"/>
        </w:trPr>
        <w:tc>
          <w:tcPr>
            <w:tcW w:w="437" w:type="dxa"/>
            <w:tcBorders>
              <w:top w:val="nil"/>
              <w:left w:val="single" w:sz="6" w:space="0" w:color="auto"/>
              <w:bottom w:val="nil"/>
              <w:right w:val="single" w:sz="6" w:space="0" w:color="auto"/>
            </w:tcBorders>
          </w:tcPr>
          <w:p w14:paraId="22560412" w14:textId="77777777" w:rsidR="00A01D6D" w:rsidRPr="00743F73" w:rsidRDefault="00A01D6D" w:rsidP="0011265A">
            <w:pPr>
              <w:jc w:val="right"/>
              <w:rPr>
                <w:rStyle w:val="FontStyle13"/>
              </w:rPr>
            </w:pPr>
            <w:r w:rsidRPr="00743F73">
              <w:rPr>
                <w:rStyle w:val="FontStyle13"/>
              </w:rPr>
              <w:t>d.4.2</w:t>
            </w:r>
          </w:p>
        </w:tc>
        <w:tc>
          <w:tcPr>
            <w:tcW w:w="1123" w:type="dxa"/>
            <w:tcBorders>
              <w:top w:val="nil"/>
              <w:left w:val="single" w:sz="6" w:space="0" w:color="auto"/>
              <w:bottom w:val="nil"/>
              <w:right w:val="single" w:sz="6" w:space="0" w:color="auto"/>
            </w:tcBorders>
          </w:tcPr>
          <w:p w14:paraId="58E6ECF8" w14:textId="77777777" w:rsidR="00A01D6D" w:rsidRPr="00743F73" w:rsidRDefault="00A01D6D" w:rsidP="0011265A">
            <w:pPr>
              <w:rPr>
                <w:rStyle w:val="FontStyle13"/>
              </w:rPr>
            </w:pPr>
            <w:r w:rsidRPr="00743F73">
              <w:rPr>
                <w:rStyle w:val="FontStyle13"/>
              </w:rPr>
              <w:t>0211-01</w:t>
            </w:r>
          </w:p>
        </w:tc>
        <w:tc>
          <w:tcPr>
            <w:tcW w:w="5528" w:type="dxa"/>
            <w:tcBorders>
              <w:top w:val="nil"/>
              <w:left w:val="single" w:sz="6" w:space="0" w:color="auto"/>
              <w:bottom w:val="nil"/>
              <w:right w:val="single" w:sz="6" w:space="0" w:color="auto"/>
            </w:tcBorders>
          </w:tcPr>
          <w:p w14:paraId="2E1DDC68" w14:textId="77777777" w:rsidR="00A01D6D" w:rsidRPr="00743F73" w:rsidRDefault="00A01D6D" w:rsidP="0011265A">
            <w:pPr>
              <w:rPr>
                <w:rStyle w:val="FontStyle13"/>
              </w:rPr>
            </w:pPr>
          </w:p>
        </w:tc>
        <w:tc>
          <w:tcPr>
            <w:tcW w:w="595" w:type="dxa"/>
            <w:tcBorders>
              <w:top w:val="nil"/>
              <w:left w:val="single" w:sz="6" w:space="0" w:color="auto"/>
              <w:bottom w:val="nil"/>
              <w:right w:val="single" w:sz="6" w:space="0" w:color="auto"/>
            </w:tcBorders>
          </w:tcPr>
          <w:p w14:paraId="4A9D545A"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10B9E0FB"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45F8C052" w14:textId="77777777" w:rsidR="00A01D6D" w:rsidRPr="00743F73" w:rsidRDefault="00A01D6D" w:rsidP="0011265A">
            <w:pPr>
              <w:pStyle w:val="Style4"/>
              <w:widowControl/>
              <w:rPr>
                <w:sz w:val="16"/>
                <w:szCs w:val="16"/>
              </w:rPr>
            </w:pPr>
          </w:p>
        </w:tc>
      </w:tr>
      <w:tr w:rsidR="00A01D6D" w:rsidRPr="00743F73" w14:paraId="0F69C685" w14:textId="77777777" w:rsidTr="0011265A">
        <w:trPr>
          <w:gridAfter w:val="1"/>
          <w:wAfter w:w="14" w:type="dxa"/>
        </w:trPr>
        <w:tc>
          <w:tcPr>
            <w:tcW w:w="437" w:type="dxa"/>
            <w:tcBorders>
              <w:top w:val="nil"/>
              <w:left w:val="single" w:sz="6" w:space="0" w:color="auto"/>
              <w:bottom w:val="nil"/>
              <w:right w:val="single" w:sz="6" w:space="0" w:color="auto"/>
            </w:tcBorders>
          </w:tcPr>
          <w:p w14:paraId="031779B8"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nil"/>
              <w:right w:val="single" w:sz="6" w:space="0" w:color="auto"/>
            </w:tcBorders>
          </w:tcPr>
          <w:p w14:paraId="36A5316E"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nil"/>
              <w:right w:val="single" w:sz="6" w:space="0" w:color="auto"/>
            </w:tcBorders>
          </w:tcPr>
          <w:p w14:paraId="7A661B88" w14:textId="77777777" w:rsidR="00A01D6D" w:rsidRPr="00743F73" w:rsidRDefault="00A01D6D" w:rsidP="0011265A">
            <w:pPr>
              <w:rPr>
                <w:rStyle w:val="FontStyle13"/>
              </w:rPr>
            </w:pPr>
            <w:r w:rsidRPr="00743F73">
              <w:rPr>
                <w:rStyle w:val="FontStyle13"/>
              </w:rPr>
              <w:t>Krotność = 2</w:t>
            </w:r>
          </w:p>
        </w:tc>
        <w:tc>
          <w:tcPr>
            <w:tcW w:w="595" w:type="dxa"/>
            <w:tcBorders>
              <w:top w:val="nil"/>
              <w:left w:val="single" w:sz="6" w:space="0" w:color="auto"/>
              <w:bottom w:val="nil"/>
              <w:right w:val="single" w:sz="6" w:space="0" w:color="auto"/>
            </w:tcBorders>
          </w:tcPr>
          <w:p w14:paraId="3A3B27B1"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0A6E91BD"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4ED9AA5E" w14:textId="77777777" w:rsidR="00A01D6D" w:rsidRPr="00743F73" w:rsidRDefault="00A01D6D" w:rsidP="0011265A">
            <w:pPr>
              <w:pStyle w:val="Style4"/>
              <w:widowControl/>
              <w:rPr>
                <w:sz w:val="16"/>
                <w:szCs w:val="16"/>
              </w:rPr>
            </w:pPr>
          </w:p>
        </w:tc>
      </w:tr>
      <w:tr w:rsidR="00A01D6D" w:rsidRPr="00743F73" w14:paraId="15CFEF2B"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67F1A525"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3C596B90"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4D803519"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4A81EC5A"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75552497" w14:textId="77777777" w:rsidR="00A01D6D" w:rsidRPr="00743F73" w:rsidRDefault="00A01D6D" w:rsidP="0011265A">
            <w:pPr>
              <w:jc w:val="right"/>
              <w:rPr>
                <w:rStyle w:val="FontStyle13"/>
              </w:rPr>
            </w:pPr>
            <w:r w:rsidRPr="00743F73">
              <w:rPr>
                <w:rStyle w:val="FontStyle13"/>
              </w:rPr>
              <w:t>16,7040</w:t>
            </w:r>
          </w:p>
        </w:tc>
        <w:tc>
          <w:tcPr>
            <w:tcW w:w="1032" w:type="dxa"/>
            <w:gridSpan w:val="2"/>
            <w:tcBorders>
              <w:top w:val="nil"/>
              <w:left w:val="single" w:sz="6" w:space="0" w:color="auto"/>
              <w:bottom w:val="single" w:sz="6" w:space="0" w:color="auto"/>
              <w:right w:val="single" w:sz="6" w:space="0" w:color="auto"/>
            </w:tcBorders>
          </w:tcPr>
          <w:p w14:paraId="5E69A446" w14:textId="77777777" w:rsidR="00A01D6D" w:rsidRPr="00743F73" w:rsidRDefault="00A01D6D" w:rsidP="0011265A">
            <w:pPr>
              <w:pStyle w:val="Style4"/>
              <w:widowControl/>
              <w:rPr>
                <w:sz w:val="16"/>
                <w:szCs w:val="16"/>
              </w:rPr>
            </w:pPr>
          </w:p>
        </w:tc>
      </w:tr>
      <w:tr w:rsidR="00A01D6D" w:rsidRPr="00743F73" w14:paraId="3C4DA4CF"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65170103"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3E8EB95D"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046A067F"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7287E437"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624B0704"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73591A2A" w14:textId="77777777" w:rsidR="00A01D6D" w:rsidRPr="00743F73" w:rsidRDefault="00A01D6D" w:rsidP="0011265A">
            <w:pPr>
              <w:jc w:val="right"/>
              <w:rPr>
                <w:rStyle w:val="FontStyle13"/>
              </w:rPr>
            </w:pPr>
            <w:r w:rsidRPr="00743F73">
              <w:rPr>
                <w:rStyle w:val="FontStyle13"/>
              </w:rPr>
              <w:t>16,7040</w:t>
            </w:r>
          </w:p>
        </w:tc>
      </w:tr>
      <w:tr w:rsidR="00A01D6D" w:rsidRPr="00622F9D" w14:paraId="1EAA4E0B" w14:textId="77777777" w:rsidTr="0011265A">
        <w:tc>
          <w:tcPr>
            <w:tcW w:w="437" w:type="dxa"/>
            <w:tcBorders>
              <w:top w:val="single" w:sz="6" w:space="0" w:color="auto"/>
              <w:left w:val="single" w:sz="6" w:space="0" w:color="auto"/>
              <w:bottom w:val="single" w:sz="6" w:space="0" w:color="auto"/>
              <w:right w:val="single" w:sz="6" w:space="0" w:color="auto"/>
            </w:tcBorders>
          </w:tcPr>
          <w:p w14:paraId="09B8743E"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5</w:t>
            </w:r>
          </w:p>
        </w:tc>
        <w:tc>
          <w:tcPr>
            <w:tcW w:w="1123" w:type="dxa"/>
            <w:tcBorders>
              <w:top w:val="single" w:sz="6" w:space="0" w:color="auto"/>
              <w:left w:val="single" w:sz="6" w:space="0" w:color="auto"/>
              <w:bottom w:val="single" w:sz="6" w:space="0" w:color="auto"/>
              <w:right w:val="single" w:sz="6" w:space="0" w:color="auto"/>
            </w:tcBorders>
          </w:tcPr>
          <w:p w14:paraId="0450163D" w14:textId="77777777" w:rsidR="00A01D6D" w:rsidRPr="00622F9D" w:rsidRDefault="00A01D6D" w:rsidP="0011265A">
            <w:pPr>
              <w:pStyle w:val="Style4"/>
              <w:widowControl/>
              <w:rPr>
                <w:b/>
                <w:sz w:val="16"/>
                <w:szCs w:val="16"/>
              </w:rPr>
            </w:pPr>
          </w:p>
        </w:tc>
        <w:tc>
          <w:tcPr>
            <w:tcW w:w="8133" w:type="dxa"/>
            <w:gridSpan w:val="6"/>
            <w:tcBorders>
              <w:top w:val="single" w:sz="6" w:space="0" w:color="auto"/>
              <w:left w:val="single" w:sz="6" w:space="0" w:color="auto"/>
              <w:bottom w:val="single" w:sz="6" w:space="0" w:color="auto"/>
              <w:right w:val="single" w:sz="6" w:space="0" w:color="auto"/>
            </w:tcBorders>
          </w:tcPr>
          <w:p w14:paraId="0F71DFFB"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 xml:space="preserve">Remont </w:t>
            </w:r>
            <w:proofErr w:type="spellStart"/>
            <w:r w:rsidRPr="00622F9D">
              <w:rPr>
                <w:rStyle w:val="FontStyle11"/>
                <w:rFonts w:ascii="Arial" w:hAnsi="Arial" w:cs="Arial"/>
                <w:sz w:val="16"/>
                <w:szCs w:val="16"/>
              </w:rPr>
              <w:t>Mistrzówki</w:t>
            </w:r>
            <w:proofErr w:type="spellEnd"/>
          </w:p>
        </w:tc>
      </w:tr>
      <w:tr w:rsidR="00A01D6D" w:rsidRPr="00622F9D" w14:paraId="618C81FE" w14:textId="77777777" w:rsidTr="0011265A">
        <w:tc>
          <w:tcPr>
            <w:tcW w:w="437" w:type="dxa"/>
            <w:tcBorders>
              <w:top w:val="single" w:sz="6" w:space="0" w:color="auto"/>
              <w:left w:val="single" w:sz="6" w:space="0" w:color="auto"/>
              <w:bottom w:val="single" w:sz="6" w:space="0" w:color="auto"/>
              <w:right w:val="single" w:sz="6" w:space="0" w:color="auto"/>
            </w:tcBorders>
          </w:tcPr>
          <w:p w14:paraId="0680B5C5"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5.1</w:t>
            </w:r>
          </w:p>
        </w:tc>
        <w:tc>
          <w:tcPr>
            <w:tcW w:w="1123" w:type="dxa"/>
            <w:tcBorders>
              <w:top w:val="single" w:sz="6" w:space="0" w:color="auto"/>
              <w:left w:val="single" w:sz="6" w:space="0" w:color="auto"/>
              <w:bottom w:val="single" w:sz="6" w:space="0" w:color="auto"/>
              <w:right w:val="single" w:sz="6" w:space="0" w:color="auto"/>
            </w:tcBorders>
          </w:tcPr>
          <w:p w14:paraId="12C9FBC5" w14:textId="77777777" w:rsidR="00A01D6D" w:rsidRPr="00622F9D" w:rsidRDefault="00A01D6D" w:rsidP="0011265A">
            <w:pPr>
              <w:pStyle w:val="Style4"/>
              <w:widowControl/>
              <w:rPr>
                <w:b/>
                <w:sz w:val="16"/>
                <w:szCs w:val="16"/>
              </w:rPr>
            </w:pPr>
          </w:p>
        </w:tc>
        <w:tc>
          <w:tcPr>
            <w:tcW w:w="8133" w:type="dxa"/>
            <w:gridSpan w:val="6"/>
            <w:tcBorders>
              <w:top w:val="single" w:sz="6" w:space="0" w:color="auto"/>
              <w:left w:val="single" w:sz="6" w:space="0" w:color="auto"/>
              <w:bottom w:val="single" w:sz="6" w:space="0" w:color="auto"/>
              <w:right w:val="single" w:sz="6" w:space="0" w:color="auto"/>
            </w:tcBorders>
          </w:tcPr>
          <w:p w14:paraId="69CC66B1"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Malowanie</w:t>
            </w:r>
          </w:p>
        </w:tc>
      </w:tr>
      <w:tr w:rsidR="00A01D6D" w:rsidRPr="00743F73" w14:paraId="39AC52FB"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6663EA7A" w14:textId="77777777" w:rsidR="00A01D6D" w:rsidRPr="00743F73" w:rsidRDefault="00A01D6D" w:rsidP="0011265A">
            <w:pPr>
              <w:jc w:val="right"/>
              <w:rPr>
                <w:rStyle w:val="FontStyle13"/>
              </w:rPr>
            </w:pPr>
            <w:r w:rsidRPr="00743F73">
              <w:rPr>
                <w:rStyle w:val="FontStyle13"/>
              </w:rPr>
              <w:t>42</w:t>
            </w:r>
          </w:p>
        </w:tc>
        <w:tc>
          <w:tcPr>
            <w:tcW w:w="1123" w:type="dxa"/>
            <w:tcBorders>
              <w:top w:val="single" w:sz="6" w:space="0" w:color="auto"/>
              <w:left w:val="single" w:sz="6" w:space="0" w:color="auto"/>
              <w:bottom w:val="nil"/>
              <w:right w:val="single" w:sz="6" w:space="0" w:color="auto"/>
            </w:tcBorders>
          </w:tcPr>
          <w:p w14:paraId="2227382B" w14:textId="77777777" w:rsidR="00A01D6D" w:rsidRPr="00743F73" w:rsidRDefault="00A01D6D" w:rsidP="0011265A">
            <w:pPr>
              <w:rPr>
                <w:rStyle w:val="FontStyle13"/>
              </w:rPr>
            </w:pPr>
            <w:r w:rsidRPr="00743F73">
              <w:rPr>
                <w:rStyle w:val="FontStyle13"/>
              </w:rPr>
              <w:t>KNR-W 4-01</w:t>
            </w:r>
          </w:p>
        </w:tc>
        <w:tc>
          <w:tcPr>
            <w:tcW w:w="5528" w:type="dxa"/>
            <w:tcBorders>
              <w:top w:val="single" w:sz="6" w:space="0" w:color="auto"/>
              <w:left w:val="single" w:sz="6" w:space="0" w:color="auto"/>
              <w:bottom w:val="nil"/>
              <w:right w:val="single" w:sz="6" w:space="0" w:color="auto"/>
            </w:tcBorders>
          </w:tcPr>
          <w:p w14:paraId="55A28809" w14:textId="77777777" w:rsidR="00A01D6D" w:rsidRPr="00743F73" w:rsidRDefault="00A01D6D" w:rsidP="0011265A">
            <w:pPr>
              <w:rPr>
                <w:rStyle w:val="FontStyle13"/>
              </w:rPr>
            </w:pPr>
            <w:r w:rsidRPr="00743F73">
              <w:rPr>
                <w:rStyle w:val="FontStyle13"/>
              </w:rPr>
              <w:t xml:space="preserve">Przygotowanie powierzchni pod malowanie farbami emulsyjnymi starych </w:t>
            </w:r>
            <w:proofErr w:type="spellStart"/>
            <w:r w:rsidRPr="00743F73">
              <w:rPr>
                <w:rStyle w:val="FontStyle13"/>
              </w:rPr>
              <w:t>tyn</w:t>
            </w:r>
            <w:proofErr w:type="spellEnd"/>
            <w:r w:rsidRPr="00743F73">
              <w:rPr>
                <w:rStyle w:val="FontStyle13"/>
              </w:rPr>
              <w:t>-</w:t>
            </w:r>
          </w:p>
        </w:tc>
        <w:tc>
          <w:tcPr>
            <w:tcW w:w="595" w:type="dxa"/>
            <w:tcBorders>
              <w:top w:val="single" w:sz="6" w:space="0" w:color="auto"/>
              <w:left w:val="single" w:sz="6" w:space="0" w:color="auto"/>
              <w:bottom w:val="nil"/>
              <w:right w:val="single" w:sz="6" w:space="0" w:color="auto"/>
            </w:tcBorders>
          </w:tcPr>
          <w:p w14:paraId="5749A6DF"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3F939E8A"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1D35F2B2" w14:textId="77777777" w:rsidR="00A01D6D" w:rsidRPr="00743F73" w:rsidRDefault="00A01D6D" w:rsidP="0011265A">
            <w:pPr>
              <w:pStyle w:val="Style4"/>
              <w:widowControl/>
              <w:rPr>
                <w:sz w:val="16"/>
                <w:szCs w:val="16"/>
              </w:rPr>
            </w:pPr>
          </w:p>
        </w:tc>
      </w:tr>
      <w:tr w:rsidR="00A01D6D" w:rsidRPr="00743F73" w14:paraId="2F2D1349" w14:textId="77777777" w:rsidTr="0011265A">
        <w:trPr>
          <w:gridAfter w:val="1"/>
          <w:wAfter w:w="14" w:type="dxa"/>
        </w:trPr>
        <w:tc>
          <w:tcPr>
            <w:tcW w:w="437" w:type="dxa"/>
            <w:tcBorders>
              <w:top w:val="nil"/>
              <w:left w:val="single" w:sz="6" w:space="0" w:color="auto"/>
              <w:bottom w:val="nil"/>
              <w:right w:val="single" w:sz="6" w:space="0" w:color="auto"/>
            </w:tcBorders>
          </w:tcPr>
          <w:p w14:paraId="22F8497E" w14:textId="77777777" w:rsidR="00A01D6D" w:rsidRPr="00743F73" w:rsidRDefault="00A01D6D" w:rsidP="0011265A">
            <w:pPr>
              <w:jc w:val="right"/>
              <w:rPr>
                <w:rStyle w:val="FontStyle13"/>
              </w:rPr>
            </w:pPr>
            <w:r w:rsidRPr="00743F73">
              <w:rPr>
                <w:rStyle w:val="FontStyle13"/>
              </w:rPr>
              <w:t>d.5.1</w:t>
            </w:r>
          </w:p>
        </w:tc>
        <w:tc>
          <w:tcPr>
            <w:tcW w:w="1123" w:type="dxa"/>
            <w:tcBorders>
              <w:top w:val="nil"/>
              <w:left w:val="single" w:sz="6" w:space="0" w:color="auto"/>
              <w:bottom w:val="nil"/>
              <w:right w:val="single" w:sz="6" w:space="0" w:color="auto"/>
            </w:tcBorders>
          </w:tcPr>
          <w:p w14:paraId="2A28263D" w14:textId="77777777" w:rsidR="00A01D6D" w:rsidRPr="00743F73" w:rsidRDefault="00A01D6D" w:rsidP="0011265A">
            <w:pPr>
              <w:rPr>
                <w:rStyle w:val="FontStyle13"/>
              </w:rPr>
            </w:pPr>
            <w:r w:rsidRPr="00743F73">
              <w:rPr>
                <w:rStyle w:val="FontStyle13"/>
              </w:rPr>
              <w:t>1204-0800</w:t>
            </w:r>
          </w:p>
        </w:tc>
        <w:tc>
          <w:tcPr>
            <w:tcW w:w="5528" w:type="dxa"/>
            <w:tcBorders>
              <w:top w:val="nil"/>
              <w:left w:val="single" w:sz="6" w:space="0" w:color="auto"/>
              <w:bottom w:val="nil"/>
              <w:right w:val="single" w:sz="6" w:space="0" w:color="auto"/>
            </w:tcBorders>
          </w:tcPr>
          <w:p w14:paraId="614FC63A" w14:textId="77777777" w:rsidR="00A01D6D" w:rsidRPr="00743F73" w:rsidRDefault="00A01D6D" w:rsidP="0011265A">
            <w:pPr>
              <w:rPr>
                <w:rStyle w:val="FontStyle13"/>
              </w:rPr>
            </w:pPr>
            <w:proofErr w:type="spellStart"/>
            <w:r w:rsidRPr="00743F73">
              <w:rPr>
                <w:rStyle w:val="FontStyle13"/>
              </w:rPr>
              <w:t>ków</w:t>
            </w:r>
            <w:proofErr w:type="spellEnd"/>
            <w:r w:rsidRPr="00743F73">
              <w:rPr>
                <w:rStyle w:val="FontStyle13"/>
              </w:rPr>
              <w:t xml:space="preserve"> z </w:t>
            </w:r>
            <w:proofErr w:type="spellStart"/>
            <w:r w:rsidRPr="00743F73">
              <w:rPr>
                <w:rStyle w:val="FontStyle13"/>
              </w:rPr>
              <w:t>poszpachlowaniem</w:t>
            </w:r>
            <w:proofErr w:type="spellEnd"/>
            <w:r w:rsidRPr="00743F73">
              <w:rPr>
                <w:rStyle w:val="FontStyle13"/>
              </w:rPr>
              <w:t xml:space="preserve"> nierówności</w:t>
            </w:r>
          </w:p>
        </w:tc>
        <w:tc>
          <w:tcPr>
            <w:tcW w:w="595" w:type="dxa"/>
            <w:tcBorders>
              <w:top w:val="nil"/>
              <w:left w:val="single" w:sz="6" w:space="0" w:color="auto"/>
              <w:bottom w:val="nil"/>
              <w:right w:val="single" w:sz="6" w:space="0" w:color="auto"/>
            </w:tcBorders>
          </w:tcPr>
          <w:p w14:paraId="4C7497A1"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2FE9DF4B"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3A2817FD" w14:textId="77777777" w:rsidR="00A01D6D" w:rsidRPr="00743F73" w:rsidRDefault="00A01D6D" w:rsidP="0011265A">
            <w:pPr>
              <w:pStyle w:val="Style4"/>
              <w:widowControl/>
              <w:rPr>
                <w:sz w:val="16"/>
                <w:szCs w:val="16"/>
              </w:rPr>
            </w:pPr>
          </w:p>
        </w:tc>
      </w:tr>
      <w:tr w:rsidR="00A01D6D" w:rsidRPr="00743F73" w14:paraId="6C0EEA1F"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6F49B135"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79202859"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61B8E653"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0D68F212"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0E1B4FF1" w14:textId="77777777" w:rsidR="00A01D6D" w:rsidRPr="00743F73" w:rsidRDefault="00A01D6D" w:rsidP="0011265A">
            <w:pPr>
              <w:jc w:val="right"/>
              <w:rPr>
                <w:rStyle w:val="FontStyle13"/>
              </w:rPr>
            </w:pPr>
            <w:r w:rsidRPr="00743F73">
              <w:rPr>
                <w:rStyle w:val="FontStyle13"/>
              </w:rPr>
              <w:t>63,4500</w:t>
            </w:r>
          </w:p>
        </w:tc>
        <w:tc>
          <w:tcPr>
            <w:tcW w:w="1032" w:type="dxa"/>
            <w:gridSpan w:val="2"/>
            <w:tcBorders>
              <w:top w:val="nil"/>
              <w:left w:val="single" w:sz="6" w:space="0" w:color="auto"/>
              <w:bottom w:val="single" w:sz="6" w:space="0" w:color="auto"/>
              <w:right w:val="single" w:sz="6" w:space="0" w:color="auto"/>
            </w:tcBorders>
          </w:tcPr>
          <w:p w14:paraId="48D69B41" w14:textId="77777777" w:rsidR="00A01D6D" w:rsidRPr="00743F73" w:rsidRDefault="00A01D6D" w:rsidP="0011265A">
            <w:pPr>
              <w:pStyle w:val="Style4"/>
              <w:widowControl/>
              <w:rPr>
                <w:sz w:val="16"/>
                <w:szCs w:val="16"/>
              </w:rPr>
            </w:pPr>
          </w:p>
        </w:tc>
      </w:tr>
      <w:tr w:rsidR="00A01D6D" w:rsidRPr="00743F73" w14:paraId="4B4B9D35"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13389B7B"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7DB166AA"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19BC95AD"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72C6C285"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4E215CC1"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70F03C71" w14:textId="77777777" w:rsidR="00A01D6D" w:rsidRPr="00743F73" w:rsidRDefault="00A01D6D" w:rsidP="0011265A">
            <w:pPr>
              <w:jc w:val="right"/>
              <w:rPr>
                <w:rStyle w:val="FontStyle13"/>
              </w:rPr>
            </w:pPr>
            <w:r w:rsidRPr="00743F73">
              <w:rPr>
                <w:rStyle w:val="FontStyle13"/>
              </w:rPr>
              <w:t>63,4500</w:t>
            </w:r>
          </w:p>
        </w:tc>
      </w:tr>
      <w:tr w:rsidR="00A01D6D" w:rsidRPr="00743F73" w14:paraId="520B3AE2"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2EDAD24C" w14:textId="77777777" w:rsidR="00A01D6D" w:rsidRPr="00743F73" w:rsidRDefault="00A01D6D" w:rsidP="0011265A">
            <w:pPr>
              <w:jc w:val="right"/>
              <w:rPr>
                <w:rStyle w:val="FontStyle13"/>
              </w:rPr>
            </w:pPr>
            <w:r w:rsidRPr="00743F73">
              <w:rPr>
                <w:rStyle w:val="FontStyle13"/>
              </w:rPr>
              <w:t>43</w:t>
            </w:r>
          </w:p>
        </w:tc>
        <w:tc>
          <w:tcPr>
            <w:tcW w:w="1123" w:type="dxa"/>
            <w:tcBorders>
              <w:top w:val="single" w:sz="6" w:space="0" w:color="auto"/>
              <w:left w:val="single" w:sz="6" w:space="0" w:color="auto"/>
              <w:bottom w:val="nil"/>
              <w:right w:val="single" w:sz="6" w:space="0" w:color="auto"/>
            </w:tcBorders>
          </w:tcPr>
          <w:p w14:paraId="1BC2717F" w14:textId="77777777" w:rsidR="00A01D6D" w:rsidRPr="00743F73" w:rsidRDefault="00A01D6D" w:rsidP="0011265A">
            <w:pPr>
              <w:rPr>
                <w:rStyle w:val="FontStyle13"/>
              </w:rPr>
            </w:pPr>
            <w:r w:rsidRPr="00743F73">
              <w:rPr>
                <w:rStyle w:val="FontStyle13"/>
              </w:rPr>
              <w:t>NNRNKB 2-</w:t>
            </w:r>
          </w:p>
        </w:tc>
        <w:tc>
          <w:tcPr>
            <w:tcW w:w="5528" w:type="dxa"/>
            <w:tcBorders>
              <w:top w:val="single" w:sz="6" w:space="0" w:color="auto"/>
              <w:left w:val="single" w:sz="6" w:space="0" w:color="auto"/>
              <w:bottom w:val="nil"/>
              <w:right w:val="single" w:sz="6" w:space="0" w:color="auto"/>
            </w:tcBorders>
          </w:tcPr>
          <w:p w14:paraId="0D88DE58" w14:textId="77777777" w:rsidR="00A01D6D" w:rsidRPr="00743F73" w:rsidRDefault="00A01D6D" w:rsidP="0011265A">
            <w:pPr>
              <w:rPr>
                <w:rStyle w:val="FontStyle13"/>
              </w:rPr>
            </w:pPr>
            <w:r w:rsidRPr="00743F73">
              <w:rPr>
                <w:rStyle w:val="FontStyle13"/>
              </w:rPr>
              <w:t>(</w:t>
            </w:r>
            <w:proofErr w:type="spellStart"/>
            <w:r w:rsidRPr="00743F73">
              <w:rPr>
                <w:rStyle w:val="FontStyle13"/>
              </w:rPr>
              <w:t>z.VII</w:t>
            </w:r>
            <w:proofErr w:type="spellEnd"/>
            <w:r w:rsidRPr="00743F73">
              <w:rPr>
                <w:rStyle w:val="FontStyle13"/>
              </w:rPr>
              <w:t>) Gruntowanie podłoży preparatami "ATLAS UNI GRUNT" - powierzchnie poziome - wariant 1</w:t>
            </w:r>
          </w:p>
        </w:tc>
        <w:tc>
          <w:tcPr>
            <w:tcW w:w="595" w:type="dxa"/>
            <w:tcBorders>
              <w:top w:val="single" w:sz="6" w:space="0" w:color="auto"/>
              <w:left w:val="single" w:sz="6" w:space="0" w:color="auto"/>
              <w:bottom w:val="nil"/>
              <w:right w:val="single" w:sz="6" w:space="0" w:color="auto"/>
            </w:tcBorders>
          </w:tcPr>
          <w:p w14:paraId="56C69B34"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1C3CED70"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686DA977" w14:textId="77777777" w:rsidR="00A01D6D" w:rsidRPr="00743F73" w:rsidRDefault="00A01D6D" w:rsidP="0011265A">
            <w:pPr>
              <w:pStyle w:val="Style4"/>
              <w:widowControl/>
              <w:rPr>
                <w:sz w:val="16"/>
                <w:szCs w:val="16"/>
              </w:rPr>
            </w:pPr>
          </w:p>
        </w:tc>
      </w:tr>
      <w:tr w:rsidR="00A01D6D" w:rsidRPr="00743F73" w14:paraId="4CC2470D" w14:textId="77777777" w:rsidTr="0011265A">
        <w:trPr>
          <w:gridAfter w:val="1"/>
          <w:wAfter w:w="14" w:type="dxa"/>
        </w:trPr>
        <w:tc>
          <w:tcPr>
            <w:tcW w:w="437" w:type="dxa"/>
            <w:tcBorders>
              <w:top w:val="nil"/>
              <w:left w:val="single" w:sz="6" w:space="0" w:color="auto"/>
              <w:bottom w:val="nil"/>
              <w:right w:val="single" w:sz="6" w:space="0" w:color="auto"/>
            </w:tcBorders>
          </w:tcPr>
          <w:p w14:paraId="13DEC539" w14:textId="77777777" w:rsidR="00A01D6D" w:rsidRPr="00743F73" w:rsidRDefault="00A01D6D" w:rsidP="0011265A">
            <w:pPr>
              <w:jc w:val="right"/>
              <w:rPr>
                <w:rStyle w:val="FontStyle13"/>
              </w:rPr>
            </w:pPr>
            <w:r w:rsidRPr="00743F73">
              <w:rPr>
                <w:rStyle w:val="FontStyle13"/>
              </w:rPr>
              <w:t>d.5.1</w:t>
            </w:r>
          </w:p>
        </w:tc>
        <w:tc>
          <w:tcPr>
            <w:tcW w:w="1123" w:type="dxa"/>
            <w:tcBorders>
              <w:top w:val="nil"/>
              <w:left w:val="single" w:sz="6" w:space="0" w:color="auto"/>
              <w:bottom w:val="nil"/>
              <w:right w:val="single" w:sz="6" w:space="0" w:color="auto"/>
            </w:tcBorders>
          </w:tcPr>
          <w:p w14:paraId="6440DC5E" w14:textId="77777777" w:rsidR="00A01D6D" w:rsidRPr="00743F73" w:rsidRDefault="00A01D6D" w:rsidP="0011265A">
            <w:pPr>
              <w:rPr>
                <w:rStyle w:val="FontStyle13"/>
              </w:rPr>
            </w:pPr>
            <w:r w:rsidRPr="00743F73">
              <w:rPr>
                <w:rStyle w:val="FontStyle13"/>
              </w:rPr>
              <w:t>02 1134-</w:t>
            </w:r>
          </w:p>
        </w:tc>
        <w:tc>
          <w:tcPr>
            <w:tcW w:w="5528" w:type="dxa"/>
            <w:tcBorders>
              <w:top w:val="nil"/>
              <w:left w:val="single" w:sz="6" w:space="0" w:color="auto"/>
              <w:bottom w:val="nil"/>
              <w:right w:val="single" w:sz="6" w:space="0" w:color="auto"/>
            </w:tcBorders>
          </w:tcPr>
          <w:p w14:paraId="2752F8FD" w14:textId="77777777" w:rsidR="00A01D6D" w:rsidRPr="00743F73" w:rsidRDefault="00A01D6D" w:rsidP="0011265A">
            <w:pPr>
              <w:rPr>
                <w:rStyle w:val="FontStyle13"/>
              </w:rPr>
            </w:pPr>
          </w:p>
        </w:tc>
        <w:tc>
          <w:tcPr>
            <w:tcW w:w="595" w:type="dxa"/>
            <w:tcBorders>
              <w:top w:val="nil"/>
              <w:left w:val="single" w:sz="6" w:space="0" w:color="auto"/>
              <w:bottom w:val="nil"/>
              <w:right w:val="single" w:sz="6" w:space="0" w:color="auto"/>
            </w:tcBorders>
          </w:tcPr>
          <w:p w14:paraId="3526B889"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29822335"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008D6E04" w14:textId="77777777" w:rsidR="00A01D6D" w:rsidRPr="00743F73" w:rsidRDefault="00A01D6D" w:rsidP="0011265A">
            <w:pPr>
              <w:pStyle w:val="Style4"/>
              <w:widowControl/>
              <w:rPr>
                <w:sz w:val="16"/>
                <w:szCs w:val="16"/>
              </w:rPr>
            </w:pPr>
          </w:p>
        </w:tc>
      </w:tr>
      <w:tr w:rsidR="00A01D6D" w:rsidRPr="00743F73" w14:paraId="5B56B665" w14:textId="77777777" w:rsidTr="0011265A">
        <w:trPr>
          <w:gridAfter w:val="1"/>
          <w:wAfter w:w="14" w:type="dxa"/>
        </w:trPr>
        <w:tc>
          <w:tcPr>
            <w:tcW w:w="437" w:type="dxa"/>
            <w:tcBorders>
              <w:top w:val="nil"/>
              <w:left w:val="single" w:sz="6" w:space="0" w:color="auto"/>
              <w:bottom w:val="nil"/>
              <w:right w:val="single" w:sz="6" w:space="0" w:color="auto"/>
            </w:tcBorders>
          </w:tcPr>
          <w:p w14:paraId="542C8F05"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nil"/>
              <w:right w:val="single" w:sz="6" w:space="0" w:color="auto"/>
            </w:tcBorders>
          </w:tcPr>
          <w:p w14:paraId="4C779B31" w14:textId="77777777" w:rsidR="00A01D6D" w:rsidRPr="00743F73" w:rsidRDefault="00A01D6D" w:rsidP="0011265A">
            <w:pPr>
              <w:rPr>
                <w:rStyle w:val="FontStyle13"/>
              </w:rPr>
            </w:pPr>
            <w:r w:rsidRPr="00743F73">
              <w:rPr>
                <w:rStyle w:val="FontStyle13"/>
              </w:rPr>
              <w:t>0100</w:t>
            </w:r>
          </w:p>
        </w:tc>
        <w:tc>
          <w:tcPr>
            <w:tcW w:w="5528" w:type="dxa"/>
            <w:tcBorders>
              <w:top w:val="nil"/>
              <w:left w:val="single" w:sz="6" w:space="0" w:color="auto"/>
              <w:bottom w:val="nil"/>
              <w:right w:val="single" w:sz="6" w:space="0" w:color="auto"/>
            </w:tcBorders>
          </w:tcPr>
          <w:p w14:paraId="2389819E" w14:textId="77777777" w:rsidR="00A01D6D" w:rsidRPr="00743F73" w:rsidRDefault="00A01D6D" w:rsidP="0011265A">
            <w:pPr>
              <w:rPr>
                <w:rStyle w:val="FontStyle13"/>
              </w:rPr>
            </w:pPr>
          </w:p>
          <w:p w14:paraId="6D3E4391" w14:textId="77777777" w:rsidR="00A01D6D" w:rsidRPr="00743F73" w:rsidRDefault="00A01D6D" w:rsidP="0011265A">
            <w:pPr>
              <w:rPr>
                <w:rStyle w:val="FontStyle13"/>
              </w:rPr>
            </w:pPr>
          </w:p>
        </w:tc>
        <w:tc>
          <w:tcPr>
            <w:tcW w:w="595" w:type="dxa"/>
            <w:tcBorders>
              <w:top w:val="nil"/>
              <w:left w:val="single" w:sz="6" w:space="0" w:color="auto"/>
              <w:bottom w:val="nil"/>
              <w:right w:val="single" w:sz="6" w:space="0" w:color="auto"/>
            </w:tcBorders>
          </w:tcPr>
          <w:p w14:paraId="08B30239"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5668F197"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13090021" w14:textId="77777777" w:rsidR="00A01D6D" w:rsidRPr="00743F73" w:rsidRDefault="00A01D6D" w:rsidP="0011265A">
            <w:pPr>
              <w:pStyle w:val="Style4"/>
              <w:widowControl/>
              <w:rPr>
                <w:sz w:val="16"/>
                <w:szCs w:val="16"/>
              </w:rPr>
            </w:pPr>
          </w:p>
        </w:tc>
      </w:tr>
      <w:tr w:rsidR="00A01D6D" w:rsidRPr="00743F73" w14:paraId="237221CA"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28A03AAD"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25F7CD99"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2E973CC0"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7B02673D"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263F9908" w14:textId="77777777" w:rsidR="00A01D6D" w:rsidRPr="00743F73" w:rsidRDefault="00A01D6D" w:rsidP="0011265A">
            <w:pPr>
              <w:jc w:val="right"/>
              <w:rPr>
                <w:rStyle w:val="FontStyle13"/>
              </w:rPr>
            </w:pPr>
            <w:r w:rsidRPr="00743F73">
              <w:rPr>
                <w:rStyle w:val="FontStyle13"/>
              </w:rPr>
              <w:t>63,4500</w:t>
            </w:r>
          </w:p>
        </w:tc>
        <w:tc>
          <w:tcPr>
            <w:tcW w:w="1032" w:type="dxa"/>
            <w:gridSpan w:val="2"/>
            <w:tcBorders>
              <w:top w:val="nil"/>
              <w:left w:val="single" w:sz="6" w:space="0" w:color="auto"/>
              <w:bottom w:val="single" w:sz="6" w:space="0" w:color="auto"/>
              <w:right w:val="single" w:sz="6" w:space="0" w:color="auto"/>
            </w:tcBorders>
          </w:tcPr>
          <w:p w14:paraId="70DE83C5" w14:textId="77777777" w:rsidR="00A01D6D" w:rsidRPr="00743F73" w:rsidRDefault="00A01D6D" w:rsidP="0011265A">
            <w:pPr>
              <w:pStyle w:val="Style4"/>
              <w:widowControl/>
              <w:rPr>
                <w:sz w:val="16"/>
                <w:szCs w:val="16"/>
              </w:rPr>
            </w:pPr>
          </w:p>
        </w:tc>
      </w:tr>
      <w:tr w:rsidR="00A01D6D" w:rsidRPr="00743F73" w14:paraId="1132C577"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6C871AB9"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16190AF8"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59C684F7"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2FE7CC67"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6A9948A2"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1584580E" w14:textId="77777777" w:rsidR="00A01D6D" w:rsidRPr="00743F73" w:rsidRDefault="00A01D6D" w:rsidP="0011265A">
            <w:pPr>
              <w:jc w:val="right"/>
              <w:rPr>
                <w:rStyle w:val="FontStyle13"/>
              </w:rPr>
            </w:pPr>
            <w:r w:rsidRPr="00743F73">
              <w:rPr>
                <w:rStyle w:val="FontStyle13"/>
              </w:rPr>
              <w:t>63,4500</w:t>
            </w:r>
          </w:p>
        </w:tc>
      </w:tr>
      <w:tr w:rsidR="00A01D6D" w:rsidRPr="00743F73" w14:paraId="4A7ED84C"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63CE186E" w14:textId="77777777" w:rsidR="00A01D6D" w:rsidRPr="00743F73" w:rsidRDefault="00A01D6D" w:rsidP="0011265A">
            <w:pPr>
              <w:jc w:val="right"/>
              <w:rPr>
                <w:rStyle w:val="FontStyle13"/>
              </w:rPr>
            </w:pPr>
            <w:r w:rsidRPr="00743F73">
              <w:rPr>
                <w:rStyle w:val="FontStyle13"/>
              </w:rPr>
              <w:t>44</w:t>
            </w:r>
          </w:p>
        </w:tc>
        <w:tc>
          <w:tcPr>
            <w:tcW w:w="1123" w:type="dxa"/>
            <w:tcBorders>
              <w:top w:val="single" w:sz="6" w:space="0" w:color="auto"/>
              <w:left w:val="single" w:sz="6" w:space="0" w:color="auto"/>
              <w:bottom w:val="nil"/>
              <w:right w:val="single" w:sz="6" w:space="0" w:color="auto"/>
            </w:tcBorders>
          </w:tcPr>
          <w:p w14:paraId="748C289F" w14:textId="77777777" w:rsidR="00A01D6D" w:rsidRPr="00743F73" w:rsidRDefault="00A01D6D" w:rsidP="0011265A">
            <w:pPr>
              <w:rPr>
                <w:rStyle w:val="FontStyle13"/>
              </w:rPr>
            </w:pPr>
            <w:r w:rsidRPr="00743F73">
              <w:rPr>
                <w:rStyle w:val="FontStyle13"/>
              </w:rPr>
              <w:t>KNR 4-01</w:t>
            </w:r>
          </w:p>
        </w:tc>
        <w:tc>
          <w:tcPr>
            <w:tcW w:w="5528" w:type="dxa"/>
            <w:tcBorders>
              <w:top w:val="single" w:sz="6" w:space="0" w:color="auto"/>
              <w:left w:val="single" w:sz="6" w:space="0" w:color="auto"/>
              <w:bottom w:val="nil"/>
              <w:right w:val="single" w:sz="6" w:space="0" w:color="auto"/>
            </w:tcBorders>
          </w:tcPr>
          <w:p w14:paraId="3FFF54D9" w14:textId="77777777" w:rsidR="00A01D6D" w:rsidRPr="00743F73" w:rsidRDefault="00A01D6D" w:rsidP="0011265A">
            <w:pPr>
              <w:rPr>
                <w:rStyle w:val="FontStyle13"/>
              </w:rPr>
            </w:pPr>
            <w:r w:rsidRPr="00743F73">
              <w:rPr>
                <w:rStyle w:val="FontStyle13"/>
              </w:rPr>
              <w:t>Dwukrotne malowanie farbami emulsyjnymi starych tynków wewnętrznych</w:t>
            </w:r>
          </w:p>
        </w:tc>
        <w:tc>
          <w:tcPr>
            <w:tcW w:w="595" w:type="dxa"/>
            <w:tcBorders>
              <w:top w:val="single" w:sz="6" w:space="0" w:color="auto"/>
              <w:left w:val="single" w:sz="6" w:space="0" w:color="auto"/>
              <w:bottom w:val="nil"/>
              <w:right w:val="single" w:sz="6" w:space="0" w:color="auto"/>
            </w:tcBorders>
          </w:tcPr>
          <w:p w14:paraId="4166D0B0"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2060D132"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3D463C29" w14:textId="77777777" w:rsidR="00A01D6D" w:rsidRPr="00743F73" w:rsidRDefault="00A01D6D" w:rsidP="0011265A">
            <w:pPr>
              <w:pStyle w:val="Style4"/>
              <w:widowControl/>
              <w:rPr>
                <w:sz w:val="16"/>
                <w:szCs w:val="16"/>
              </w:rPr>
            </w:pPr>
          </w:p>
        </w:tc>
      </w:tr>
      <w:tr w:rsidR="00A01D6D" w:rsidRPr="00743F73" w14:paraId="3040A485" w14:textId="77777777" w:rsidTr="0011265A">
        <w:trPr>
          <w:gridAfter w:val="1"/>
          <w:wAfter w:w="14" w:type="dxa"/>
        </w:trPr>
        <w:tc>
          <w:tcPr>
            <w:tcW w:w="437" w:type="dxa"/>
            <w:tcBorders>
              <w:top w:val="nil"/>
              <w:left w:val="single" w:sz="6" w:space="0" w:color="auto"/>
              <w:bottom w:val="nil"/>
              <w:right w:val="single" w:sz="6" w:space="0" w:color="auto"/>
            </w:tcBorders>
          </w:tcPr>
          <w:p w14:paraId="7F3CA88F" w14:textId="77777777" w:rsidR="00A01D6D" w:rsidRPr="00743F73" w:rsidRDefault="00A01D6D" w:rsidP="0011265A">
            <w:pPr>
              <w:jc w:val="right"/>
              <w:rPr>
                <w:rStyle w:val="FontStyle13"/>
              </w:rPr>
            </w:pPr>
            <w:r w:rsidRPr="00743F73">
              <w:rPr>
                <w:rStyle w:val="FontStyle13"/>
              </w:rPr>
              <w:t>d.5.1</w:t>
            </w:r>
          </w:p>
        </w:tc>
        <w:tc>
          <w:tcPr>
            <w:tcW w:w="1123" w:type="dxa"/>
            <w:tcBorders>
              <w:top w:val="nil"/>
              <w:left w:val="single" w:sz="6" w:space="0" w:color="auto"/>
              <w:bottom w:val="nil"/>
              <w:right w:val="single" w:sz="6" w:space="0" w:color="auto"/>
            </w:tcBorders>
          </w:tcPr>
          <w:p w14:paraId="551B64B1" w14:textId="77777777" w:rsidR="00A01D6D" w:rsidRPr="00743F73" w:rsidRDefault="00A01D6D" w:rsidP="0011265A">
            <w:pPr>
              <w:rPr>
                <w:rStyle w:val="FontStyle13"/>
              </w:rPr>
            </w:pPr>
            <w:r w:rsidRPr="00743F73">
              <w:rPr>
                <w:rStyle w:val="FontStyle13"/>
              </w:rPr>
              <w:t>1204-02</w:t>
            </w:r>
          </w:p>
        </w:tc>
        <w:tc>
          <w:tcPr>
            <w:tcW w:w="5528" w:type="dxa"/>
            <w:tcBorders>
              <w:top w:val="nil"/>
              <w:left w:val="single" w:sz="6" w:space="0" w:color="auto"/>
              <w:bottom w:val="nil"/>
              <w:right w:val="single" w:sz="6" w:space="0" w:color="auto"/>
            </w:tcBorders>
          </w:tcPr>
          <w:p w14:paraId="16F2C620" w14:textId="77777777" w:rsidR="00A01D6D" w:rsidRPr="00743F73" w:rsidRDefault="00A01D6D" w:rsidP="0011265A">
            <w:pPr>
              <w:rPr>
                <w:rStyle w:val="FontStyle13"/>
              </w:rPr>
            </w:pPr>
            <w:r w:rsidRPr="00743F73">
              <w:rPr>
                <w:rStyle w:val="FontStyle13"/>
              </w:rPr>
              <w:t>ścian</w:t>
            </w:r>
          </w:p>
        </w:tc>
        <w:tc>
          <w:tcPr>
            <w:tcW w:w="595" w:type="dxa"/>
            <w:tcBorders>
              <w:top w:val="nil"/>
              <w:left w:val="single" w:sz="6" w:space="0" w:color="auto"/>
              <w:bottom w:val="nil"/>
              <w:right w:val="single" w:sz="6" w:space="0" w:color="auto"/>
            </w:tcBorders>
          </w:tcPr>
          <w:p w14:paraId="7AA77BB5"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0641D6E7"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26DE110B" w14:textId="77777777" w:rsidR="00A01D6D" w:rsidRPr="00743F73" w:rsidRDefault="00A01D6D" w:rsidP="0011265A">
            <w:pPr>
              <w:pStyle w:val="Style4"/>
              <w:widowControl/>
              <w:rPr>
                <w:sz w:val="16"/>
                <w:szCs w:val="16"/>
              </w:rPr>
            </w:pPr>
          </w:p>
        </w:tc>
      </w:tr>
      <w:tr w:rsidR="00A01D6D" w:rsidRPr="00743F73" w14:paraId="69C86AA5"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3AF44DC5"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49585509"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5CC30545"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40AE2173"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73461C81" w14:textId="77777777" w:rsidR="00A01D6D" w:rsidRPr="00743F73" w:rsidRDefault="00A01D6D" w:rsidP="0011265A">
            <w:pPr>
              <w:jc w:val="right"/>
              <w:rPr>
                <w:rStyle w:val="FontStyle13"/>
              </w:rPr>
            </w:pPr>
            <w:r w:rsidRPr="00743F73">
              <w:rPr>
                <w:rStyle w:val="FontStyle13"/>
              </w:rPr>
              <w:t>63,4500</w:t>
            </w:r>
          </w:p>
        </w:tc>
        <w:tc>
          <w:tcPr>
            <w:tcW w:w="1032" w:type="dxa"/>
            <w:gridSpan w:val="2"/>
            <w:tcBorders>
              <w:top w:val="nil"/>
              <w:left w:val="single" w:sz="6" w:space="0" w:color="auto"/>
              <w:bottom w:val="single" w:sz="6" w:space="0" w:color="auto"/>
              <w:right w:val="single" w:sz="6" w:space="0" w:color="auto"/>
            </w:tcBorders>
          </w:tcPr>
          <w:p w14:paraId="63C077FF" w14:textId="77777777" w:rsidR="00A01D6D" w:rsidRPr="00743F73" w:rsidRDefault="00A01D6D" w:rsidP="0011265A">
            <w:pPr>
              <w:pStyle w:val="Style4"/>
              <w:widowControl/>
              <w:rPr>
                <w:sz w:val="16"/>
                <w:szCs w:val="16"/>
              </w:rPr>
            </w:pPr>
          </w:p>
        </w:tc>
      </w:tr>
      <w:tr w:rsidR="00A01D6D" w:rsidRPr="00743F73" w14:paraId="1727C42B"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48B02331"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2842F42E"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2B9E5956"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74D5FCCC"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50502607"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2DCFC791" w14:textId="77777777" w:rsidR="00A01D6D" w:rsidRPr="00743F73" w:rsidRDefault="00A01D6D" w:rsidP="0011265A">
            <w:pPr>
              <w:jc w:val="right"/>
              <w:rPr>
                <w:rStyle w:val="FontStyle13"/>
              </w:rPr>
            </w:pPr>
            <w:r w:rsidRPr="00743F73">
              <w:rPr>
                <w:rStyle w:val="FontStyle13"/>
              </w:rPr>
              <w:t>63,4500</w:t>
            </w:r>
          </w:p>
        </w:tc>
      </w:tr>
      <w:tr w:rsidR="00A01D6D" w:rsidRPr="00743F73" w14:paraId="6ED5B24C"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6B9D6BD4" w14:textId="77777777" w:rsidR="00A01D6D" w:rsidRPr="00743F73" w:rsidRDefault="00A01D6D" w:rsidP="0011265A">
            <w:pPr>
              <w:jc w:val="right"/>
              <w:rPr>
                <w:rStyle w:val="FontStyle13"/>
              </w:rPr>
            </w:pPr>
            <w:r w:rsidRPr="00743F73">
              <w:rPr>
                <w:rStyle w:val="FontStyle13"/>
              </w:rPr>
              <w:t>45</w:t>
            </w:r>
          </w:p>
        </w:tc>
        <w:tc>
          <w:tcPr>
            <w:tcW w:w="1123" w:type="dxa"/>
            <w:tcBorders>
              <w:top w:val="single" w:sz="6" w:space="0" w:color="auto"/>
              <w:left w:val="single" w:sz="6" w:space="0" w:color="auto"/>
              <w:bottom w:val="nil"/>
              <w:right w:val="single" w:sz="6" w:space="0" w:color="auto"/>
            </w:tcBorders>
          </w:tcPr>
          <w:p w14:paraId="113E856D" w14:textId="77777777" w:rsidR="00A01D6D" w:rsidRPr="00743F73" w:rsidRDefault="00A01D6D" w:rsidP="0011265A">
            <w:pPr>
              <w:rPr>
                <w:rStyle w:val="FontStyle13"/>
              </w:rPr>
            </w:pPr>
            <w:r w:rsidRPr="00743F73">
              <w:rPr>
                <w:rStyle w:val="FontStyle13"/>
              </w:rPr>
              <w:t>KNR 4-01</w:t>
            </w:r>
          </w:p>
        </w:tc>
        <w:tc>
          <w:tcPr>
            <w:tcW w:w="5528" w:type="dxa"/>
            <w:tcBorders>
              <w:top w:val="single" w:sz="6" w:space="0" w:color="auto"/>
              <w:left w:val="single" w:sz="6" w:space="0" w:color="auto"/>
              <w:bottom w:val="nil"/>
              <w:right w:val="single" w:sz="6" w:space="0" w:color="auto"/>
            </w:tcBorders>
          </w:tcPr>
          <w:p w14:paraId="26915F2C" w14:textId="77777777" w:rsidR="00A01D6D" w:rsidRPr="00743F73" w:rsidRDefault="00A01D6D" w:rsidP="0011265A">
            <w:pPr>
              <w:rPr>
                <w:rStyle w:val="FontStyle13"/>
              </w:rPr>
            </w:pPr>
            <w:r w:rsidRPr="00743F73">
              <w:rPr>
                <w:rStyle w:val="FontStyle13"/>
              </w:rPr>
              <w:t>Dwukrotne malowanie farbami emulsyjnymi starych tynków</w:t>
            </w:r>
            <w:r>
              <w:rPr>
                <w:rStyle w:val="FontStyle13"/>
              </w:rPr>
              <w:t xml:space="preserve"> wewnętrznych sufi</w:t>
            </w:r>
            <w:r w:rsidRPr="00743F73">
              <w:rPr>
                <w:rStyle w:val="FontStyle13"/>
              </w:rPr>
              <w:t>tów</w:t>
            </w:r>
          </w:p>
        </w:tc>
        <w:tc>
          <w:tcPr>
            <w:tcW w:w="595" w:type="dxa"/>
            <w:tcBorders>
              <w:top w:val="single" w:sz="6" w:space="0" w:color="auto"/>
              <w:left w:val="single" w:sz="6" w:space="0" w:color="auto"/>
              <w:bottom w:val="nil"/>
              <w:right w:val="single" w:sz="6" w:space="0" w:color="auto"/>
            </w:tcBorders>
          </w:tcPr>
          <w:p w14:paraId="31FCD3C8"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4B556D5B"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275123C3" w14:textId="77777777" w:rsidR="00A01D6D" w:rsidRPr="00743F73" w:rsidRDefault="00A01D6D" w:rsidP="0011265A">
            <w:pPr>
              <w:pStyle w:val="Style4"/>
              <w:widowControl/>
              <w:rPr>
                <w:sz w:val="16"/>
                <w:szCs w:val="16"/>
              </w:rPr>
            </w:pPr>
          </w:p>
        </w:tc>
      </w:tr>
      <w:tr w:rsidR="00A01D6D" w:rsidRPr="00743F73" w14:paraId="3568307C" w14:textId="77777777" w:rsidTr="0011265A">
        <w:trPr>
          <w:gridAfter w:val="1"/>
          <w:wAfter w:w="14" w:type="dxa"/>
        </w:trPr>
        <w:tc>
          <w:tcPr>
            <w:tcW w:w="437" w:type="dxa"/>
            <w:tcBorders>
              <w:top w:val="nil"/>
              <w:left w:val="single" w:sz="6" w:space="0" w:color="auto"/>
              <w:bottom w:val="nil"/>
              <w:right w:val="single" w:sz="6" w:space="0" w:color="auto"/>
            </w:tcBorders>
          </w:tcPr>
          <w:p w14:paraId="1726123C" w14:textId="77777777" w:rsidR="00A01D6D" w:rsidRPr="00743F73" w:rsidRDefault="00A01D6D" w:rsidP="0011265A">
            <w:pPr>
              <w:jc w:val="right"/>
              <w:rPr>
                <w:rStyle w:val="FontStyle13"/>
              </w:rPr>
            </w:pPr>
            <w:r w:rsidRPr="00743F73">
              <w:rPr>
                <w:rStyle w:val="FontStyle13"/>
              </w:rPr>
              <w:t>d.5.1</w:t>
            </w:r>
          </w:p>
        </w:tc>
        <w:tc>
          <w:tcPr>
            <w:tcW w:w="1123" w:type="dxa"/>
            <w:tcBorders>
              <w:top w:val="nil"/>
              <w:left w:val="single" w:sz="6" w:space="0" w:color="auto"/>
              <w:bottom w:val="nil"/>
              <w:right w:val="single" w:sz="6" w:space="0" w:color="auto"/>
            </w:tcBorders>
          </w:tcPr>
          <w:p w14:paraId="2A964EC1" w14:textId="77777777" w:rsidR="00A01D6D" w:rsidRPr="00743F73" w:rsidRDefault="00A01D6D" w:rsidP="0011265A">
            <w:pPr>
              <w:rPr>
                <w:rStyle w:val="FontStyle13"/>
              </w:rPr>
            </w:pPr>
            <w:r w:rsidRPr="00743F73">
              <w:rPr>
                <w:rStyle w:val="FontStyle13"/>
              </w:rPr>
              <w:t>1204-01</w:t>
            </w:r>
          </w:p>
        </w:tc>
        <w:tc>
          <w:tcPr>
            <w:tcW w:w="5528" w:type="dxa"/>
            <w:tcBorders>
              <w:top w:val="nil"/>
              <w:left w:val="single" w:sz="6" w:space="0" w:color="auto"/>
              <w:bottom w:val="nil"/>
              <w:right w:val="single" w:sz="6" w:space="0" w:color="auto"/>
            </w:tcBorders>
          </w:tcPr>
          <w:p w14:paraId="63581C7A" w14:textId="77777777" w:rsidR="00A01D6D" w:rsidRPr="00743F73" w:rsidRDefault="00A01D6D" w:rsidP="0011265A">
            <w:pPr>
              <w:rPr>
                <w:rStyle w:val="FontStyle13"/>
              </w:rPr>
            </w:pPr>
          </w:p>
        </w:tc>
        <w:tc>
          <w:tcPr>
            <w:tcW w:w="595" w:type="dxa"/>
            <w:tcBorders>
              <w:top w:val="nil"/>
              <w:left w:val="single" w:sz="6" w:space="0" w:color="auto"/>
              <w:bottom w:val="nil"/>
              <w:right w:val="single" w:sz="6" w:space="0" w:color="auto"/>
            </w:tcBorders>
          </w:tcPr>
          <w:p w14:paraId="46495068"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059E88B1"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2DEE98C9" w14:textId="77777777" w:rsidR="00A01D6D" w:rsidRPr="00743F73" w:rsidRDefault="00A01D6D" w:rsidP="0011265A">
            <w:pPr>
              <w:pStyle w:val="Style4"/>
              <w:widowControl/>
              <w:rPr>
                <w:sz w:val="16"/>
                <w:szCs w:val="16"/>
              </w:rPr>
            </w:pPr>
          </w:p>
        </w:tc>
      </w:tr>
      <w:tr w:rsidR="00A01D6D" w:rsidRPr="00743F73" w14:paraId="1541B2D7"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7918DA3D"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49794428"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4C387EE2"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2E688177"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7A3B7224" w14:textId="77777777" w:rsidR="00A01D6D" w:rsidRPr="00743F73" w:rsidRDefault="00A01D6D" w:rsidP="0011265A">
            <w:pPr>
              <w:jc w:val="right"/>
              <w:rPr>
                <w:rStyle w:val="FontStyle13"/>
              </w:rPr>
            </w:pPr>
            <w:r w:rsidRPr="00743F73">
              <w:rPr>
                <w:rStyle w:val="FontStyle13"/>
              </w:rPr>
              <w:t>33,5700</w:t>
            </w:r>
          </w:p>
        </w:tc>
        <w:tc>
          <w:tcPr>
            <w:tcW w:w="1032" w:type="dxa"/>
            <w:gridSpan w:val="2"/>
            <w:tcBorders>
              <w:top w:val="nil"/>
              <w:left w:val="single" w:sz="6" w:space="0" w:color="auto"/>
              <w:bottom w:val="single" w:sz="6" w:space="0" w:color="auto"/>
              <w:right w:val="single" w:sz="6" w:space="0" w:color="auto"/>
            </w:tcBorders>
          </w:tcPr>
          <w:p w14:paraId="5596CCF5" w14:textId="77777777" w:rsidR="00A01D6D" w:rsidRPr="00743F73" w:rsidRDefault="00A01D6D" w:rsidP="0011265A">
            <w:pPr>
              <w:pStyle w:val="Style4"/>
              <w:widowControl/>
              <w:rPr>
                <w:sz w:val="16"/>
                <w:szCs w:val="16"/>
              </w:rPr>
            </w:pPr>
          </w:p>
        </w:tc>
      </w:tr>
      <w:tr w:rsidR="00A01D6D" w:rsidRPr="00743F73" w14:paraId="55900CF9"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1476A1CC"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2629D1B9"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2D5F6C0B"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40C0A090"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38DC817D"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7E6075B1" w14:textId="77777777" w:rsidR="00A01D6D" w:rsidRPr="00743F73" w:rsidRDefault="00A01D6D" w:rsidP="0011265A">
            <w:pPr>
              <w:jc w:val="right"/>
              <w:rPr>
                <w:rStyle w:val="FontStyle13"/>
              </w:rPr>
            </w:pPr>
            <w:r w:rsidRPr="00743F73">
              <w:rPr>
                <w:rStyle w:val="FontStyle13"/>
              </w:rPr>
              <w:t>33,5700</w:t>
            </w:r>
          </w:p>
        </w:tc>
      </w:tr>
      <w:tr w:rsidR="00A01D6D" w:rsidRPr="00622F9D" w14:paraId="1A6CBFF4" w14:textId="77777777" w:rsidTr="0011265A">
        <w:tc>
          <w:tcPr>
            <w:tcW w:w="437" w:type="dxa"/>
            <w:tcBorders>
              <w:top w:val="single" w:sz="6" w:space="0" w:color="auto"/>
              <w:left w:val="single" w:sz="6" w:space="0" w:color="auto"/>
              <w:bottom w:val="single" w:sz="6" w:space="0" w:color="auto"/>
              <w:right w:val="single" w:sz="6" w:space="0" w:color="auto"/>
            </w:tcBorders>
          </w:tcPr>
          <w:p w14:paraId="124E8819"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6</w:t>
            </w:r>
          </w:p>
        </w:tc>
        <w:tc>
          <w:tcPr>
            <w:tcW w:w="1123" w:type="dxa"/>
            <w:tcBorders>
              <w:top w:val="single" w:sz="6" w:space="0" w:color="auto"/>
              <w:left w:val="single" w:sz="6" w:space="0" w:color="auto"/>
              <w:bottom w:val="single" w:sz="6" w:space="0" w:color="auto"/>
              <w:right w:val="single" w:sz="6" w:space="0" w:color="auto"/>
            </w:tcBorders>
          </w:tcPr>
          <w:p w14:paraId="69C7E02D" w14:textId="77777777" w:rsidR="00A01D6D" w:rsidRPr="00622F9D" w:rsidRDefault="00A01D6D" w:rsidP="0011265A">
            <w:pPr>
              <w:pStyle w:val="Style4"/>
              <w:widowControl/>
              <w:rPr>
                <w:b/>
                <w:sz w:val="16"/>
                <w:szCs w:val="16"/>
              </w:rPr>
            </w:pPr>
          </w:p>
        </w:tc>
        <w:tc>
          <w:tcPr>
            <w:tcW w:w="8133" w:type="dxa"/>
            <w:gridSpan w:val="6"/>
            <w:tcBorders>
              <w:top w:val="single" w:sz="6" w:space="0" w:color="auto"/>
              <w:left w:val="single" w:sz="6" w:space="0" w:color="auto"/>
              <w:bottom w:val="single" w:sz="6" w:space="0" w:color="auto"/>
              <w:right w:val="single" w:sz="6" w:space="0" w:color="auto"/>
            </w:tcBorders>
          </w:tcPr>
          <w:p w14:paraId="33F007EC"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Remont warsztatu</w:t>
            </w:r>
          </w:p>
        </w:tc>
      </w:tr>
      <w:tr w:rsidR="00A01D6D" w:rsidRPr="00622F9D" w14:paraId="714ADBCB" w14:textId="77777777" w:rsidTr="0011265A">
        <w:tc>
          <w:tcPr>
            <w:tcW w:w="437" w:type="dxa"/>
            <w:tcBorders>
              <w:top w:val="single" w:sz="6" w:space="0" w:color="auto"/>
              <w:left w:val="single" w:sz="6" w:space="0" w:color="auto"/>
              <w:bottom w:val="single" w:sz="6" w:space="0" w:color="auto"/>
              <w:right w:val="single" w:sz="6" w:space="0" w:color="auto"/>
            </w:tcBorders>
          </w:tcPr>
          <w:p w14:paraId="590CB799"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6.1</w:t>
            </w:r>
          </w:p>
        </w:tc>
        <w:tc>
          <w:tcPr>
            <w:tcW w:w="1123" w:type="dxa"/>
            <w:tcBorders>
              <w:top w:val="single" w:sz="6" w:space="0" w:color="auto"/>
              <w:left w:val="single" w:sz="6" w:space="0" w:color="auto"/>
              <w:bottom w:val="single" w:sz="6" w:space="0" w:color="auto"/>
              <w:right w:val="single" w:sz="6" w:space="0" w:color="auto"/>
            </w:tcBorders>
          </w:tcPr>
          <w:p w14:paraId="57EC5F1E" w14:textId="77777777" w:rsidR="00A01D6D" w:rsidRPr="00622F9D" w:rsidRDefault="00A01D6D" w:rsidP="0011265A">
            <w:pPr>
              <w:pStyle w:val="Style4"/>
              <w:widowControl/>
              <w:rPr>
                <w:b/>
                <w:sz w:val="16"/>
                <w:szCs w:val="16"/>
              </w:rPr>
            </w:pPr>
          </w:p>
        </w:tc>
        <w:tc>
          <w:tcPr>
            <w:tcW w:w="8133" w:type="dxa"/>
            <w:gridSpan w:val="6"/>
            <w:tcBorders>
              <w:top w:val="single" w:sz="6" w:space="0" w:color="auto"/>
              <w:left w:val="single" w:sz="6" w:space="0" w:color="auto"/>
              <w:bottom w:val="single" w:sz="6" w:space="0" w:color="auto"/>
              <w:right w:val="single" w:sz="6" w:space="0" w:color="auto"/>
            </w:tcBorders>
          </w:tcPr>
          <w:p w14:paraId="2209E960" w14:textId="77777777" w:rsidR="00A01D6D" w:rsidRPr="00622F9D" w:rsidRDefault="00A01D6D" w:rsidP="0011265A">
            <w:pPr>
              <w:pStyle w:val="Style5"/>
              <w:widowControl/>
              <w:jc w:val="center"/>
              <w:rPr>
                <w:rStyle w:val="FontStyle11"/>
                <w:rFonts w:ascii="Arial" w:hAnsi="Arial" w:cs="Arial"/>
                <w:sz w:val="16"/>
                <w:szCs w:val="16"/>
              </w:rPr>
            </w:pPr>
            <w:r w:rsidRPr="00622F9D">
              <w:rPr>
                <w:rStyle w:val="FontStyle11"/>
                <w:rFonts w:ascii="Arial" w:hAnsi="Arial" w:cs="Arial"/>
                <w:sz w:val="16"/>
                <w:szCs w:val="16"/>
              </w:rPr>
              <w:t>Malowanie warsztatu</w:t>
            </w:r>
          </w:p>
        </w:tc>
      </w:tr>
      <w:tr w:rsidR="00A01D6D" w:rsidRPr="00743F73" w14:paraId="09CC1067"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5FDEE55E" w14:textId="77777777" w:rsidR="00A01D6D" w:rsidRPr="00743F73" w:rsidRDefault="00A01D6D" w:rsidP="0011265A">
            <w:pPr>
              <w:jc w:val="right"/>
              <w:rPr>
                <w:rStyle w:val="FontStyle13"/>
              </w:rPr>
            </w:pPr>
            <w:r w:rsidRPr="00743F73">
              <w:rPr>
                <w:rStyle w:val="FontStyle13"/>
              </w:rPr>
              <w:t>46</w:t>
            </w:r>
          </w:p>
        </w:tc>
        <w:tc>
          <w:tcPr>
            <w:tcW w:w="1123" w:type="dxa"/>
            <w:tcBorders>
              <w:top w:val="single" w:sz="6" w:space="0" w:color="auto"/>
              <w:left w:val="single" w:sz="6" w:space="0" w:color="auto"/>
              <w:bottom w:val="nil"/>
              <w:right w:val="single" w:sz="6" w:space="0" w:color="auto"/>
            </w:tcBorders>
          </w:tcPr>
          <w:p w14:paraId="05123346" w14:textId="77777777" w:rsidR="00A01D6D" w:rsidRPr="00743F73" w:rsidRDefault="00A01D6D" w:rsidP="0011265A">
            <w:pPr>
              <w:rPr>
                <w:rStyle w:val="FontStyle13"/>
              </w:rPr>
            </w:pPr>
            <w:r w:rsidRPr="00743F73">
              <w:rPr>
                <w:rStyle w:val="FontStyle13"/>
              </w:rPr>
              <w:t>KNR 4-01</w:t>
            </w:r>
          </w:p>
        </w:tc>
        <w:tc>
          <w:tcPr>
            <w:tcW w:w="5528" w:type="dxa"/>
            <w:tcBorders>
              <w:top w:val="single" w:sz="6" w:space="0" w:color="auto"/>
              <w:left w:val="single" w:sz="6" w:space="0" w:color="auto"/>
              <w:bottom w:val="nil"/>
              <w:right w:val="single" w:sz="6" w:space="0" w:color="auto"/>
            </w:tcBorders>
          </w:tcPr>
          <w:p w14:paraId="2645BC07" w14:textId="77777777" w:rsidR="00A01D6D" w:rsidRPr="00743F73" w:rsidRDefault="00A01D6D" w:rsidP="0011265A">
            <w:pPr>
              <w:rPr>
                <w:rStyle w:val="FontStyle13"/>
              </w:rPr>
            </w:pPr>
            <w:r w:rsidRPr="00743F73">
              <w:rPr>
                <w:rStyle w:val="FontStyle13"/>
              </w:rPr>
              <w:t xml:space="preserve">Przygotowanie powierzchni pod malowanie farbami emulsyjnymi starych </w:t>
            </w:r>
            <w:proofErr w:type="spellStart"/>
            <w:r w:rsidRPr="00743F73">
              <w:rPr>
                <w:rStyle w:val="FontStyle13"/>
              </w:rPr>
              <w:t>tyn</w:t>
            </w:r>
            <w:proofErr w:type="spellEnd"/>
            <w:r w:rsidRPr="00743F73">
              <w:rPr>
                <w:rStyle w:val="FontStyle13"/>
              </w:rPr>
              <w:t>-</w:t>
            </w:r>
          </w:p>
        </w:tc>
        <w:tc>
          <w:tcPr>
            <w:tcW w:w="595" w:type="dxa"/>
            <w:tcBorders>
              <w:top w:val="single" w:sz="6" w:space="0" w:color="auto"/>
              <w:left w:val="single" w:sz="6" w:space="0" w:color="auto"/>
              <w:bottom w:val="nil"/>
              <w:right w:val="single" w:sz="6" w:space="0" w:color="auto"/>
            </w:tcBorders>
          </w:tcPr>
          <w:p w14:paraId="5C4B29D7"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4A90FA04"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36D44E49" w14:textId="77777777" w:rsidR="00A01D6D" w:rsidRPr="00743F73" w:rsidRDefault="00A01D6D" w:rsidP="0011265A">
            <w:pPr>
              <w:pStyle w:val="Style4"/>
              <w:widowControl/>
              <w:rPr>
                <w:sz w:val="16"/>
                <w:szCs w:val="16"/>
              </w:rPr>
            </w:pPr>
          </w:p>
        </w:tc>
      </w:tr>
      <w:tr w:rsidR="00A01D6D" w:rsidRPr="00743F73" w14:paraId="1EECA89D" w14:textId="77777777" w:rsidTr="0011265A">
        <w:trPr>
          <w:gridAfter w:val="1"/>
          <w:wAfter w:w="14" w:type="dxa"/>
        </w:trPr>
        <w:tc>
          <w:tcPr>
            <w:tcW w:w="437" w:type="dxa"/>
            <w:tcBorders>
              <w:top w:val="nil"/>
              <w:left w:val="single" w:sz="6" w:space="0" w:color="auto"/>
              <w:bottom w:val="nil"/>
              <w:right w:val="single" w:sz="6" w:space="0" w:color="auto"/>
            </w:tcBorders>
          </w:tcPr>
          <w:p w14:paraId="749DF6A3" w14:textId="77777777" w:rsidR="00A01D6D" w:rsidRPr="00743F73" w:rsidRDefault="00A01D6D" w:rsidP="0011265A">
            <w:pPr>
              <w:jc w:val="right"/>
              <w:rPr>
                <w:rStyle w:val="FontStyle13"/>
              </w:rPr>
            </w:pPr>
            <w:r w:rsidRPr="00743F73">
              <w:rPr>
                <w:rStyle w:val="FontStyle13"/>
              </w:rPr>
              <w:t>d.6.1</w:t>
            </w:r>
          </w:p>
        </w:tc>
        <w:tc>
          <w:tcPr>
            <w:tcW w:w="1123" w:type="dxa"/>
            <w:tcBorders>
              <w:top w:val="nil"/>
              <w:left w:val="single" w:sz="6" w:space="0" w:color="auto"/>
              <w:bottom w:val="nil"/>
              <w:right w:val="single" w:sz="6" w:space="0" w:color="auto"/>
            </w:tcBorders>
          </w:tcPr>
          <w:p w14:paraId="6B0BC665" w14:textId="77777777" w:rsidR="00A01D6D" w:rsidRPr="00743F73" w:rsidRDefault="00A01D6D" w:rsidP="0011265A">
            <w:pPr>
              <w:rPr>
                <w:rStyle w:val="FontStyle13"/>
              </w:rPr>
            </w:pPr>
            <w:r w:rsidRPr="00743F73">
              <w:rPr>
                <w:rStyle w:val="FontStyle13"/>
              </w:rPr>
              <w:t>1204-08</w:t>
            </w:r>
          </w:p>
        </w:tc>
        <w:tc>
          <w:tcPr>
            <w:tcW w:w="5528" w:type="dxa"/>
            <w:tcBorders>
              <w:top w:val="nil"/>
              <w:left w:val="single" w:sz="6" w:space="0" w:color="auto"/>
              <w:bottom w:val="nil"/>
              <w:right w:val="single" w:sz="6" w:space="0" w:color="auto"/>
            </w:tcBorders>
          </w:tcPr>
          <w:p w14:paraId="3DC70235" w14:textId="77777777" w:rsidR="00A01D6D" w:rsidRPr="00743F73" w:rsidRDefault="00A01D6D" w:rsidP="0011265A">
            <w:pPr>
              <w:rPr>
                <w:rStyle w:val="FontStyle13"/>
              </w:rPr>
            </w:pPr>
            <w:proofErr w:type="spellStart"/>
            <w:r w:rsidRPr="00743F73">
              <w:rPr>
                <w:rStyle w:val="FontStyle13"/>
              </w:rPr>
              <w:t>ków</w:t>
            </w:r>
            <w:proofErr w:type="spellEnd"/>
            <w:r w:rsidRPr="00743F73">
              <w:rPr>
                <w:rStyle w:val="FontStyle13"/>
              </w:rPr>
              <w:t xml:space="preserve"> z </w:t>
            </w:r>
            <w:proofErr w:type="spellStart"/>
            <w:r w:rsidRPr="00743F73">
              <w:rPr>
                <w:rStyle w:val="FontStyle13"/>
              </w:rPr>
              <w:t>poszpachlow.nierówności</w:t>
            </w:r>
            <w:proofErr w:type="spellEnd"/>
            <w:r w:rsidRPr="00743F73">
              <w:rPr>
                <w:rStyle w:val="FontStyle13"/>
              </w:rPr>
              <w:t xml:space="preserve"> ścian</w:t>
            </w:r>
          </w:p>
        </w:tc>
        <w:tc>
          <w:tcPr>
            <w:tcW w:w="595" w:type="dxa"/>
            <w:tcBorders>
              <w:top w:val="nil"/>
              <w:left w:val="single" w:sz="6" w:space="0" w:color="auto"/>
              <w:bottom w:val="nil"/>
              <w:right w:val="single" w:sz="6" w:space="0" w:color="auto"/>
            </w:tcBorders>
          </w:tcPr>
          <w:p w14:paraId="16AC8C4A"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748EAEF9"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20DB7A39" w14:textId="77777777" w:rsidR="00A01D6D" w:rsidRPr="00743F73" w:rsidRDefault="00A01D6D" w:rsidP="0011265A">
            <w:pPr>
              <w:pStyle w:val="Style4"/>
              <w:widowControl/>
              <w:rPr>
                <w:sz w:val="16"/>
                <w:szCs w:val="16"/>
              </w:rPr>
            </w:pPr>
          </w:p>
        </w:tc>
      </w:tr>
      <w:tr w:rsidR="00A01D6D" w:rsidRPr="00743F73" w14:paraId="7B7A6257"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780D4295"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2FC04D22"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7F5BE6B1"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03AE103C"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47B1920E" w14:textId="77777777" w:rsidR="00A01D6D" w:rsidRPr="00743F73" w:rsidRDefault="00A01D6D" w:rsidP="0011265A">
            <w:pPr>
              <w:jc w:val="right"/>
              <w:rPr>
                <w:rStyle w:val="FontStyle13"/>
              </w:rPr>
            </w:pPr>
            <w:r w:rsidRPr="00743F73">
              <w:rPr>
                <w:rStyle w:val="FontStyle13"/>
              </w:rPr>
              <w:t>152,0000</w:t>
            </w:r>
          </w:p>
        </w:tc>
        <w:tc>
          <w:tcPr>
            <w:tcW w:w="1032" w:type="dxa"/>
            <w:gridSpan w:val="2"/>
            <w:tcBorders>
              <w:top w:val="nil"/>
              <w:left w:val="single" w:sz="6" w:space="0" w:color="auto"/>
              <w:bottom w:val="single" w:sz="6" w:space="0" w:color="auto"/>
              <w:right w:val="single" w:sz="6" w:space="0" w:color="auto"/>
            </w:tcBorders>
          </w:tcPr>
          <w:p w14:paraId="023D0F23" w14:textId="77777777" w:rsidR="00A01D6D" w:rsidRPr="00743F73" w:rsidRDefault="00A01D6D" w:rsidP="0011265A">
            <w:pPr>
              <w:pStyle w:val="Style4"/>
              <w:widowControl/>
              <w:rPr>
                <w:sz w:val="16"/>
                <w:szCs w:val="16"/>
              </w:rPr>
            </w:pPr>
          </w:p>
        </w:tc>
      </w:tr>
      <w:tr w:rsidR="00A01D6D" w:rsidRPr="00743F73" w14:paraId="28696D89"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211B9F64"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3BBE8C94"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1823EE06"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356F1101"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00EC2F61"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7FE251CF" w14:textId="77777777" w:rsidR="00A01D6D" w:rsidRPr="00743F73" w:rsidRDefault="00A01D6D" w:rsidP="0011265A">
            <w:pPr>
              <w:jc w:val="right"/>
              <w:rPr>
                <w:rStyle w:val="FontStyle13"/>
              </w:rPr>
            </w:pPr>
            <w:r w:rsidRPr="00743F73">
              <w:rPr>
                <w:rStyle w:val="FontStyle13"/>
              </w:rPr>
              <w:t>152,0000</w:t>
            </w:r>
          </w:p>
        </w:tc>
      </w:tr>
      <w:tr w:rsidR="00A01D6D" w:rsidRPr="00743F73" w14:paraId="7026C2E0"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6F9BDF08" w14:textId="77777777" w:rsidR="00A01D6D" w:rsidRPr="00743F73" w:rsidRDefault="00A01D6D" w:rsidP="0011265A">
            <w:pPr>
              <w:jc w:val="right"/>
              <w:rPr>
                <w:rStyle w:val="FontStyle13"/>
              </w:rPr>
            </w:pPr>
            <w:r w:rsidRPr="00743F73">
              <w:rPr>
                <w:rStyle w:val="FontStyle13"/>
              </w:rPr>
              <w:t>47</w:t>
            </w:r>
          </w:p>
        </w:tc>
        <w:tc>
          <w:tcPr>
            <w:tcW w:w="1123" w:type="dxa"/>
            <w:tcBorders>
              <w:top w:val="single" w:sz="6" w:space="0" w:color="auto"/>
              <w:left w:val="single" w:sz="6" w:space="0" w:color="auto"/>
              <w:bottom w:val="nil"/>
              <w:right w:val="single" w:sz="6" w:space="0" w:color="auto"/>
            </w:tcBorders>
          </w:tcPr>
          <w:p w14:paraId="49C833EF" w14:textId="77777777" w:rsidR="00A01D6D" w:rsidRPr="00743F73" w:rsidRDefault="00A01D6D" w:rsidP="0011265A">
            <w:pPr>
              <w:rPr>
                <w:rStyle w:val="FontStyle13"/>
              </w:rPr>
            </w:pPr>
            <w:r w:rsidRPr="00743F73">
              <w:rPr>
                <w:rStyle w:val="FontStyle13"/>
              </w:rPr>
              <w:t>NNRNKB 2-</w:t>
            </w:r>
          </w:p>
        </w:tc>
        <w:tc>
          <w:tcPr>
            <w:tcW w:w="5528" w:type="dxa"/>
            <w:tcBorders>
              <w:top w:val="single" w:sz="6" w:space="0" w:color="auto"/>
              <w:left w:val="single" w:sz="6" w:space="0" w:color="auto"/>
              <w:bottom w:val="nil"/>
              <w:right w:val="single" w:sz="6" w:space="0" w:color="auto"/>
            </w:tcBorders>
          </w:tcPr>
          <w:p w14:paraId="207D45BF" w14:textId="77777777" w:rsidR="00A01D6D" w:rsidRPr="00743F73" w:rsidRDefault="00A01D6D" w:rsidP="0011265A">
            <w:pPr>
              <w:rPr>
                <w:rStyle w:val="FontStyle13"/>
              </w:rPr>
            </w:pPr>
            <w:r w:rsidRPr="00743F73">
              <w:rPr>
                <w:rStyle w:val="FontStyle13"/>
              </w:rPr>
              <w:t>(</w:t>
            </w:r>
            <w:proofErr w:type="spellStart"/>
            <w:r w:rsidRPr="00743F73">
              <w:rPr>
                <w:rStyle w:val="FontStyle13"/>
              </w:rPr>
              <w:t>z.VII</w:t>
            </w:r>
            <w:proofErr w:type="spellEnd"/>
            <w:r w:rsidRPr="00743F73">
              <w:rPr>
                <w:rStyle w:val="FontStyle13"/>
              </w:rPr>
              <w:t>) Gruntowanie podłoży preparatami "ATLAS UNI GRUNT" - powierzchnie poziome - wariant 1</w:t>
            </w:r>
          </w:p>
        </w:tc>
        <w:tc>
          <w:tcPr>
            <w:tcW w:w="595" w:type="dxa"/>
            <w:tcBorders>
              <w:top w:val="single" w:sz="6" w:space="0" w:color="auto"/>
              <w:left w:val="single" w:sz="6" w:space="0" w:color="auto"/>
              <w:bottom w:val="nil"/>
              <w:right w:val="single" w:sz="6" w:space="0" w:color="auto"/>
            </w:tcBorders>
          </w:tcPr>
          <w:p w14:paraId="00E975C6"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1757E80D"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226DFA44" w14:textId="77777777" w:rsidR="00A01D6D" w:rsidRPr="00743F73" w:rsidRDefault="00A01D6D" w:rsidP="0011265A">
            <w:pPr>
              <w:pStyle w:val="Style4"/>
              <w:widowControl/>
              <w:rPr>
                <w:sz w:val="16"/>
                <w:szCs w:val="16"/>
              </w:rPr>
            </w:pPr>
          </w:p>
        </w:tc>
      </w:tr>
      <w:tr w:rsidR="00A01D6D" w:rsidRPr="00743F73" w14:paraId="0B69711A" w14:textId="77777777" w:rsidTr="0011265A">
        <w:trPr>
          <w:gridAfter w:val="1"/>
          <w:wAfter w:w="14" w:type="dxa"/>
        </w:trPr>
        <w:tc>
          <w:tcPr>
            <w:tcW w:w="437" w:type="dxa"/>
            <w:tcBorders>
              <w:top w:val="nil"/>
              <w:left w:val="single" w:sz="6" w:space="0" w:color="auto"/>
              <w:bottom w:val="nil"/>
              <w:right w:val="single" w:sz="6" w:space="0" w:color="auto"/>
            </w:tcBorders>
          </w:tcPr>
          <w:p w14:paraId="1A0F0E77" w14:textId="77777777" w:rsidR="00A01D6D" w:rsidRPr="00743F73" w:rsidRDefault="00A01D6D" w:rsidP="0011265A">
            <w:pPr>
              <w:jc w:val="right"/>
              <w:rPr>
                <w:rStyle w:val="FontStyle13"/>
              </w:rPr>
            </w:pPr>
            <w:r w:rsidRPr="00743F73">
              <w:rPr>
                <w:rStyle w:val="FontStyle13"/>
              </w:rPr>
              <w:t>d.6.1</w:t>
            </w:r>
          </w:p>
        </w:tc>
        <w:tc>
          <w:tcPr>
            <w:tcW w:w="1123" w:type="dxa"/>
            <w:tcBorders>
              <w:top w:val="nil"/>
              <w:left w:val="single" w:sz="6" w:space="0" w:color="auto"/>
              <w:bottom w:val="nil"/>
              <w:right w:val="single" w:sz="6" w:space="0" w:color="auto"/>
            </w:tcBorders>
          </w:tcPr>
          <w:p w14:paraId="4EAAA97F" w14:textId="77777777" w:rsidR="00A01D6D" w:rsidRPr="00743F73" w:rsidRDefault="00A01D6D" w:rsidP="0011265A">
            <w:pPr>
              <w:rPr>
                <w:rStyle w:val="FontStyle13"/>
              </w:rPr>
            </w:pPr>
            <w:r w:rsidRPr="00743F73">
              <w:rPr>
                <w:rStyle w:val="FontStyle13"/>
              </w:rPr>
              <w:t>02 1134-</w:t>
            </w:r>
          </w:p>
        </w:tc>
        <w:tc>
          <w:tcPr>
            <w:tcW w:w="5528" w:type="dxa"/>
            <w:tcBorders>
              <w:top w:val="nil"/>
              <w:left w:val="single" w:sz="6" w:space="0" w:color="auto"/>
              <w:bottom w:val="nil"/>
              <w:right w:val="single" w:sz="6" w:space="0" w:color="auto"/>
            </w:tcBorders>
          </w:tcPr>
          <w:p w14:paraId="043544CF" w14:textId="77777777" w:rsidR="00A01D6D" w:rsidRPr="00743F73" w:rsidRDefault="00A01D6D" w:rsidP="0011265A">
            <w:pPr>
              <w:rPr>
                <w:rStyle w:val="FontStyle13"/>
              </w:rPr>
            </w:pPr>
          </w:p>
        </w:tc>
        <w:tc>
          <w:tcPr>
            <w:tcW w:w="595" w:type="dxa"/>
            <w:tcBorders>
              <w:top w:val="nil"/>
              <w:left w:val="single" w:sz="6" w:space="0" w:color="auto"/>
              <w:bottom w:val="nil"/>
              <w:right w:val="single" w:sz="6" w:space="0" w:color="auto"/>
            </w:tcBorders>
          </w:tcPr>
          <w:p w14:paraId="0A9D5A3F"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519BDA55"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6313D89A" w14:textId="77777777" w:rsidR="00A01D6D" w:rsidRPr="00743F73" w:rsidRDefault="00A01D6D" w:rsidP="0011265A">
            <w:pPr>
              <w:pStyle w:val="Style4"/>
              <w:widowControl/>
              <w:rPr>
                <w:sz w:val="16"/>
                <w:szCs w:val="16"/>
              </w:rPr>
            </w:pPr>
          </w:p>
        </w:tc>
      </w:tr>
      <w:tr w:rsidR="00A01D6D" w:rsidRPr="00743F73" w14:paraId="2BBD8D49" w14:textId="77777777" w:rsidTr="0011265A">
        <w:trPr>
          <w:gridAfter w:val="1"/>
          <w:wAfter w:w="14" w:type="dxa"/>
        </w:trPr>
        <w:tc>
          <w:tcPr>
            <w:tcW w:w="437" w:type="dxa"/>
            <w:tcBorders>
              <w:top w:val="nil"/>
              <w:left w:val="single" w:sz="6" w:space="0" w:color="auto"/>
              <w:bottom w:val="nil"/>
              <w:right w:val="single" w:sz="6" w:space="0" w:color="auto"/>
            </w:tcBorders>
          </w:tcPr>
          <w:p w14:paraId="6724AE29"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nil"/>
              <w:right w:val="single" w:sz="6" w:space="0" w:color="auto"/>
            </w:tcBorders>
          </w:tcPr>
          <w:p w14:paraId="053A522F" w14:textId="77777777" w:rsidR="00A01D6D" w:rsidRPr="00743F73" w:rsidRDefault="00A01D6D" w:rsidP="0011265A">
            <w:pPr>
              <w:rPr>
                <w:rStyle w:val="FontStyle13"/>
              </w:rPr>
            </w:pPr>
            <w:r w:rsidRPr="00743F73">
              <w:rPr>
                <w:rStyle w:val="FontStyle13"/>
              </w:rPr>
              <w:t>0100</w:t>
            </w:r>
          </w:p>
        </w:tc>
        <w:tc>
          <w:tcPr>
            <w:tcW w:w="5528" w:type="dxa"/>
            <w:tcBorders>
              <w:top w:val="nil"/>
              <w:left w:val="single" w:sz="6" w:space="0" w:color="auto"/>
              <w:bottom w:val="nil"/>
              <w:right w:val="single" w:sz="6" w:space="0" w:color="auto"/>
            </w:tcBorders>
          </w:tcPr>
          <w:p w14:paraId="296F8F25" w14:textId="77777777" w:rsidR="00A01D6D" w:rsidRPr="00743F73" w:rsidRDefault="00A01D6D" w:rsidP="0011265A">
            <w:pPr>
              <w:pStyle w:val="Style4"/>
              <w:widowControl/>
              <w:rPr>
                <w:sz w:val="16"/>
                <w:szCs w:val="16"/>
              </w:rPr>
            </w:pPr>
          </w:p>
        </w:tc>
        <w:tc>
          <w:tcPr>
            <w:tcW w:w="595" w:type="dxa"/>
            <w:tcBorders>
              <w:top w:val="nil"/>
              <w:left w:val="single" w:sz="6" w:space="0" w:color="auto"/>
              <w:bottom w:val="nil"/>
              <w:right w:val="single" w:sz="6" w:space="0" w:color="auto"/>
            </w:tcBorders>
          </w:tcPr>
          <w:p w14:paraId="37D34F84"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409E42F6"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127BA033" w14:textId="77777777" w:rsidR="00A01D6D" w:rsidRPr="00743F73" w:rsidRDefault="00A01D6D" w:rsidP="0011265A">
            <w:pPr>
              <w:pStyle w:val="Style4"/>
              <w:widowControl/>
              <w:rPr>
                <w:sz w:val="16"/>
                <w:szCs w:val="16"/>
              </w:rPr>
            </w:pPr>
          </w:p>
        </w:tc>
      </w:tr>
      <w:tr w:rsidR="00A01D6D" w:rsidRPr="00743F73" w14:paraId="57672AA6"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21E1EB4F"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730CFB9B"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541D5534"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045A9B50"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2305035D" w14:textId="77777777" w:rsidR="00A01D6D" w:rsidRPr="00743F73" w:rsidRDefault="00A01D6D" w:rsidP="0011265A">
            <w:pPr>
              <w:jc w:val="right"/>
              <w:rPr>
                <w:rStyle w:val="FontStyle13"/>
              </w:rPr>
            </w:pPr>
            <w:r w:rsidRPr="00743F73">
              <w:rPr>
                <w:rStyle w:val="FontStyle13"/>
              </w:rPr>
              <w:t>152,0000</w:t>
            </w:r>
          </w:p>
        </w:tc>
        <w:tc>
          <w:tcPr>
            <w:tcW w:w="1032" w:type="dxa"/>
            <w:gridSpan w:val="2"/>
            <w:tcBorders>
              <w:top w:val="nil"/>
              <w:left w:val="single" w:sz="6" w:space="0" w:color="auto"/>
              <w:bottom w:val="single" w:sz="6" w:space="0" w:color="auto"/>
              <w:right w:val="single" w:sz="6" w:space="0" w:color="auto"/>
            </w:tcBorders>
          </w:tcPr>
          <w:p w14:paraId="125EBC36" w14:textId="77777777" w:rsidR="00A01D6D" w:rsidRPr="00743F73" w:rsidRDefault="00A01D6D" w:rsidP="0011265A">
            <w:pPr>
              <w:pStyle w:val="Style4"/>
              <w:widowControl/>
              <w:rPr>
                <w:sz w:val="16"/>
                <w:szCs w:val="16"/>
              </w:rPr>
            </w:pPr>
          </w:p>
        </w:tc>
      </w:tr>
      <w:tr w:rsidR="00A01D6D" w:rsidRPr="00743F73" w14:paraId="4080C74E"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2BDC03A3"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32845C2F"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1AD133FE"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66C46499"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17542CCF"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1347B1E8" w14:textId="77777777" w:rsidR="00A01D6D" w:rsidRPr="00743F73" w:rsidRDefault="00A01D6D" w:rsidP="0011265A">
            <w:pPr>
              <w:jc w:val="right"/>
              <w:rPr>
                <w:rStyle w:val="FontStyle13"/>
              </w:rPr>
            </w:pPr>
            <w:r w:rsidRPr="00743F73">
              <w:rPr>
                <w:rStyle w:val="FontStyle13"/>
              </w:rPr>
              <w:t>152,0000</w:t>
            </w:r>
          </w:p>
        </w:tc>
      </w:tr>
      <w:tr w:rsidR="00A01D6D" w:rsidRPr="00743F73" w14:paraId="4C4D26B4"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276AD3C1" w14:textId="77777777" w:rsidR="00A01D6D" w:rsidRPr="00743F73" w:rsidRDefault="00A01D6D" w:rsidP="0011265A">
            <w:pPr>
              <w:jc w:val="right"/>
              <w:rPr>
                <w:rStyle w:val="FontStyle13"/>
              </w:rPr>
            </w:pPr>
            <w:r w:rsidRPr="00743F73">
              <w:rPr>
                <w:rStyle w:val="FontStyle13"/>
              </w:rPr>
              <w:t>48</w:t>
            </w:r>
          </w:p>
        </w:tc>
        <w:tc>
          <w:tcPr>
            <w:tcW w:w="1123" w:type="dxa"/>
            <w:tcBorders>
              <w:top w:val="single" w:sz="6" w:space="0" w:color="auto"/>
              <w:left w:val="single" w:sz="6" w:space="0" w:color="auto"/>
              <w:bottom w:val="nil"/>
              <w:right w:val="single" w:sz="6" w:space="0" w:color="auto"/>
            </w:tcBorders>
          </w:tcPr>
          <w:p w14:paraId="484A537A" w14:textId="77777777" w:rsidR="00A01D6D" w:rsidRPr="00743F73" w:rsidRDefault="00A01D6D" w:rsidP="0011265A">
            <w:pPr>
              <w:rPr>
                <w:rStyle w:val="FontStyle13"/>
              </w:rPr>
            </w:pPr>
            <w:r w:rsidRPr="00743F73">
              <w:rPr>
                <w:rStyle w:val="FontStyle13"/>
              </w:rPr>
              <w:t>KNR 4-01</w:t>
            </w:r>
          </w:p>
        </w:tc>
        <w:tc>
          <w:tcPr>
            <w:tcW w:w="5528" w:type="dxa"/>
            <w:tcBorders>
              <w:top w:val="single" w:sz="6" w:space="0" w:color="auto"/>
              <w:left w:val="single" w:sz="6" w:space="0" w:color="auto"/>
              <w:bottom w:val="nil"/>
              <w:right w:val="single" w:sz="6" w:space="0" w:color="auto"/>
            </w:tcBorders>
          </w:tcPr>
          <w:p w14:paraId="66714A48" w14:textId="77777777" w:rsidR="00A01D6D" w:rsidRPr="00743F73" w:rsidRDefault="00A01D6D" w:rsidP="0011265A">
            <w:pPr>
              <w:rPr>
                <w:rStyle w:val="FontStyle13"/>
              </w:rPr>
            </w:pPr>
            <w:r w:rsidRPr="00743F73">
              <w:rPr>
                <w:rStyle w:val="FontStyle13"/>
              </w:rPr>
              <w:t>Dwukrotne malowanie farbami olejnymi starych tynków wewnętrznych ścian z dwukrotnym szpachlowaniem - LAMPERIA</w:t>
            </w:r>
          </w:p>
        </w:tc>
        <w:tc>
          <w:tcPr>
            <w:tcW w:w="595" w:type="dxa"/>
            <w:tcBorders>
              <w:top w:val="single" w:sz="6" w:space="0" w:color="auto"/>
              <w:left w:val="single" w:sz="6" w:space="0" w:color="auto"/>
              <w:bottom w:val="nil"/>
              <w:right w:val="single" w:sz="6" w:space="0" w:color="auto"/>
            </w:tcBorders>
          </w:tcPr>
          <w:p w14:paraId="233B99A1"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4081776D"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41CF6471" w14:textId="77777777" w:rsidR="00A01D6D" w:rsidRPr="00743F73" w:rsidRDefault="00A01D6D" w:rsidP="0011265A">
            <w:pPr>
              <w:pStyle w:val="Style4"/>
              <w:widowControl/>
              <w:rPr>
                <w:sz w:val="16"/>
                <w:szCs w:val="16"/>
              </w:rPr>
            </w:pPr>
          </w:p>
        </w:tc>
      </w:tr>
      <w:tr w:rsidR="00A01D6D" w:rsidRPr="00743F73" w14:paraId="47336509" w14:textId="77777777" w:rsidTr="0011265A">
        <w:trPr>
          <w:gridAfter w:val="1"/>
          <w:wAfter w:w="14" w:type="dxa"/>
        </w:trPr>
        <w:tc>
          <w:tcPr>
            <w:tcW w:w="437" w:type="dxa"/>
            <w:tcBorders>
              <w:top w:val="nil"/>
              <w:left w:val="single" w:sz="6" w:space="0" w:color="auto"/>
              <w:bottom w:val="nil"/>
              <w:right w:val="single" w:sz="6" w:space="0" w:color="auto"/>
            </w:tcBorders>
          </w:tcPr>
          <w:p w14:paraId="46D2B78F" w14:textId="77777777" w:rsidR="00A01D6D" w:rsidRPr="00743F73" w:rsidRDefault="00A01D6D" w:rsidP="0011265A">
            <w:pPr>
              <w:jc w:val="right"/>
              <w:rPr>
                <w:rStyle w:val="FontStyle13"/>
              </w:rPr>
            </w:pPr>
            <w:r w:rsidRPr="00743F73">
              <w:rPr>
                <w:rStyle w:val="FontStyle13"/>
              </w:rPr>
              <w:t>d.6.1</w:t>
            </w:r>
          </w:p>
        </w:tc>
        <w:tc>
          <w:tcPr>
            <w:tcW w:w="1123" w:type="dxa"/>
            <w:tcBorders>
              <w:top w:val="nil"/>
              <w:left w:val="single" w:sz="6" w:space="0" w:color="auto"/>
              <w:bottom w:val="nil"/>
              <w:right w:val="single" w:sz="6" w:space="0" w:color="auto"/>
            </w:tcBorders>
          </w:tcPr>
          <w:p w14:paraId="1CD8BF92" w14:textId="77777777" w:rsidR="00A01D6D" w:rsidRPr="00743F73" w:rsidRDefault="00A01D6D" w:rsidP="0011265A">
            <w:pPr>
              <w:rPr>
                <w:rStyle w:val="FontStyle13"/>
              </w:rPr>
            </w:pPr>
            <w:r w:rsidRPr="00743F73">
              <w:rPr>
                <w:rStyle w:val="FontStyle13"/>
              </w:rPr>
              <w:t>1206-05</w:t>
            </w:r>
          </w:p>
        </w:tc>
        <w:tc>
          <w:tcPr>
            <w:tcW w:w="5528" w:type="dxa"/>
            <w:tcBorders>
              <w:top w:val="nil"/>
              <w:left w:val="single" w:sz="6" w:space="0" w:color="auto"/>
              <w:bottom w:val="nil"/>
              <w:right w:val="single" w:sz="6" w:space="0" w:color="auto"/>
            </w:tcBorders>
          </w:tcPr>
          <w:p w14:paraId="4239F69E" w14:textId="77777777" w:rsidR="00A01D6D" w:rsidRPr="00743F73" w:rsidRDefault="00A01D6D" w:rsidP="0011265A">
            <w:pPr>
              <w:rPr>
                <w:rStyle w:val="FontStyle13"/>
              </w:rPr>
            </w:pPr>
          </w:p>
        </w:tc>
        <w:tc>
          <w:tcPr>
            <w:tcW w:w="595" w:type="dxa"/>
            <w:tcBorders>
              <w:top w:val="nil"/>
              <w:left w:val="single" w:sz="6" w:space="0" w:color="auto"/>
              <w:bottom w:val="nil"/>
              <w:right w:val="single" w:sz="6" w:space="0" w:color="auto"/>
            </w:tcBorders>
          </w:tcPr>
          <w:p w14:paraId="44B6D62D"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354360D4"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74E66EBE" w14:textId="77777777" w:rsidR="00A01D6D" w:rsidRPr="00743F73" w:rsidRDefault="00A01D6D" w:rsidP="0011265A">
            <w:pPr>
              <w:pStyle w:val="Style4"/>
              <w:widowControl/>
              <w:rPr>
                <w:sz w:val="16"/>
                <w:szCs w:val="16"/>
              </w:rPr>
            </w:pPr>
          </w:p>
        </w:tc>
      </w:tr>
      <w:tr w:rsidR="00A01D6D" w:rsidRPr="00743F73" w14:paraId="123C15EE"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19B7E768"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3F355227"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7B9D860B"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652C5911"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7161D1CA" w14:textId="77777777" w:rsidR="00A01D6D" w:rsidRPr="00743F73" w:rsidRDefault="00A01D6D" w:rsidP="0011265A">
            <w:pPr>
              <w:jc w:val="right"/>
              <w:rPr>
                <w:rStyle w:val="FontStyle13"/>
              </w:rPr>
            </w:pPr>
            <w:r w:rsidRPr="00743F73">
              <w:rPr>
                <w:rStyle w:val="FontStyle13"/>
              </w:rPr>
              <w:t>76,0000</w:t>
            </w:r>
          </w:p>
        </w:tc>
        <w:tc>
          <w:tcPr>
            <w:tcW w:w="1032" w:type="dxa"/>
            <w:gridSpan w:val="2"/>
            <w:tcBorders>
              <w:top w:val="nil"/>
              <w:left w:val="single" w:sz="6" w:space="0" w:color="auto"/>
              <w:bottom w:val="single" w:sz="6" w:space="0" w:color="auto"/>
              <w:right w:val="single" w:sz="6" w:space="0" w:color="auto"/>
            </w:tcBorders>
          </w:tcPr>
          <w:p w14:paraId="50BA32CF" w14:textId="77777777" w:rsidR="00A01D6D" w:rsidRPr="00743F73" w:rsidRDefault="00A01D6D" w:rsidP="0011265A">
            <w:pPr>
              <w:pStyle w:val="Style4"/>
              <w:widowControl/>
              <w:rPr>
                <w:sz w:val="16"/>
                <w:szCs w:val="16"/>
              </w:rPr>
            </w:pPr>
          </w:p>
        </w:tc>
      </w:tr>
      <w:tr w:rsidR="00A01D6D" w:rsidRPr="00743F73" w14:paraId="55447945"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26220010"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01692CEC"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3AED1BAC"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354B6955"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2914AAA3"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18E2F101" w14:textId="77777777" w:rsidR="00A01D6D" w:rsidRPr="00743F73" w:rsidRDefault="00A01D6D" w:rsidP="0011265A">
            <w:pPr>
              <w:jc w:val="right"/>
              <w:rPr>
                <w:rStyle w:val="FontStyle13"/>
              </w:rPr>
            </w:pPr>
            <w:r w:rsidRPr="00743F73">
              <w:rPr>
                <w:rStyle w:val="FontStyle13"/>
              </w:rPr>
              <w:t>76,0000</w:t>
            </w:r>
          </w:p>
        </w:tc>
      </w:tr>
      <w:tr w:rsidR="00A01D6D" w:rsidRPr="00743F73" w14:paraId="5E1F8B04"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3EED37F7" w14:textId="77777777" w:rsidR="00A01D6D" w:rsidRPr="00743F73" w:rsidRDefault="00A01D6D" w:rsidP="0011265A">
            <w:pPr>
              <w:jc w:val="right"/>
              <w:rPr>
                <w:rStyle w:val="FontStyle13"/>
              </w:rPr>
            </w:pPr>
            <w:r w:rsidRPr="00743F73">
              <w:rPr>
                <w:rStyle w:val="FontStyle13"/>
              </w:rPr>
              <w:t>49</w:t>
            </w:r>
          </w:p>
        </w:tc>
        <w:tc>
          <w:tcPr>
            <w:tcW w:w="1123" w:type="dxa"/>
            <w:tcBorders>
              <w:top w:val="single" w:sz="6" w:space="0" w:color="auto"/>
              <w:left w:val="single" w:sz="6" w:space="0" w:color="auto"/>
              <w:bottom w:val="nil"/>
              <w:right w:val="single" w:sz="6" w:space="0" w:color="auto"/>
            </w:tcBorders>
          </w:tcPr>
          <w:p w14:paraId="2D88C7C9" w14:textId="77777777" w:rsidR="00A01D6D" w:rsidRPr="00743F73" w:rsidRDefault="00A01D6D" w:rsidP="0011265A">
            <w:pPr>
              <w:rPr>
                <w:rStyle w:val="FontStyle13"/>
              </w:rPr>
            </w:pPr>
            <w:r w:rsidRPr="00743F73">
              <w:rPr>
                <w:rStyle w:val="FontStyle13"/>
              </w:rPr>
              <w:t>KNR 4-01</w:t>
            </w:r>
          </w:p>
        </w:tc>
        <w:tc>
          <w:tcPr>
            <w:tcW w:w="5528" w:type="dxa"/>
            <w:tcBorders>
              <w:top w:val="single" w:sz="6" w:space="0" w:color="auto"/>
              <w:left w:val="single" w:sz="6" w:space="0" w:color="auto"/>
              <w:bottom w:val="nil"/>
              <w:right w:val="single" w:sz="6" w:space="0" w:color="auto"/>
            </w:tcBorders>
          </w:tcPr>
          <w:p w14:paraId="736547AD" w14:textId="77777777" w:rsidR="00A01D6D" w:rsidRPr="00743F73" w:rsidRDefault="00A01D6D" w:rsidP="0011265A">
            <w:pPr>
              <w:rPr>
                <w:rStyle w:val="FontStyle13"/>
              </w:rPr>
            </w:pPr>
            <w:r w:rsidRPr="00743F73">
              <w:rPr>
                <w:rStyle w:val="FontStyle13"/>
              </w:rPr>
              <w:t>Dwukrotne malowanie farbami emulsyjnymi starych tynków wewnętrznych</w:t>
            </w:r>
          </w:p>
        </w:tc>
        <w:tc>
          <w:tcPr>
            <w:tcW w:w="595" w:type="dxa"/>
            <w:tcBorders>
              <w:top w:val="single" w:sz="6" w:space="0" w:color="auto"/>
              <w:left w:val="single" w:sz="6" w:space="0" w:color="auto"/>
              <w:bottom w:val="nil"/>
              <w:right w:val="single" w:sz="6" w:space="0" w:color="auto"/>
            </w:tcBorders>
          </w:tcPr>
          <w:p w14:paraId="0F7BBA00"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189B591C"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1AB6491D" w14:textId="77777777" w:rsidR="00A01D6D" w:rsidRPr="00743F73" w:rsidRDefault="00A01D6D" w:rsidP="0011265A">
            <w:pPr>
              <w:pStyle w:val="Style4"/>
              <w:widowControl/>
              <w:rPr>
                <w:sz w:val="16"/>
                <w:szCs w:val="16"/>
              </w:rPr>
            </w:pPr>
          </w:p>
        </w:tc>
      </w:tr>
      <w:tr w:rsidR="00A01D6D" w:rsidRPr="00743F73" w14:paraId="5E81E42D" w14:textId="77777777" w:rsidTr="0011265A">
        <w:trPr>
          <w:gridAfter w:val="1"/>
          <w:wAfter w:w="14" w:type="dxa"/>
        </w:trPr>
        <w:tc>
          <w:tcPr>
            <w:tcW w:w="437" w:type="dxa"/>
            <w:tcBorders>
              <w:top w:val="nil"/>
              <w:left w:val="single" w:sz="6" w:space="0" w:color="auto"/>
              <w:bottom w:val="nil"/>
              <w:right w:val="single" w:sz="6" w:space="0" w:color="auto"/>
            </w:tcBorders>
          </w:tcPr>
          <w:p w14:paraId="7B24FC1B" w14:textId="77777777" w:rsidR="00A01D6D" w:rsidRPr="00743F73" w:rsidRDefault="00A01D6D" w:rsidP="0011265A">
            <w:pPr>
              <w:jc w:val="right"/>
              <w:rPr>
                <w:rStyle w:val="FontStyle13"/>
              </w:rPr>
            </w:pPr>
            <w:r w:rsidRPr="00743F73">
              <w:rPr>
                <w:rStyle w:val="FontStyle13"/>
              </w:rPr>
              <w:t>d.6.1</w:t>
            </w:r>
          </w:p>
        </w:tc>
        <w:tc>
          <w:tcPr>
            <w:tcW w:w="1123" w:type="dxa"/>
            <w:tcBorders>
              <w:top w:val="nil"/>
              <w:left w:val="single" w:sz="6" w:space="0" w:color="auto"/>
              <w:bottom w:val="nil"/>
              <w:right w:val="single" w:sz="6" w:space="0" w:color="auto"/>
            </w:tcBorders>
          </w:tcPr>
          <w:p w14:paraId="54E887FA" w14:textId="77777777" w:rsidR="00A01D6D" w:rsidRPr="00743F73" w:rsidRDefault="00A01D6D" w:rsidP="0011265A">
            <w:pPr>
              <w:rPr>
                <w:rStyle w:val="FontStyle13"/>
              </w:rPr>
            </w:pPr>
            <w:r w:rsidRPr="00743F73">
              <w:rPr>
                <w:rStyle w:val="FontStyle13"/>
              </w:rPr>
              <w:t>1204-02</w:t>
            </w:r>
          </w:p>
        </w:tc>
        <w:tc>
          <w:tcPr>
            <w:tcW w:w="5528" w:type="dxa"/>
            <w:tcBorders>
              <w:top w:val="nil"/>
              <w:left w:val="single" w:sz="6" w:space="0" w:color="auto"/>
              <w:bottom w:val="nil"/>
              <w:right w:val="single" w:sz="6" w:space="0" w:color="auto"/>
            </w:tcBorders>
          </w:tcPr>
          <w:p w14:paraId="77B55882" w14:textId="77777777" w:rsidR="00A01D6D" w:rsidRPr="00743F73" w:rsidRDefault="00A01D6D" w:rsidP="0011265A">
            <w:pPr>
              <w:rPr>
                <w:rStyle w:val="FontStyle13"/>
              </w:rPr>
            </w:pPr>
            <w:r w:rsidRPr="00743F73">
              <w:rPr>
                <w:rStyle w:val="FontStyle13"/>
              </w:rPr>
              <w:t>ścian</w:t>
            </w:r>
          </w:p>
        </w:tc>
        <w:tc>
          <w:tcPr>
            <w:tcW w:w="595" w:type="dxa"/>
            <w:tcBorders>
              <w:top w:val="nil"/>
              <w:left w:val="single" w:sz="6" w:space="0" w:color="auto"/>
              <w:bottom w:val="nil"/>
              <w:right w:val="single" w:sz="6" w:space="0" w:color="auto"/>
            </w:tcBorders>
          </w:tcPr>
          <w:p w14:paraId="03117981"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506EEA28"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4A19E563" w14:textId="77777777" w:rsidR="00A01D6D" w:rsidRPr="00743F73" w:rsidRDefault="00A01D6D" w:rsidP="0011265A">
            <w:pPr>
              <w:pStyle w:val="Style4"/>
              <w:widowControl/>
              <w:rPr>
                <w:sz w:val="16"/>
                <w:szCs w:val="16"/>
              </w:rPr>
            </w:pPr>
          </w:p>
        </w:tc>
      </w:tr>
      <w:tr w:rsidR="00A01D6D" w:rsidRPr="00743F73" w14:paraId="45B895D8"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381B6AB0"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0ED8C1B3"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2C8BA8C0"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04D5947C"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10AE1E82" w14:textId="77777777" w:rsidR="00A01D6D" w:rsidRPr="00743F73" w:rsidRDefault="00A01D6D" w:rsidP="0011265A">
            <w:pPr>
              <w:jc w:val="right"/>
              <w:rPr>
                <w:rStyle w:val="FontStyle13"/>
              </w:rPr>
            </w:pPr>
            <w:r w:rsidRPr="00743F73">
              <w:rPr>
                <w:rStyle w:val="FontStyle13"/>
              </w:rPr>
              <w:t>76,0000</w:t>
            </w:r>
          </w:p>
        </w:tc>
        <w:tc>
          <w:tcPr>
            <w:tcW w:w="1032" w:type="dxa"/>
            <w:gridSpan w:val="2"/>
            <w:tcBorders>
              <w:top w:val="nil"/>
              <w:left w:val="single" w:sz="6" w:space="0" w:color="auto"/>
              <w:bottom w:val="single" w:sz="6" w:space="0" w:color="auto"/>
              <w:right w:val="single" w:sz="6" w:space="0" w:color="auto"/>
            </w:tcBorders>
          </w:tcPr>
          <w:p w14:paraId="02D52351" w14:textId="77777777" w:rsidR="00A01D6D" w:rsidRPr="00743F73" w:rsidRDefault="00A01D6D" w:rsidP="0011265A">
            <w:pPr>
              <w:pStyle w:val="Style4"/>
              <w:widowControl/>
              <w:rPr>
                <w:sz w:val="16"/>
                <w:szCs w:val="16"/>
              </w:rPr>
            </w:pPr>
          </w:p>
        </w:tc>
      </w:tr>
      <w:tr w:rsidR="00A01D6D" w:rsidRPr="00743F73" w14:paraId="5F7DF0A1"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55595AE2"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600071A8"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0C1526E8"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228242D6"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7A4ADA30"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24A16A76" w14:textId="77777777" w:rsidR="00A01D6D" w:rsidRPr="00743F73" w:rsidRDefault="00A01D6D" w:rsidP="0011265A">
            <w:pPr>
              <w:jc w:val="right"/>
              <w:rPr>
                <w:rStyle w:val="FontStyle13"/>
              </w:rPr>
            </w:pPr>
            <w:r w:rsidRPr="00743F73">
              <w:rPr>
                <w:rStyle w:val="FontStyle13"/>
              </w:rPr>
              <w:t>76,0000</w:t>
            </w:r>
          </w:p>
        </w:tc>
      </w:tr>
      <w:tr w:rsidR="00A01D6D" w:rsidRPr="00743F73" w14:paraId="5AFC4958" w14:textId="77777777" w:rsidTr="0011265A">
        <w:trPr>
          <w:gridAfter w:val="1"/>
          <w:wAfter w:w="14" w:type="dxa"/>
        </w:trPr>
        <w:tc>
          <w:tcPr>
            <w:tcW w:w="437" w:type="dxa"/>
            <w:tcBorders>
              <w:top w:val="single" w:sz="6" w:space="0" w:color="auto"/>
              <w:left w:val="single" w:sz="6" w:space="0" w:color="auto"/>
              <w:bottom w:val="nil"/>
              <w:right w:val="single" w:sz="6" w:space="0" w:color="auto"/>
            </w:tcBorders>
          </w:tcPr>
          <w:p w14:paraId="7D85406D" w14:textId="77777777" w:rsidR="00A01D6D" w:rsidRPr="00743F73" w:rsidRDefault="00A01D6D" w:rsidP="0011265A">
            <w:pPr>
              <w:jc w:val="right"/>
              <w:rPr>
                <w:rStyle w:val="FontStyle13"/>
              </w:rPr>
            </w:pPr>
            <w:r w:rsidRPr="00743F73">
              <w:rPr>
                <w:rStyle w:val="FontStyle13"/>
              </w:rPr>
              <w:t>50</w:t>
            </w:r>
          </w:p>
        </w:tc>
        <w:tc>
          <w:tcPr>
            <w:tcW w:w="1123" w:type="dxa"/>
            <w:tcBorders>
              <w:top w:val="single" w:sz="6" w:space="0" w:color="auto"/>
              <w:left w:val="single" w:sz="6" w:space="0" w:color="auto"/>
              <w:bottom w:val="nil"/>
              <w:right w:val="single" w:sz="6" w:space="0" w:color="auto"/>
            </w:tcBorders>
          </w:tcPr>
          <w:p w14:paraId="7C05A408" w14:textId="77777777" w:rsidR="00A01D6D" w:rsidRPr="00743F73" w:rsidRDefault="00A01D6D" w:rsidP="0011265A">
            <w:pPr>
              <w:rPr>
                <w:rStyle w:val="FontStyle13"/>
              </w:rPr>
            </w:pPr>
            <w:r w:rsidRPr="00743F73">
              <w:rPr>
                <w:rStyle w:val="FontStyle13"/>
              </w:rPr>
              <w:t>KNR 4-01</w:t>
            </w:r>
          </w:p>
        </w:tc>
        <w:tc>
          <w:tcPr>
            <w:tcW w:w="5528" w:type="dxa"/>
            <w:tcBorders>
              <w:top w:val="single" w:sz="6" w:space="0" w:color="auto"/>
              <w:left w:val="single" w:sz="6" w:space="0" w:color="auto"/>
              <w:bottom w:val="nil"/>
              <w:right w:val="single" w:sz="6" w:space="0" w:color="auto"/>
            </w:tcBorders>
          </w:tcPr>
          <w:p w14:paraId="7F72D2A5" w14:textId="77777777" w:rsidR="00A01D6D" w:rsidRPr="00743F73" w:rsidRDefault="00A01D6D" w:rsidP="0011265A">
            <w:pPr>
              <w:rPr>
                <w:rStyle w:val="FontStyle13"/>
              </w:rPr>
            </w:pPr>
            <w:r w:rsidRPr="00743F73">
              <w:rPr>
                <w:rStyle w:val="FontStyle13"/>
              </w:rPr>
              <w:t xml:space="preserve">Dwukrotne malowanie farbami olejnymi starych tynków </w:t>
            </w:r>
            <w:proofErr w:type="spellStart"/>
            <w:r w:rsidRPr="00743F73">
              <w:rPr>
                <w:rStyle w:val="FontStyle13"/>
              </w:rPr>
              <w:t>wewn.sufitów</w:t>
            </w:r>
            <w:proofErr w:type="spellEnd"/>
            <w:r w:rsidRPr="00743F73">
              <w:rPr>
                <w:rStyle w:val="FontStyle13"/>
              </w:rPr>
              <w:t xml:space="preserve"> bez</w:t>
            </w:r>
          </w:p>
        </w:tc>
        <w:tc>
          <w:tcPr>
            <w:tcW w:w="595" w:type="dxa"/>
            <w:tcBorders>
              <w:top w:val="single" w:sz="6" w:space="0" w:color="auto"/>
              <w:left w:val="single" w:sz="6" w:space="0" w:color="auto"/>
              <w:bottom w:val="nil"/>
              <w:right w:val="single" w:sz="6" w:space="0" w:color="auto"/>
            </w:tcBorders>
          </w:tcPr>
          <w:p w14:paraId="7307FB00"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nil"/>
              <w:right w:val="single" w:sz="6" w:space="0" w:color="auto"/>
            </w:tcBorders>
          </w:tcPr>
          <w:p w14:paraId="143520F8" w14:textId="77777777" w:rsidR="00A01D6D" w:rsidRPr="00743F73" w:rsidRDefault="00A01D6D" w:rsidP="0011265A">
            <w:pPr>
              <w:pStyle w:val="Style4"/>
              <w:widowControl/>
              <w:rPr>
                <w:sz w:val="16"/>
                <w:szCs w:val="16"/>
              </w:rPr>
            </w:pPr>
          </w:p>
        </w:tc>
        <w:tc>
          <w:tcPr>
            <w:tcW w:w="1032" w:type="dxa"/>
            <w:gridSpan w:val="2"/>
            <w:tcBorders>
              <w:top w:val="single" w:sz="6" w:space="0" w:color="auto"/>
              <w:left w:val="single" w:sz="6" w:space="0" w:color="auto"/>
              <w:bottom w:val="nil"/>
              <w:right w:val="single" w:sz="6" w:space="0" w:color="auto"/>
            </w:tcBorders>
          </w:tcPr>
          <w:p w14:paraId="553E8835" w14:textId="77777777" w:rsidR="00A01D6D" w:rsidRPr="00743F73" w:rsidRDefault="00A01D6D" w:rsidP="0011265A">
            <w:pPr>
              <w:pStyle w:val="Style4"/>
              <w:widowControl/>
              <w:rPr>
                <w:sz w:val="16"/>
                <w:szCs w:val="16"/>
              </w:rPr>
            </w:pPr>
          </w:p>
        </w:tc>
      </w:tr>
      <w:tr w:rsidR="00A01D6D" w:rsidRPr="00743F73" w14:paraId="20E0B4BE" w14:textId="77777777" w:rsidTr="0011265A">
        <w:trPr>
          <w:gridAfter w:val="1"/>
          <w:wAfter w:w="14" w:type="dxa"/>
        </w:trPr>
        <w:tc>
          <w:tcPr>
            <w:tcW w:w="437" w:type="dxa"/>
            <w:tcBorders>
              <w:top w:val="nil"/>
              <w:left w:val="single" w:sz="6" w:space="0" w:color="auto"/>
              <w:bottom w:val="nil"/>
              <w:right w:val="single" w:sz="6" w:space="0" w:color="auto"/>
            </w:tcBorders>
          </w:tcPr>
          <w:p w14:paraId="1B96AAFC" w14:textId="77777777" w:rsidR="00A01D6D" w:rsidRPr="00743F73" w:rsidRDefault="00A01D6D" w:rsidP="0011265A">
            <w:pPr>
              <w:jc w:val="right"/>
              <w:rPr>
                <w:rStyle w:val="FontStyle13"/>
              </w:rPr>
            </w:pPr>
            <w:r w:rsidRPr="00743F73">
              <w:rPr>
                <w:rStyle w:val="FontStyle13"/>
              </w:rPr>
              <w:t>d.6.1</w:t>
            </w:r>
          </w:p>
        </w:tc>
        <w:tc>
          <w:tcPr>
            <w:tcW w:w="1123" w:type="dxa"/>
            <w:tcBorders>
              <w:top w:val="nil"/>
              <w:left w:val="single" w:sz="6" w:space="0" w:color="auto"/>
              <w:bottom w:val="nil"/>
              <w:right w:val="single" w:sz="6" w:space="0" w:color="auto"/>
            </w:tcBorders>
          </w:tcPr>
          <w:p w14:paraId="7E2A3C3E" w14:textId="77777777" w:rsidR="00A01D6D" w:rsidRPr="00743F73" w:rsidRDefault="00A01D6D" w:rsidP="0011265A">
            <w:pPr>
              <w:rPr>
                <w:rStyle w:val="FontStyle13"/>
              </w:rPr>
            </w:pPr>
            <w:r w:rsidRPr="00743F73">
              <w:rPr>
                <w:rStyle w:val="FontStyle13"/>
              </w:rPr>
              <w:t>1206-07</w:t>
            </w:r>
          </w:p>
        </w:tc>
        <w:tc>
          <w:tcPr>
            <w:tcW w:w="5528" w:type="dxa"/>
            <w:tcBorders>
              <w:top w:val="nil"/>
              <w:left w:val="single" w:sz="6" w:space="0" w:color="auto"/>
              <w:bottom w:val="nil"/>
              <w:right w:val="single" w:sz="6" w:space="0" w:color="auto"/>
            </w:tcBorders>
          </w:tcPr>
          <w:p w14:paraId="3556074B" w14:textId="77777777" w:rsidR="00A01D6D" w:rsidRPr="00743F73" w:rsidRDefault="00A01D6D" w:rsidP="0011265A">
            <w:pPr>
              <w:rPr>
                <w:rStyle w:val="FontStyle13"/>
              </w:rPr>
            </w:pPr>
            <w:r w:rsidRPr="00743F73">
              <w:rPr>
                <w:rStyle w:val="FontStyle13"/>
              </w:rPr>
              <w:t>szpachlowania - sufit z blachy trapezowej</w:t>
            </w:r>
          </w:p>
        </w:tc>
        <w:tc>
          <w:tcPr>
            <w:tcW w:w="595" w:type="dxa"/>
            <w:tcBorders>
              <w:top w:val="nil"/>
              <w:left w:val="single" w:sz="6" w:space="0" w:color="auto"/>
              <w:bottom w:val="nil"/>
              <w:right w:val="single" w:sz="6" w:space="0" w:color="auto"/>
            </w:tcBorders>
          </w:tcPr>
          <w:p w14:paraId="406289F5" w14:textId="77777777" w:rsidR="00A01D6D" w:rsidRPr="00A1398C" w:rsidRDefault="00A01D6D" w:rsidP="0011265A">
            <w:pPr>
              <w:pStyle w:val="Style4"/>
              <w:widowControl/>
              <w:rPr>
                <w:sz w:val="16"/>
                <w:szCs w:val="16"/>
              </w:rPr>
            </w:pPr>
          </w:p>
        </w:tc>
        <w:tc>
          <w:tcPr>
            <w:tcW w:w="964" w:type="dxa"/>
            <w:tcBorders>
              <w:top w:val="nil"/>
              <w:left w:val="single" w:sz="6" w:space="0" w:color="auto"/>
              <w:bottom w:val="nil"/>
              <w:right w:val="single" w:sz="6" w:space="0" w:color="auto"/>
            </w:tcBorders>
          </w:tcPr>
          <w:p w14:paraId="1F53614F" w14:textId="77777777" w:rsidR="00A01D6D" w:rsidRPr="00743F73" w:rsidRDefault="00A01D6D" w:rsidP="0011265A">
            <w:pPr>
              <w:pStyle w:val="Style4"/>
              <w:widowControl/>
              <w:rPr>
                <w:sz w:val="16"/>
                <w:szCs w:val="16"/>
              </w:rPr>
            </w:pPr>
          </w:p>
        </w:tc>
        <w:tc>
          <w:tcPr>
            <w:tcW w:w="1032" w:type="dxa"/>
            <w:gridSpan w:val="2"/>
            <w:tcBorders>
              <w:top w:val="nil"/>
              <w:left w:val="single" w:sz="6" w:space="0" w:color="auto"/>
              <w:bottom w:val="nil"/>
              <w:right w:val="single" w:sz="6" w:space="0" w:color="auto"/>
            </w:tcBorders>
          </w:tcPr>
          <w:p w14:paraId="5CC8DD5A" w14:textId="77777777" w:rsidR="00A01D6D" w:rsidRPr="00743F73" w:rsidRDefault="00A01D6D" w:rsidP="0011265A">
            <w:pPr>
              <w:pStyle w:val="Style4"/>
              <w:widowControl/>
              <w:rPr>
                <w:sz w:val="16"/>
                <w:szCs w:val="16"/>
              </w:rPr>
            </w:pPr>
          </w:p>
        </w:tc>
      </w:tr>
      <w:tr w:rsidR="00A01D6D" w:rsidRPr="00743F73" w14:paraId="0D6CB3E3" w14:textId="77777777" w:rsidTr="0011265A">
        <w:trPr>
          <w:gridAfter w:val="1"/>
          <w:wAfter w:w="14" w:type="dxa"/>
        </w:trPr>
        <w:tc>
          <w:tcPr>
            <w:tcW w:w="437" w:type="dxa"/>
            <w:tcBorders>
              <w:top w:val="nil"/>
              <w:left w:val="single" w:sz="6" w:space="0" w:color="auto"/>
              <w:bottom w:val="single" w:sz="6" w:space="0" w:color="auto"/>
              <w:right w:val="single" w:sz="6" w:space="0" w:color="auto"/>
            </w:tcBorders>
          </w:tcPr>
          <w:p w14:paraId="678297D7" w14:textId="77777777" w:rsidR="00A01D6D" w:rsidRPr="00743F73" w:rsidRDefault="00A01D6D" w:rsidP="0011265A">
            <w:pPr>
              <w:pStyle w:val="Style4"/>
              <w:widowControl/>
              <w:rPr>
                <w:sz w:val="16"/>
                <w:szCs w:val="16"/>
              </w:rPr>
            </w:pPr>
          </w:p>
        </w:tc>
        <w:tc>
          <w:tcPr>
            <w:tcW w:w="1123" w:type="dxa"/>
            <w:tcBorders>
              <w:top w:val="nil"/>
              <w:left w:val="single" w:sz="6" w:space="0" w:color="auto"/>
              <w:bottom w:val="single" w:sz="6" w:space="0" w:color="auto"/>
              <w:right w:val="single" w:sz="6" w:space="0" w:color="auto"/>
            </w:tcBorders>
          </w:tcPr>
          <w:p w14:paraId="18080380" w14:textId="77777777" w:rsidR="00A01D6D" w:rsidRPr="00743F73" w:rsidRDefault="00A01D6D" w:rsidP="0011265A">
            <w:pPr>
              <w:pStyle w:val="Style4"/>
              <w:widowControl/>
              <w:rPr>
                <w:sz w:val="16"/>
                <w:szCs w:val="16"/>
              </w:rPr>
            </w:pPr>
          </w:p>
        </w:tc>
        <w:tc>
          <w:tcPr>
            <w:tcW w:w="5528" w:type="dxa"/>
            <w:tcBorders>
              <w:top w:val="nil"/>
              <w:left w:val="single" w:sz="6" w:space="0" w:color="auto"/>
              <w:bottom w:val="single" w:sz="6" w:space="0" w:color="auto"/>
              <w:right w:val="single" w:sz="6" w:space="0" w:color="auto"/>
            </w:tcBorders>
          </w:tcPr>
          <w:p w14:paraId="067B0AAA" w14:textId="77777777" w:rsidR="00A01D6D" w:rsidRPr="00743F73" w:rsidRDefault="00A01D6D" w:rsidP="0011265A">
            <w:pPr>
              <w:rPr>
                <w:rStyle w:val="FontStyle13"/>
              </w:rPr>
            </w:pPr>
          </w:p>
        </w:tc>
        <w:tc>
          <w:tcPr>
            <w:tcW w:w="595" w:type="dxa"/>
            <w:tcBorders>
              <w:top w:val="nil"/>
              <w:left w:val="single" w:sz="6" w:space="0" w:color="auto"/>
              <w:bottom w:val="single" w:sz="6" w:space="0" w:color="auto"/>
              <w:right w:val="single" w:sz="6" w:space="0" w:color="auto"/>
            </w:tcBorders>
          </w:tcPr>
          <w:p w14:paraId="3954C1F9" w14:textId="77777777" w:rsidR="00A01D6D" w:rsidRPr="00A1398C" w:rsidRDefault="00A01D6D" w:rsidP="0011265A">
            <w:pPr>
              <w:rPr>
                <w:rStyle w:val="FontStyle12"/>
              </w:rPr>
            </w:pPr>
            <w:r w:rsidRPr="00A1398C">
              <w:rPr>
                <w:rStyle w:val="FontStyle13"/>
              </w:rPr>
              <w:t>m</w:t>
            </w:r>
            <w:r w:rsidRPr="00A1398C">
              <w:rPr>
                <w:rStyle w:val="FontStyle12"/>
              </w:rPr>
              <w:t>2</w:t>
            </w:r>
          </w:p>
        </w:tc>
        <w:tc>
          <w:tcPr>
            <w:tcW w:w="964" w:type="dxa"/>
            <w:tcBorders>
              <w:top w:val="nil"/>
              <w:left w:val="single" w:sz="6" w:space="0" w:color="auto"/>
              <w:bottom w:val="single" w:sz="6" w:space="0" w:color="auto"/>
              <w:right w:val="single" w:sz="6" w:space="0" w:color="auto"/>
            </w:tcBorders>
          </w:tcPr>
          <w:p w14:paraId="03A2395D" w14:textId="77777777" w:rsidR="00A01D6D" w:rsidRPr="00743F73" w:rsidRDefault="00A01D6D" w:rsidP="0011265A">
            <w:pPr>
              <w:jc w:val="right"/>
              <w:rPr>
                <w:rStyle w:val="FontStyle13"/>
              </w:rPr>
            </w:pPr>
            <w:r w:rsidRPr="00743F73">
              <w:rPr>
                <w:rStyle w:val="FontStyle13"/>
              </w:rPr>
              <w:t>88,0000</w:t>
            </w:r>
          </w:p>
        </w:tc>
        <w:tc>
          <w:tcPr>
            <w:tcW w:w="1032" w:type="dxa"/>
            <w:gridSpan w:val="2"/>
            <w:tcBorders>
              <w:top w:val="nil"/>
              <w:left w:val="single" w:sz="6" w:space="0" w:color="auto"/>
              <w:bottom w:val="single" w:sz="6" w:space="0" w:color="auto"/>
              <w:right w:val="single" w:sz="6" w:space="0" w:color="auto"/>
            </w:tcBorders>
          </w:tcPr>
          <w:p w14:paraId="017F5857" w14:textId="77777777" w:rsidR="00A01D6D" w:rsidRPr="00743F73" w:rsidRDefault="00A01D6D" w:rsidP="0011265A">
            <w:pPr>
              <w:pStyle w:val="Style4"/>
              <w:widowControl/>
              <w:rPr>
                <w:sz w:val="16"/>
                <w:szCs w:val="16"/>
              </w:rPr>
            </w:pPr>
          </w:p>
        </w:tc>
      </w:tr>
      <w:tr w:rsidR="00A01D6D" w:rsidRPr="00743F73" w14:paraId="5DECAA65" w14:textId="77777777" w:rsidTr="0011265A">
        <w:trPr>
          <w:gridAfter w:val="1"/>
          <w:wAfter w:w="14" w:type="dxa"/>
        </w:trPr>
        <w:tc>
          <w:tcPr>
            <w:tcW w:w="437" w:type="dxa"/>
            <w:tcBorders>
              <w:top w:val="single" w:sz="6" w:space="0" w:color="auto"/>
              <w:left w:val="single" w:sz="6" w:space="0" w:color="auto"/>
              <w:bottom w:val="single" w:sz="6" w:space="0" w:color="auto"/>
              <w:right w:val="single" w:sz="6" w:space="0" w:color="auto"/>
            </w:tcBorders>
          </w:tcPr>
          <w:p w14:paraId="1E3DBA60"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4123A89D"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100865EB"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2D3AA01F"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3D1D7E22" w14:textId="77777777" w:rsidR="00A01D6D" w:rsidRPr="00743F73" w:rsidRDefault="00A01D6D" w:rsidP="0011265A">
            <w:pPr>
              <w:jc w:val="right"/>
              <w:rPr>
                <w:rStyle w:val="FontStyle13"/>
              </w:rPr>
            </w:pPr>
            <w:r w:rsidRPr="00743F73">
              <w:rPr>
                <w:rStyle w:val="FontStyle13"/>
              </w:rPr>
              <w:t>RAZEM</w:t>
            </w:r>
          </w:p>
        </w:tc>
        <w:tc>
          <w:tcPr>
            <w:tcW w:w="1032" w:type="dxa"/>
            <w:gridSpan w:val="2"/>
            <w:tcBorders>
              <w:top w:val="single" w:sz="6" w:space="0" w:color="auto"/>
              <w:left w:val="single" w:sz="6" w:space="0" w:color="auto"/>
              <w:bottom w:val="single" w:sz="6" w:space="0" w:color="auto"/>
              <w:right w:val="single" w:sz="6" w:space="0" w:color="auto"/>
            </w:tcBorders>
          </w:tcPr>
          <w:p w14:paraId="2F7CB306" w14:textId="77777777" w:rsidR="00A01D6D" w:rsidRPr="00743F73" w:rsidRDefault="00A01D6D" w:rsidP="0011265A">
            <w:pPr>
              <w:jc w:val="right"/>
              <w:rPr>
                <w:rStyle w:val="FontStyle13"/>
              </w:rPr>
            </w:pPr>
            <w:r w:rsidRPr="00743F73">
              <w:rPr>
                <w:rStyle w:val="FontStyle13"/>
              </w:rPr>
              <w:t>88,0000</w:t>
            </w:r>
          </w:p>
        </w:tc>
      </w:tr>
      <w:tr w:rsidR="00A01D6D" w:rsidRPr="00743F73" w14:paraId="7634DFC7" w14:textId="77777777" w:rsidTr="0011265A">
        <w:trPr>
          <w:gridAfter w:val="2"/>
          <w:wAfter w:w="28" w:type="dxa"/>
        </w:trPr>
        <w:tc>
          <w:tcPr>
            <w:tcW w:w="437" w:type="dxa"/>
            <w:tcBorders>
              <w:top w:val="single" w:sz="6" w:space="0" w:color="auto"/>
              <w:left w:val="single" w:sz="6" w:space="0" w:color="auto"/>
              <w:bottom w:val="single" w:sz="6" w:space="0" w:color="auto"/>
              <w:right w:val="single" w:sz="6" w:space="0" w:color="auto"/>
            </w:tcBorders>
          </w:tcPr>
          <w:p w14:paraId="5B51CDE4" w14:textId="77777777" w:rsidR="00A01D6D" w:rsidRPr="00743F73" w:rsidRDefault="00A01D6D" w:rsidP="0011265A">
            <w:pPr>
              <w:pStyle w:val="Style6"/>
              <w:widowControl/>
              <w:spacing w:line="182" w:lineRule="exact"/>
              <w:rPr>
                <w:rStyle w:val="FontStyle13"/>
              </w:rPr>
            </w:pPr>
            <w:r w:rsidRPr="00743F73">
              <w:rPr>
                <w:rStyle w:val="FontStyle13"/>
              </w:rPr>
              <w:t>51 d.6.1</w:t>
            </w:r>
          </w:p>
        </w:tc>
        <w:tc>
          <w:tcPr>
            <w:tcW w:w="1123" w:type="dxa"/>
            <w:tcBorders>
              <w:top w:val="single" w:sz="6" w:space="0" w:color="auto"/>
              <w:left w:val="single" w:sz="6" w:space="0" w:color="auto"/>
              <w:bottom w:val="single" w:sz="6" w:space="0" w:color="auto"/>
              <w:right w:val="single" w:sz="6" w:space="0" w:color="auto"/>
            </w:tcBorders>
          </w:tcPr>
          <w:p w14:paraId="6C547E90" w14:textId="77777777" w:rsidR="00A01D6D" w:rsidRPr="00743F73" w:rsidRDefault="00A01D6D" w:rsidP="0011265A">
            <w:pPr>
              <w:spacing w:line="182" w:lineRule="exact"/>
              <w:rPr>
                <w:rStyle w:val="FontStyle13"/>
              </w:rPr>
            </w:pPr>
            <w:r w:rsidRPr="00743F73">
              <w:rPr>
                <w:rStyle w:val="FontStyle13"/>
              </w:rPr>
              <w:t>KNR 7-12 0105-01</w:t>
            </w:r>
          </w:p>
        </w:tc>
        <w:tc>
          <w:tcPr>
            <w:tcW w:w="5528" w:type="dxa"/>
            <w:tcBorders>
              <w:top w:val="single" w:sz="6" w:space="0" w:color="auto"/>
              <w:left w:val="single" w:sz="6" w:space="0" w:color="auto"/>
              <w:bottom w:val="single" w:sz="6" w:space="0" w:color="auto"/>
              <w:right w:val="single" w:sz="6" w:space="0" w:color="auto"/>
            </w:tcBorders>
          </w:tcPr>
          <w:p w14:paraId="0088593F" w14:textId="77777777" w:rsidR="00A01D6D" w:rsidRPr="00743F73" w:rsidRDefault="00A01D6D" w:rsidP="0011265A">
            <w:pPr>
              <w:spacing w:line="360" w:lineRule="exact"/>
              <w:ind w:right="1349"/>
              <w:rPr>
                <w:rStyle w:val="FontStyle13"/>
              </w:rPr>
            </w:pPr>
            <w:r w:rsidRPr="00743F73">
              <w:rPr>
                <w:rStyle w:val="FontStyle13"/>
              </w:rPr>
              <w:t xml:space="preserve">Odtłuszczanie konstrukcji pełnościennych Dwuteownik </w:t>
            </w:r>
          </w:p>
        </w:tc>
        <w:tc>
          <w:tcPr>
            <w:tcW w:w="595" w:type="dxa"/>
            <w:tcBorders>
              <w:top w:val="single" w:sz="6" w:space="0" w:color="auto"/>
              <w:left w:val="single" w:sz="6" w:space="0" w:color="auto"/>
              <w:bottom w:val="single" w:sz="6" w:space="0" w:color="auto"/>
              <w:right w:val="single" w:sz="6" w:space="0" w:color="auto"/>
            </w:tcBorders>
          </w:tcPr>
          <w:p w14:paraId="09D46DFA" w14:textId="77777777" w:rsidR="00A01D6D" w:rsidRPr="00A1398C" w:rsidRDefault="00A01D6D" w:rsidP="0011265A">
            <w:pPr>
              <w:spacing w:line="360" w:lineRule="exact"/>
              <w:rPr>
                <w:rStyle w:val="FontStyle12"/>
                <w:b w:val="0"/>
              </w:rPr>
            </w:pPr>
            <w:r w:rsidRPr="00A1398C">
              <w:rPr>
                <w:rStyle w:val="FontStyle12"/>
              </w:rPr>
              <w:t xml:space="preserve"> </w:t>
            </w:r>
            <w:r w:rsidRPr="00A1398C">
              <w:rPr>
                <w:rStyle w:val="FontStyle13"/>
                <w:b/>
              </w:rPr>
              <w:t>m</w:t>
            </w:r>
            <w:r w:rsidRPr="00A1398C">
              <w:rPr>
                <w:rStyle w:val="FontStyle12"/>
              </w:rPr>
              <w:t>2</w:t>
            </w:r>
          </w:p>
        </w:tc>
        <w:tc>
          <w:tcPr>
            <w:tcW w:w="964" w:type="dxa"/>
            <w:tcBorders>
              <w:top w:val="single" w:sz="6" w:space="0" w:color="auto"/>
              <w:left w:val="single" w:sz="6" w:space="0" w:color="auto"/>
              <w:bottom w:val="single" w:sz="6" w:space="0" w:color="auto"/>
              <w:right w:val="single" w:sz="6" w:space="0" w:color="auto"/>
            </w:tcBorders>
          </w:tcPr>
          <w:p w14:paraId="358BCA1E" w14:textId="77777777" w:rsidR="00A01D6D" w:rsidRPr="00743F73" w:rsidRDefault="00A01D6D" w:rsidP="0011265A">
            <w:pPr>
              <w:pStyle w:val="Style6"/>
              <w:widowControl/>
              <w:jc w:val="right"/>
              <w:rPr>
                <w:rStyle w:val="FontStyle13"/>
              </w:rPr>
            </w:pPr>
            <w:r w:rsidRPr="00743F73">
              <w:rPr>
                <w:rStyle w:val="FontStyle13"/>
              </w:rPr>
              <w:t>88,0000</w:t>
            </w:r>
          </w:p>
        </w:tc>
        <w:tc>
          <w:tcPr>
            <w:tcW w:w="1018" w:type="dxa"/>
            <w:tcBorders>
              <w:top w:val="single" w:sz="6" w:space="0" w:color="auto"/>
              <w:left w:val="single" w:sz="6" w:space="0" w:color="auto"/>
              <w:bottom w:val="single" w:sz="6" w:space="0" w:color="auto"/>
              <w:right w:val="single" w:sz="6" w:space="0" w:color="auto"/>
            </w:tcBorders>
          </w:tcPr>
          <w:p w14:paraId="4ED5AC03" w14:textId="77777777" w:rsidR="00A01D6D" w:rsidRPr="00743F73" w:rsidRDefault="00A01D6D" w:rsidP="0011265A">
            <w:pPr>
              <w:pStyle w:val="Style4"/>
              <w:widowControl/>
              <w:rPr>
                <w:sz w:val="16"/>
                <w:szCs w:val="16"/>
              </w:rPr>
            </w:pPr>
          </w:p>
        </w:tc>
      </w:tr>
      <w:tr w:rsidR="00A01D6D" w:rsidRPr="00743F73" w14:paraId="21596362" w14:textId="77777777" w:rsidTr="0011265A">
        <w:trPr>
          <w:gridAfter w:val="2"/>
          <w:wAfter w:w="28" w:type="dxa"/>
        </w:trPr>
        <w:tc>
          <w:tcPr>
            <w:tcW w:w="437" w:type="dxa"/>
            <w:tcBorders>
              <w:top w:val="single" w:sz="6" w:space="0" w:color="auto"/>
              <w:left w:val="single" w:sz="6" w:space="0" w:color="auto"/>
              <w:bottom w:val="single" w:sz="6" w:space="0" w:color="auto"/>
              <w:right w:val="single" w:sz="6" w:space="0" w:color="auto"/>
            </w:tcBorders>
          </w:tcPr>
          <w:p w14:paraId="6579DCB0"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0F142E79"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144785F7"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16EB1C71"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54AEC802" w14:textId="77777777" w:rsidR="00A01D6D" w:rsidRPr="00743F73" w:rsidRDefault="00A01D6D" w:rsidP="0011265A">
            <w:pPr>
              <w:pStyle w:val="Style6"/>
              <w:widowControl/>
              <w:jc w:val="right"/>
              <w:rPr>
                <w:rStyle w:val="FontStyle13"/>
              </w:rPr>
            </w:pPr>
            <w:r w:rsidRPr="00743F73">
              <w:rPr>
                <w:rStyle w:val="FontStyle13"/>
              </w:rPr>
              <w:t>RAZEM</w:t>
            </w:r>
          </w:p>
        </w:tc>
        <w:tc>
          <w:tcPr>
            <w:tcW w:w="1018" w:type="dxa"/>
            <w:tcBorders>
              <w:top w:val="single" w:sz="6" w:space="0" w:color="auto"/>
              <w:left w:val="single" w:sz="6" w:space="0" w:color="auto"/>
              <w:bottom w:val="single" w:sz="6" w:space="0" w:color="auto"/>
              <w:right w:val="single" w:sz="6" w:space="0" w:color="auto"/>
            </w:tcBorders>
          </w:tcPr>
          <w:p w14:paraId="503BCDF7" w14:textId="77777777" w:rsidR="00A01D6D" w:rsidRPr="00743F73" w:rsidRDefault="00A01D6D" w:rsidP="0011265A">
            <w:pPr>
              <w:pStyle w:val="Style6"/>
              <w:widowControl/>
              <w:jc w:val="right"/>
              <w:rPr>
                <w:rStyle w:val="FontStyle13"/>
              </w:rPr>
            </w:pPr>
            <w:r w:rsidRPr="00743F73">
              <w:rPr>
                <w:rStyle w:val="FontStyle13"/>
              </w:rPr>
              <w:t>88,0000</w:t>
            </w:r>
          </w:p>
        </w:tc>
      </w:tr>
      <w:tr w:rsidR="00A01D6D" w:rsidRPr="00743F73" w14:paraId="1DBBDF6A" w14:textId="77777777" w:rsidTr="0011265A">
        <w:trPr>
          <w:gridAfter w:val="2"/>
          <w:wAfter w:w="28" w:type="dxa"/>
        </w:trPr>
        <w:tc>
          <w:tcPr>
            <w:tcW w:w="437" w:type="dxa"/>
            <w:tcBorders>
              <w:top w:val="single" w:sz="6" w:space="0" w:color="auto"/>
              <w:left w:val="single" w:sz="6" w:space="0" w:color="auto"/>
              <w:bottom w:val="single" w:sz="6" w:space="0" w:color="auto"/>
              <w:right w:val="single" w:sz="6" w:space="0" w:color="auto"/>
            </w:tcBorders>
          </w:tcPr>
          <w:p w14:paraId="7D467A98" w14:textId="77777777" w:rsidR="00A01D6D" w:rsidRPr="00743F73" w:rsidRDefault="00A01D6D" w:rsidP="0011265A">
            <w:pPr>
              <w:pStyle w:val="Style6"/>
              <w:widowControl/>
              <w:spacing w:line="182" w:lineRule="exact"/>
              <w:rPr>
                <w:rStyle w:val="FontStyle13"/>
              </w:rPr>
            </w:pPr>
            <w:r w:rsidRPr="00743F73">
              <w:rPr>
                <w:rStyle w:val="FontStyle13"/>
              </w:rPr>
              <w:t>52 d.6.1</w:t>
            </w:r>
          </w:p>
        </w:tc>
        <w:tc>
          <w:tcPr>
            <w:tcW w:w="1123" w:type="dxa"/>
            <w:tcBorders>
              <w:top w:val="single" w:sz="6" w:space="0" w:color="auto"/>
              <w:left w:val="single" w:sz="6" w:space="0" w:color="auto"/>
              <w:bottom w:val="single" w:sz="6" w:space="0" w:color="auto"/>
              <w:right w:val="single" w:sz="6" w:space="0" w:color="auto"/>
            </w:tcBorders>
          </w:tcPr>
          <w:p w14:paraId="13DA0AD0" w14:textId="77777777" w:rsidR="00A01D6D" w:rsidRPr="00743F73" w:rsidRDefault="00A01D6D" w:rsidP="0011265A">
            <w:pPr>
              <w:spacing w:line="182" w:lineRule="exact"/>
              <w:rPr>
                <w:rStyle w:val="FontStyle13"/>
              </w:rPr>
            </w:pPr>
            <w:r w:rsidRPr="00743F73">
              <w:rPr>
                <w:rStyle w:val="FontStyle13"/>
              </w:rPr>
              <w:t>KNR 4-01 1212-02</w:t>
            </w:r>
          </w:p>
        </w:tc>
        <w:tc>
          <w:tcPr>
            <w:tcW w:w="5528" w:type="dxa"/>
            <w:tcBorders>
              <w:top w:val="single" w:sz="6" w:space="0" w:color="auto"/>
              <w:left w:val="single" w:sz="6" w:space="0" w:color="auto"/>
              <w:bottom w:val="single" w:sz="6" w:space="0" w:color="auto"/>
              <w:right w:val="single" w:sz="6" w:space="0" w:color="auto"/>
            </w:tcBorders>
          </w:tcPr>
          <w:p w14:paraId="2EDD8F20" w14:textId="77777777" w:rsidR="00A01D6D" w:rsidRPr="00743F73" w:rsidRDefault="00A01D6D" w:rsidP="0011265A">
            <w:pPr>
              <w:pStyle w:val="Style6"/>
              <w:widowControl/>
              <w:spacing w:line="178" w:lineRule="exact"/>
              <w:rPr>
                <w:rStyle w:val="FontStyle13"/>
              </w:rPr>
            </w:pPr>
            <w:r w:rsidRPr="00743F73">
              <w:rPr>
                <w:rStyle w:val="FontStyle13"/>
              </w:rPr>
              <w:t xml:space="preserve">Dwukrotne malowanie farbą olejną powierzchni </w:t>
            </w:r>
            <w:proofErr w:type="spellStart"/>
            <w:r w:rsidRPr="00743F73">
              <w:rPr>
                <w:rStyle w:val="FontStyle13"/>
              </w:rPr>
              <w:t>metal.pełnych</w:t>
            </w:r>
            <w:proofErr w:type="spellEnd"/>
            <w:r w:rsidRPr="00743F73">
              <w:rPr>
                <w:rStyle w:val="FontStyle13"/>
              </w:rPr>
              <w:t xml:space="preserve"> szpachlowanych jednokrotnie -kanały wentyla</w:t>
            </w:r>
            <w:r>
              <w:rPr>
                <w:rStyle w:val="FontStyle13"/>
              </w:rPr>
              <w:t>c</w:t>
            </w:r>
            <w:r w:rsidRPr="00743F73">
              <w:rPr>
                <w:rStyle w:val="FontStyle13"/>
              </w:rPr>
              <w:t>yjne</w:t>
            </w:r>
          </w:p>
          <w:p w14:paraId="04C895FF" w14:textId="77777777" w:rsidR="00A01D6D" w:rsidRPr="00743F73" w:rsidRDefault="00A01D6D" w:rsidP="0011265A">
            <w:pPr>
              <w:pStyle w:val="Style6"/>
              <w:widowControl/>
              <w:spacing w:line="178" w:lineRule="exact"/>
              <w:rPr>
                <w:rStyle w:val="FontStyle13"/>
              </w:rPr>
            </w:pPr>
          </w:p>
          <w:p w14:paraId="1E2F032C" w14:textId="77777777" w:rsidR="00A01D6D" w:rsidRPr="00743F73" w:rsidRDefault="00A01D6D" w:rsidP="0011265A">
            <w:pPr>
              <w:pStyle w:val="Style6"/>
              <w:widowControl/>
              <w:spacing w:line="178" w:lineRule="exact"/>
              <w:rPr>
                <w:rStyle w:val="FontStyle13"/>
              </w:rPr>
            </w:pPr>
          </w:p>
        </w:tc>
        <w:tc>
          <w:tcPr>
            <w:tcW w:w="595" w:type="dxa"/>
            <w:tcBorders>
              <w:top w:val="single" w:sz="6" w:space="0" w:color="auto"/>
              <w:left w:val="single" w:sz="6" w:space="0" w:color="auto"/>
              <w:bottom w:val="single" w:sz="6" w:space="0" w:color="auto"/>
              <w:right w:val="single" w:sz="6" w:space="0" w:color="auto"/>
            </w:tcBorders>
          </w:tcPr>
          <w:p w14:paraId="0C9976EB" w14:textId="77777777" w:rsidR="00A01D6D" w:rsidRPr="00A1398C" w:rsidRDefault="00A01D6D" w:rsidP="0011265A">
            <w:pPr>
              <w:spacing w:line="360" w:lineRule="exact"/>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single" w:sz="6" w:space="0" w:color="auto"/>
              <w:right w:val="single" w:sz="6" w:space="0" w:color="auto"/>
            </w:tcBorders>
          </w:tcPr>
          <w:p w14:paraId="7673D73B" w14:textId="77777777" w:rsidR="00A01D6D" w:rsidRPr="00743F73" w:rsidRDefault="00A01D6D" w:rsidP="0011265A">
            <w:pPr>
              <w:pStyle w:val="Style6"/>
              <w:widowControl/>
              <w:jc w:val="right"/>
              <w:rPr>
                <w:rStyle w:val="FontStyle13"/>
              </w:rPr>
            </w:pPr>
            <w:r w:rsidRPr="00743F73">
              <w:rPr>
                <w:rStyle w:val="FontStyle13"/>
              </w:rPr>
              <w:t>6,0800</w:t>
            </w:r>
          </w:p>
        </w:tc>
        <w:tc>
          <w:tcPr>
            <w:tcW w:w="1018" w:type="dxa"/>
            <w:tcBorders>
              <w:top w:val="single" w:sz="6" w:space="0" w:color="auto"/>
              <w:left w:val="single" w:sz="6" w:space="0" w:color="auto"/>
              <w:bottom w:val="single" w:sz="6" w:space="0" w:color="auto"/>
              <w:right w:val="single" w:sz="6" w:space="0" w:color="auto"/>
            </w:tcBorders>
          </w:tcPr>
          <w:p w14:paraId="5514E5AC" w14:textId="77777777" w:rsidR="00A01D6D" w:rsidRPr="00743F73" w:rsidRDefault="00A01D6D" w:rsidP="0011265A">
            <w:pPr>
              <w:pStyle w:val="Style4"/>
              <w:widowControl/>
              <w:rPr>
                <w:sz w:val="16"/>
                <w:szCs w:val="16"/>
              </w:rPr>
            </w:pPr>
          </w:p>
        </w:tc>
      </w:tr>
      <w:tr w:rsidR="00A01D6D" w:rsidRPr="00743F73" w14:paraId="423D3D85" w14:textId="77777777" w:rsidTr="0011265A">
        <w:trPr>
          <w:gridAfter w:val="2"/>
          <w:wAfter w:w="28" w:type="dxa"/>
        </w:trPr>
        <w:tc>
          <w:tcPr>
            <w:tcW w:w="437" w:type="dxa"/>
            <w:tcBorders>
              <w:top w:val="single" w:sz="6" w:space="0" w:color="auto"/>
              <w:left w:val="single" w:sz="6" w:space="0" w:color="auto"/>
              <w:bottom w:val="single" w:sz="6" w:space="0" w:color="auto"/>
              <w:right w:val="single" w:sz="6" w:space="0" w:color="auto"/>
            </w:tcBorders>
          </w:tcPr>
          <w:p w14:paraId="4B769683"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1F78F17D"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7DD51056"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71E0C1D4"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5678D554" w14:textId="77777777" w:rsidR="00A01D6D" w:rsidRPr="00743F73" w:rsidRDefault="00A01D6D" w:rsidP="0011265A">
            <w:pPr>
              <w:pStyle w:val="Style6"/>
              <w:widowControl/>
              <w:jc w:val="right"/>
              <w:rPr>
                <w:rStyle w:val="FontStyle13"/>
              </w:rPr>
            </w:pPr>
            <w:r w:rsidRPr="00743F73">
              <w:rPr>
                <w:rStyle w:val="FontStyle13"/>
              </w:rPr>
              <w:t>RAZEM</w:t>
            </w:r>
          </w:p>
        </w:tc>
        <w:tc>
          <w:tcPr>
            <w:tcW w:w="1018" w:type="dxa"/>
            <w:tcBorders>
              <w:top w:val="single" w:sz="6" w:space="0" w:color="auto"/>
              <w:left w:val="single" w:sz="6" w:space="0" w:color="auto"/>
              <w:bottom w:val="single" w:sz="6" w:space="0" w:color="auto"/>
              <w:right w:val="single" w:sz="6" w:space="0" w:color="auto"/>
            </w:tcBorders>
          </w:tcPr>
          <w:p w14:paraId="749CE655" w14:textId="77777777" w:rsidR="00A01D6D" w:rsidRPr="00743F73" w:rsidRDefault="00A01D6D" w:rsidP="0011265A">
            <w:pPr>
              <w:pStyle w:val="Style6"/>
              <w:widowControl/>
              <w:jc w:val="right"/>
              <w:rPr>
                <w:rStyle w:val="FontStyle13"/>
              </w:rPr>
            </w:pPr>
            <w:r w:rsidRPr="00743F73">
              <w:rPr>
                <w:rStyle w:val="FontStyle13"/>
              </w:rPr>
              <w:t>6,0800</w:t>
            </w:r>
          </w:p>
        </w:tc>
      </w:tr>
      <w:tr w:rsidR="00A01D6D" w:rsidRPr="00743F73" w14:paraId="7EB70E81" w14:textId="77777777" w:rsidTr="0011265A">
        <w:trPr>
          <w:gridAfter w:val="2"/>
          <w:wAfter w:w="28" w:type="dxa"/>
        </w:trPr>
        <w:tc>
          <w:tcPr>
            <w:tcW w:w="437" w:type="dxa"/>
            <w:tcBorders>
              <w:top w:val="single" w:sz="6" w:space="0" w:color="auto"/>
              <w:left w:val="single" w:sz="6" w:space="0" w:color="auto"/>
              <w:bottom w:val="single" w:sz="6" w:space="0" w:color="auto"/>
              <w:right w:val="single" w:sz="6" w:space="0" w:color="auto"/>
            </w:tcBorders>
          </w:tcPr>
          <w:p w14:paraId="426DEDDC" w14:textId="77777777" w:rsidR="00A01D6D" w:rsidRPr="00743F73" w:rsidRDefault="00A01D6D" w:rsidP="0011265A">
            <w:pPr>
              <w:pStyle w:val="Style6"/>
              <w:widowControl/>
              <w:spacing w:line="182" w:lineRule="exact"/>
              <w:rPr>
                <w:rStyle w:val="FontStyle13"/>
              </w:rPr>
            </w:pPr>
            <w:r w:rsidRPr="00743F73">
              <w:rPr>
                <w:rStyle w:val="FontStyle13"/>
              </w:rPr>
              <w:t>53 d.6.1</w:t>
            </w:r>
          </w:p>
        </w:tc>
        <w:tc>
          <w:tcPr>
            <w:tcW w:w="1123" w:type="dxa"/>
            <w:tcBorders>
              <w:top w:val="single" w:sz="6" w:space="0" w:color="auto"/>
              <w:left w:val="single" w:sz="6" w:space="0" w:color="auto"/>
              <w:bottom w:val="single" w:sz="6" w:space="0" w:color="auto"/>
              <w:right w:val="single" w:sz="6" w:space="0" w:color="auto"/>
            </w:tcBorders>
          </w:tcPr>
          <w:p w14:paraId="0E4AE2E6" w14:textId="77777777" w:rsidR="00A01D6D" w:rsidRPr="00743F73" w:rsidRDefault="00A01D6D" w:rsidP="0011265A">
            <w:pPr>
              <w:spacing w:line="182" w:lineRule="exact"/>
              <w:rPr>
                <w:rStyle w:val="FontStyle13"/>
              </w:rPr>
            </w:pPr>
            <w:r w:rsidRPr="00743F73">
              <w:rPr>
                <w:rStyle w:val="FontStyle13"/>
              </w:rPr>
              <w:t>KNR 4-01 1215-08</w:t>
            </w:r>
          </w:p>
        </w:tc>
        <w:tc>
          <w:tcPr>
            <w:tcW w:w="5528" w:type="dxa"/>
            <w:tcBorders>
              <w:top w:val="single" w:sz="6" w:space="0" w:color="auto"/>
              <w:left w:val="single" w:sz="6" w:space="0" w:color="auto"/>
              <w:bottom w:val="single" w:sz="6" w:space="0" w:color="auto"/>
              <w:right w:val="single" w:sz="6" w:space="0" w:color="auto"/>
            </w:tcBorders>
          </w:tcPr>
          <w:p w14:paraId="69EF3A17" w14:textId="77777777" w:rsidR="00A01D6D" w:rsidRPr="00743F73" w:rsidRDefault="00A01D6D" w:rsidP="0011265A">
            <w:pPr>
              <w:spacing w:line="360" w:lineRule="exact"/>
              <w:rPr>
                <w:rStyle w:val="FontStyle13"/>
              </w:rPr>
            </w:pPr>
            <w:r w:rsidRPr="00743F73">
              <w:rPr>
                <w:rStyle w:val="FontStyle13"/>
              </w:rPr>
              <w:t xml:space="preserve">Mycie po robotach malarskich posadzek lastrykowych i betonowych </w:t>
            </w:r>
          </w:p>
        </w:tc>
        <w:tc>
          <w:tcPr>
            <w:tcW w:w="595" w:type="dxa"/>
            <w:tcBorders>
              <w:top w:val="single" w:sz="6" w:space="0" w:color="auto"/>
              <w:left w:val="single" w:sz="6" w:space="0" w:color="auto"/>
              <w:bottom w:val="single" w:sz="6" w:space="0" w:color="auto"/>
              <w:right w:val="single" w:sz="6" w:space="0" w:color="auto"/>
            </w:tcBorders>
          </w:tcPr>
          <w:p w14:paraId="19946876" w14:textId="77777777" w:rsidR="00A01D6D" w:rsidRPr="00A1398C" w:rsidRDefault="00A01D6D" w:rsidP="0011265A">
            <w:pPr>
              <w:spacing w:line="360" w:lineRule="exact"/>
              <w:rPr>
                <w:rStyle w:val="FontStyle12"/>
              </w:rPr>
            </w:pPr>
            <w:r w:rsidRPr="00A1398C">
              <w:rPr>
                <w:rStyle w:val="FontStyle13"/>
              </w:rPr>
              <w:t>m</w:t>
            </w:r>
            <w:r w:rsidRPr="00A1398C">
              <w:rPr>
                <w:rStyle w:val="FontStyle12"/>
              </w:rPr>
              <w:t>2</w:t>
            </w:r>
          </w:p>
        </w:tc>
        <w:tc>
          <w:tcPr>
            <w:tcW w:w="964" w:type="dxa"/>
            <w:tcBorders>
              <w:top w:val="single" w:sz="6" w:space="0" w:color="auto"/>
              <w:left w:val="single" w:sz="6" w:space="0" w:color="auto"/>
              <w:bottom w:val="single" w:sz="6" w:space="0" w:color="auto"/>
              <w:right w:val="single" w:sz="6" w:space="0" w:color="auto"/>
            </w:tcBorders>
          </w:tcPr>
          <w:p w14:paraId="6D78441E" w14:textId="77777777" w:rsidR="00A01D6D" w:rsidRPr="00743F73" w:rsidRDefault="00A01D6D" w:rsidP="0011265A">
            <w:pPr>
              <w:pStyle w:val="Style6"/>
              <w:widowControl/>
              <w:jc w:val="right"/>
              <w:rPr>
                <w:rStyle w:val="FontStyle13"/>
              </w:rPr>
            </w:pPr>
            <w:r w:rsidRPr="00743F73">
              <w:rPr>
                <w:rStyle w:val="FontStyle13"/>
              </w:rPr>
              <w:t>115,6320</w:t>
            </w:r>
          </w:p>
        </w:tc>
        <w:tc>
          <w:tcPr>
            <w:tcW w:w="1018" w:type="dxa"/>
            <w:tcBorders>
              <w:top w:val="single" w:sz="6" w:space="0" w:color="auto"/>
              <w:left w:val="single" w:sz="6" w:space="0" w:color="auto"/>
              <w:bottom w:val="single" w:sz="6" w:space="0" w:color="auto"/>
              <w:right w:val="single" w:sz="6" w:space="0" w:color="auto"/>
            </w:tcBorders>
          </w:tcPr>
          <w:p w14:paraId="39DA1727" w14:textId="77777777" w:rsidR="00A01D6D" w:rsidRPr="00743F73" w:rsidRDefault="00A01D6D" w:rsidP="0011265A">
            <w:pPr>
              <w:pStyle w:val="Style4"/>
              <w:widowControl/>
              <w:rPr>
                <w:sz w:val="16"/>
                <w:szCs w:val="16"/>
              </w:rPr>
            </w:pPr>
          </w:p>
        </w:tc>
      </w:tr>
      <w:tr w:rsidR="00A01D6D" w:rsidRPr="00743F73" w14:paraId="7CFDE4D7" w14:textId="77777777" w:rsidTr="0011265A">
        <w:trPr>
          <w:gridAfter w:val="2"/>
          <w:wAfter w:w="28" w:type="dxa"/>
        </w:trPr>
        <w:tc>
          <w:tcPr>
            <w:tcW w:w="437" w:type="dxa"/>
            <w:tcBorders>
              <w:top w:val="single" w:sz="6" w:space="0" w:color="auto"/>
              <w:left w:val="single" w:sz="6" w:space="0" w:color="auto"/>
              <w:bottom w:val="single" w:sz="6" w:space="0" w:color="auto"/>
              <w:right w:val="single" w:sz="6" w:space="0" w:color="auto"/>
            </w:tcBorders>
          </w:tcPr>
          <w:p w14:paraId="4FB454D0" w14:textId="77777777" w:rsidR="00A01D6D" w:rsidRPr="00743F73" w:rsidRDefault="00A01D6D" w:rsidP="0011265A">
            <w:pPr>
              <w:pStyle w:val="Style4"/>
              <w:widowControl/>
              <w:rPr>
                <w:sz w:val="16"/>
                <w:szCs w:val="16"/>
              </w:rPr>
            </w:pPr>
          </w:p>
        </w:tc>
        <w:tc>
          <w:tcPr>
            <w:tcW w:w="1123" w:type="dxa"/>
            <w:tcBorders>
              <w:top w:val="single" w:sz="6" w:space="0" w:color="auto"/>
              <w:left w:val="single" w:sz="6" w:space="0" w:color="auto"/>
              <w:bottom w:val="single" w:sz="6" w:space="0" w:color="auto"/>
              <w:right w:val="single" w:sz="6" w:space="0" w:color="auto"/>
            </w:tcBorders>
          </w:tcPr>
          <w:p w14:paraId="54268368" w14:textId="77777777" w:rsidR="00A01D6D" w:rsidRPr="00743F73" w:rsidRDefault="00A01D6D" w:rsidP="0011265A">
            <w:pPr>
              <w:pStyle w:val="Style4"/>
              <w:widowControl/>
              <w:rPr>
                <w:sz w:val="16"/>
                <w:szCs w:val="16"/>
              </w:rPr>
            </w:pPr>
          </w:p>
        </w:tc>
        <w:tc>
          <w:tcPr>
            <w:tcW w:w="5528" w:type="dxa"/>
            <w:tcBorders>
              <w:top w:val="single" w:sz="6" w:space="0" w:color="auto"/>
              <w:left w:val="single" w:sz="6" w:space="0" w:color="auto"/>
              <w:bottom w:val="single" w:sz="6" w:space="0" w:color="auto"/>
              <w:right w:val="single" w:sz="6" w:space="0" w:color="auto"/>
            </w:tcBorders>
          </w:tcPr>
          <w:p w14:paraId="648C106F" w14:textId="77777777" w:rsidR="00A01D6D" w:rsidRPr="00743F73" w:rsidRDefault="00A01D6D" w:rsidP="0011265A">
            <w:pPr>
              <w:pStyle w:val="Style4"/>
              <w:widowControl/>
              <w:rPr>
                <w:sz w:val="16"/>
                <w:szCs w:val="16"/>
              </w:rPr>
            </w:pPr>
          </w:p>
        </w:tc>
        <w:tc>
          <w:tcPr>
            <w:tcW w:w="595" w:type="dxa"/>
            <w:tcBorders>
              <w:top w:val="single" w:sz="6" w:space="0" w:color="auto"/>
              <w:left w:val="single" w:sz="6" w:space="0" w:color="auto"/>
              <w:bottom w:val="single" w:sz="6" w:space="0" w:color="auto"/>
              <w:right w:val="single" w:sz="6" w:space="0" w:color="auto"/>
            </w:tcBorders>
          </w:tcPr>
          <w:p w14:paraId="6C5F627D" w14:textId="77777777" w:rsidR="00A01D6D" w:rsidRPr="00A1398C" w:rsidRDefault="00A01D6D" w:rsidP="0011265A">
            <w:pPr>
              <w:pStyle w:val="Style4"/>
              <w:widowControl/>
              <w:rPr>
                <w:sz w:val="16"/>
                <w:szCs w:val="16"/>
              </w:rPr>
            </w:pPr>
          </w:p>
        </w:tc>
        <w:tc>
          <w:tcPr>
            <w:tcW w:w="964" w:type="dxa"/>
            <w:tcBorders>
              <w:top w:val="single" w:sz="6" w:space="0" w:color="auto"/>
              <w:left w:val="single" w:sz="6" w:space="0" w:color="auto"/>
              <w:bottom w:val="single" w:sz="6" w:space="0" w:color="auto"/>
              <w:right w:val="single" w:sz="6" w:space="0" w:color="auto"/>
            </w:tcBorders>
          </w:tcPr>
          <w:p w14:paraId="22525265" w14:textId="77777777" w:rsidR="00A01D6D" w:rsidRPr="00743F73" w:rsidRDefault="00A01D6D" w:rsidP="0011265A">
            <w:pPr>
              <w:pStyle w:val="Style6"/>
              <w:widowControl/>
              <w:jc w:val="right"/>
              <w:rPr>
                <w:rStyle w:val="FontStyle13"/>
              </w:rPr>
            </w:pPr>
            <w:r w:rsidRPr="00743F73">
              <w:rPr>
                <w:rStyle w:val="FontStyle13"/>
              </w:rPr>
              <w:t>RAZEM</w:t>
            </w:r>
          </w:p>
        </w:tc>
        <w:tc>
          <w:tcPr>
            <w:tcW w:w="1018" w:type="dxa"/>
            <w:tcBorders>
              <w:top w:val="single" w:sz="6" w:space="0" w:color="auto"/>
              <w:left w:val="single" w:sz="6" w:space="0" w:color="auto"/>
              <w:bottom w:val="single" w:sz="6" w:space="0" w:color="auto"/>
              <w:right w:val="single" w:sz="6" w:space="0" w:color="auto"/>
            </w:tcBorders>
          </w:tcPr>
          <w:p w14:paraId="4B2F9F45" w14:textId="77777777" w:rsidR="00A01D6D" w:rsidRPr="00743F73" w:rsidRDefault="00A01D6D" w:rsidP="0011265A">
            <w:pPr>
              <w:pStyle w:val="Style6"/>
              <w:widowControl/>
              <w:jc w:val="right"/>
              <w:rPr>
                <w:rStyle w:val="FontStyle13"/>
              </w:rPr>
            </w:pPr>
            <w:r w:rsidRPr="00743F73">
              <w:rPr>
                <w:rStyle w:val="FontStyle13"/>
              </w:rPr>
              <w:t>115,6320</w:t>
            </w:r>
          </w:p>
        </w:tc>
      </w:tr>
    </w:tbl>
    <w:p w14:paraId="334116F3" w14:textId="77777777" w:rsidR="00A01D6D" w:rsidRPr="000B6F90" w:rsidRDefault="00A01D6D" w:rsidP="00A01D6D">
      <w:pPr>
        <w:tabs>
          <w:tab w:val="left" w:pos="360"/>
        </w:tabs>
        <w:jc w:val="both"/>
        <w:rPr>
          <w:rFonts w:asciiTheme="minorHAnsi" w:hAnsiTheme="minorHAnsi" w:cstheme="minorHAnsi"/>
          <w:b/>
          <w:bCs/>
          <w:color w:val="000000" w:themeColor="text1"/>
        </w:rPr>
      </w:pPr>
    </w:p>
    <w:p w14:paraId="631A3214" w14:textId="77777777" w:rsidR="00A01D6D" w:rsidRDefault="00A01D6D" w:rsidP="00A01D6D">
      <w:pPr>
        <w:jc w:val="both"/>
        <w:rPr>
          <w:rFonts w:asciiTheme="minorHAnsi" w:hAnsiTheme="minorHAnsi" w:cstheme="minorHAnsi"/>
          <w:b/>
          <w:color w:val="000000" w:themeColor="text1"/>
        </w:rPr>
      </w:pPr>
    </w:p>
    <w:p w14:paraId="7F00263E" w14:textId="77777777" w:rsidR="00A01D6D" w:rsidRDefault="00A01D6D" w:rsidP="00A01D6D">
      <w:pPr>
        <w:jc w:val="both"/>
        <w:rPr>
          <w:rFonts w:asciiTheme="minorHAnsi" w:hAnsiTheme="minorHAnsi" w:cstheme="minorHAnsi"/>
          <w:b/>
          <w:color w:val="000000" w:themeColor="text1"/>
        </w:rPr>
      </w:pPr>
    </w:p>
    <w:p w14:paraId="43C817D4" w14:textId="77777777" w:rsidR="00A01D6D" w:rsidRDefault="00A01D6D" w:rsidP="00A01D6D">
      <w:pPr>
        <w:jc w:val="both"/>
        <w:rPr>
          <w:rFonts w:asciiTheme="minorHAnsi" w:hAnsiTheme="minorHAnsi" w:cstheme="minorHAnsi"/>
          <w:b/>
          <w:color w:val="000000" w:themeColor="text1"/>
        </w:rPr>
      </w:pPr>
    </w:p>
    <w:p w14:paraId="6E46EADE" w14:textId="77777777" w:rsidR="00A01D6D" w:rsidRDefault="00A01D6D" w:rsidP="00A01D6D">
      <w:pPr>
        <w:jc w:val="both"/>
        <w:rPr>
          <w:rFonts w:asciiTheme="minorHAnsi" w:hAnsiTheme="minorHAnsi" w:cstheme="minorHAnsi"/>
          <w:b/>
          <w:color w:val="000000" w:themeColor="text1"/>
        </w:rPr>
      </w:pPr>
    </w:p>
    <w:p w14:paraId="31AD3219" w14:textId="77777777" w:rsidR="00A01D6D" w:rsidRDefault="00A01D6D" w:rsidP="00A01D6D">
      <w:pPr>
        <w:jc w:val="both"/>
        <w:rPr>
          <w:rFonts w:asciiTheme="minorHAnsi" w:hAnsiTheme="minorHAnsi" w:cstheme="minorHAnsi"/>
          <w:b/>
          <w:color w:val="000000" w:themeColor="text1"/>
        </w:rPr>
      </w:pPr>
    </w:p>
    <w:p w14:paraId="5C67AED7" w14:textId="77777777" w:rsidR="00A01D6D" w:rsidRDefault="00A01D6D" w:rsidP="00A01D6D">
      <w:pPr>
        <w:jc w:val="both"/>
        <w:rPr>
          <w:rFonts w:asciiTheme="minorHAnsi" w:hAnsiTheme="minorHAnsi" w:cstheme="minorHAnsi"/>
          <w:b/>
          <w:color w:val="000000" w:themeColor="text1"/>
        </w:rPr>
      </w:pPr>
    </w:p>
    <w:p w14:paraId="10AB4C12" w14:textId="77777777" w:rsidR="00A01D6D" w:rsidRDefault="00A01D6D" w:rsidP="00A01D6D">
      <w:pPr>
        <w:jc w:val="both"/>
        <w:rPr>
          <w:rFonts w:asciiTheme="minorHAnsi" w:hAnsiTheme="minorHAnsi" w:cstheme="minorHAnsi"/>
          <w:b/>
          <w:color w:val="000000" w:themeColor="text1"/>
        </w:rPr>
      </w:pPr>
    </w:p>
    <w:p w14:paraId="1691F97A" w14:textId="2F46C52F" w:rsidR="00A01D6D" w:rsidRDefault="00A01D6D" w:rsidP="00A01D6D">
      <w:pPr>
        <w:jc w:val="both"/>
        <w:rPr>
          <w:rFonts w:asciiTheme="minorHAnsi" w:hAnsiTheme="minorHAnsi" w:cstheme="minorHAnsi"/>
          <w:b/>
          <w:color w:val="000000" w:themeColor="text1"/>
        </w:rPr>
      </w:pPr>
    </w:p>
    <w:p w14:paraId="49076102" w14:textId="7B916AC0" w:rsidR="00A01D6D" w:rsidRDefault="00A01D6D" w:rsidP="00A01D6D">
      <w:pPr>
        <w:jc w:val="both"/>
        <w:rPr>
          <w:rFonts w:asciiTheme="minorHAnsi" w:hAnsiTheme="minorHAnsi" w:cstheme="minorHAnsi"/>
          <w:b/>
          <w:color w:val="000000" w:themeColor="text1"/>
        </w:rPr>
      </w:pPr>
    </w:p>
    <w:p w14:paraId="14B953B8" w14:textId="34EF71B5" w:rsidR="00A01D6D" w:rsidRDefault="00A01D6D" w:rsidP="00A01D6D">
      <w:pPr>
        <w:jc w:val="both"/>
        <w:rPr>
          <w:rFonts w:asciiTheme="minorHAnsi" w:hAnsiTheme="minorHAnsi" w:cstheme="minorHAnsi"/>
          <w:b/>
          <w:color w:val="000000" w:themeColor="text1"/>
        </w:rPr>
      </w:pPr>
    </w:p>
    <w:p w14:paraId="60E9F642" w14:textId="67D59B99" w:rsidR="00A01D6D" w:rsidRDefault="00A01D6D" w:rsidP="00A01D6D">
      <w:pPr>
        <w:jc w:val="both"/>
        <w:rPr>
          <w:rFonts w:asciiTheme="minorHAnsi" w:hAnsiTheme="minorHAnsi" w:cstheme="minorHAnsi"/>
          <w:b/>
          <w:color w:val="000000" w:themeColor="text1"/>
        </w:rPr>
      </w:pPr>
    </w:p>
    <w:p w14:paraId="08BF185F" w14:textId="519B7984" w:rsidR="00A01D6D" w:rsidRDefault="00A01D6D" w:rsidP="00A01D6D">
      <w:pPr>
        <w:jc w:val="both"/>
        <w:rPr>
          <w:rFonts w:asciiTheme="minorHAnsi" w:hAnsiTheme="minorHAnsi" w:cstheme="minorHAnsi"/>
          <w:b/>
          <w:color w:val="000000" w:themeColor="text1"/>
        </w:rPr>
      </w:pPr>
    </w:p>
    <w:p w14:paraId="5491AF84" w14:textId="77777777" w:rsidR="00A01D6D" w:rsidRDefault="00A01D6D" w:rsidP="00A01D6D">
      <w:pPr>
        <w:jc w:val="both"/>
        <w:rPr>
          <w:rFonts w:asciiTheme="minorHAnsi" w:hAnsiTheme="minorHAnsi" w:cstheme="minorHAnsi"/>
          <w:b/>
          <w:color w:val="000000" w:themeColor="text1"/>
        </w:rPr>
      </w:pPr>
    </w:p>
    <w:p w14:paraId="791C73DD" w14:textId="77777777" w:rsidR="00A01D6D" w:rsidRPr="00E25B2A" w:rsidRDefault="00A01D6D" w:rsidP="00A01D6D">
      <w:pPr>
        <w:tabs>
          <w:tab w:val="left" w:pos="1530"/>
        </w:tabs>
        <w:jc w:val="right"/>
        <w:rPr>
          <w:rFonts w:asciiTheme="minorHAnsi" w:hAnsiTheme="minorHAnsi" w:cstheme="minorHAnsi"/>
          <w:sz w:val="22"/>
          <w:szCs w:val="22"/>
          <w:lang w:val="de-DE"/>
        </w:rPr>
      </w:pPr>
      <w:proofErr w:type="spellStart"/>
      <w:r w:rsidRPr="00E25B2A">
        <w:rPr>
          <w:rFonts w:asciiTheme="minorHAnsi" w:hAnsiTheme="minorHAnsi" w:cstheme="minorHAnsi"/>
          <w:sz w:val="22"/>
          <w:szCs w:val="22"/>
          <w:lang w:val="de-DE"/>
        </w:rPr>
        <w:t>Załącznik</w:t>
      </w:r>
      <w:proofErr w:type="spellEnd"/>
      <w:r w:rsidRPr="00E25B2A">
        <w:rPr>
          <w:rFonts w:asciiTheme="minorHAnsi" w:hAnsiTheme="minorHAnsi" w:cstheme="minorHAnsi"/>
          <w:sz w:val="22"/>
          <w:szCs w:val="22"/>
          <w:lang w:val="de-DE"/>
        </w:rPr>
        <w:t xml:space="preserve"> </w:t>
      </w:r>
      <w:proofErr w:type="spellStart"/>
      <w:r w:rsidRPr="00E25B2A">
        <w:rPr>
          <w:rFonts w:asciiTheme="minorHAnsi" w:hAnsiTheme="minorHAnsi" w:cstheme="minorHAnsi"/>
          <w:sz w:val="22"/>
          <w:szCs w:val="22"/>
          <w:lang w:val="de-DE"/>
        </w:rPr>
        <w:t>nr</w:t>
      </w:r>
      <w:proofErr w:type="spellEnd"/>
      <w:r w:rsidRPr="00E25B2A">
        <w:rPr>
          <w:rFonts w:asciiTheme="minorHAnsi" w:hAnsiTheme="minorHAnsi" w:cstheme="minorHAnsi"/>
          <w:sz w:val="22"/>
          <w:szCs w:val="22"/>
          <w:lang w:val="de-DE"/>
        </w:rPr>
        <w:t xml:space="preserve"> 1 do </w:t>
      </w:r>
      <w:r>
        <w:rPr>
          <w:rFonts w:asciiTheme="minorHAnsi" w:hAnsiTheme="minorHAnsi" w:cstheme="minorHAnsi"/>
          <w:sz w:val="22"/>
          <w:szCs w:val="22"/>
          <w:lang w:val="de-DE"/>
        </w:rPr>
        <w:t xml:space="preserve">OPZ - </w:t>
      </w:r>
      <w:proofErr w:type="spellStart"/>
      <w:r>
        <w:rPr>
          <w:rFonts w:asciiTheme="minorHAnsi" w:hAnsiTheme="minorHAnsi" w:cstheme="minorHAnsi"/>
          <w:sz w:val="22"/>
          <w:szCs w:val="22"/>
          <w:lang w:val="de-DE"/>
        </w:rPr>
        <w:t>Mapa</w:t>
      </w:r>
      <w:proofErr w:type="spellEnd"/>
      <w:r>
        <w:rPr>
          <w:rFonts w:asciiTheme="minorHAnsi" w:hAnsiTheme="minorHAnsi" w:cstheme="minorHAnsi"/>
          <w:sz w:val="22"/>
          <w:szCs w:val="22"/>
          <w:lang w:val="de-DE"/>
        </w:rPr>
        <w:t xml:space="preserve"> </w:t>
      </w:r>
      <w:proofErr w:type="spellStart"/>
      <w:r>
        <w:rPr>
          <w:rFonts w:asciiTheme="minorHAnsi" w:hAnsiTheme="minorHAnsi" w:cstheme="minorHAnsi"/>
          <w:sz w:val="22"/>
          <w:szCs w:val="22"/>
          <w:lang w:val="de-DE"/>
        </w:rPr>
        <w:t>terenu</w:t>
      </w:r>
      <w:proofErr w:type="spellEnd"/>
      <w:r w:rsidRPr="00E25B2A">
        <w:rPr>
          <w:rFonts w:asciiTheme="minorHAnsi" w:hAnsiTheme="minorHAnsi" w:cstheme="minorHAnsi"/>
          <w:sz w:val="22"/>
          <w:szCs w:val="22"/>
          <w:lang w:val="de-DE"/>
        </w:rPr>
        <w:t xml:space="preserve"> </w:t>
      </w:r>
      <w:proofErr w:type="spellStart"/>
      <w:r w:rsidRPr="00E25B2A">
        <w:rPr>
          <w:rFonts w:asciiTheme="minorHAnsi" w:hAnsiTheme="minorHAnsi" w:cstheme="minorHAnsi"/>
          <w:sz w:val="22"/>
          <w:szCs w:val="22"/>
          <w:lang w:val="de-DE"/>
        </w:rPr>
        <w:t>Elektrowni</w:t>
      </w:r>
      <w:proofErr w:type="spellEnd"/>
    </w:p>
    <w:p w14:paraId="5395EE7A" w14:textId="77777777" w:rsidR="00A01D6D" w:rsidRDefault="00A01D6D" w:rsidP="00A01D6D">
      <w:pPr>
        <w:tabs>
          <w:tab w:val="left" w:pos="360"/>
        </w:tabs>
        <w:spacing w:before="120"/>
        <w:jc w:val="both"/>
        <w:rPr>
          <w:rFonts w:asciiTheme="minorHAnsi" w:hAnsiTheme="minorHAnsi" w:cstheme="minorHAnsi"/>
          <w:b/>
          <w:bCs/>
          <w:color w:val="000000" w:themeColor="text1"/>
        </w:rPr>
      </w:pPr>
    </w:p>
    <w:p w14:paraId="39EAAEA3" w14:textId="77777777" w:rsidR="00A01D6D" w:rsidRPr="002116BF" w:rsidRDefault="00A01D6D" w:rsidP="00A01D6D">
      <w:pPr>
        <w:tabs>
          <w:tab w:val="left" w:pos="360"/>
        </w:tabs>
        <w:spacing w:before="120"/>
        <w:jc w:val="both"/>
        <w:rPr>
          <w:rFonts w:asciiTheme="minorHAnsi" w:hAnsiTheme="minorHAnsi" w:cstheme="minorHAnsi"/>
          <w:b/>
          <w:bCs/>
          <w:color w:val="000000" w:themeColor="text1"/>
        </w:rPr>
      </w:pPr>
    </w:p>
    <w:p w14:paraId="7B3A87C4" w14:textId="77777777" w:rsidR="00A01D6D" w:rsidRPr="009215C2" w:rsidRDefault="00A01D6D" w:rsidP="00A01D6D">
      <w:pPr>
        <w:ind w:left="568"/>
        <w:jc w:val="both"/>
        <w:rPr>
          <w:rFonts w:asciiTheme="minorHAnsi" w:hAnsiTheme="minorHAnsi" w:cstheme="minorHAnsi"/>
          <w:b/>
          <w:color w:val="000000" w:themeColor="text1"/>
        </w:rPr>
      </w:pPr>
      <w:r>
        <w:rPr>
          <w:rFonts w:asciiTheme="minorHAnsi" w:hAnsiTheme="minorHAnsi" w:cstheme="minorHAnsi"/>
          <w:color w:val="000000" w:themeColor="text1"/>
        </w:rPr>
        <w:t xml:space="preserve">Lokalizacja - teren elektrowni </w:t>
      </w:r>
    </w:p>
    <w:p w14:paraId="0F776144" w14:textId="77777777" w:rsidR="00A01D6D" w:rsidRDefault="00A01D6D" w:rsidP="00A01D6D">
      <w:pPr>
        <w:jc w:val="both"/>
        <w:rPr>
          <w:rFonts w:asciiTheme="minorHAnsi" w:hAnsiTheme="minorHAnsi" w:cstheme="minorHAnsi"/>
          <w:b/>
          <w:color w:val="000000" w:themeColor="text1"/>
        </w:rPr>
      </w:pPr>
    </w:p>
    <w:p w14:paraId="71DB394E" w14:textId="77777777" w:rsidR="00A01D6D" w:rsidRDefault="00A01D6D" w:rsidP="00A01D6D">
      <w:pPr>
        <w:jc w:val="both"/>
        <w:rPr>
          <w:rFonts w:asciiTheme="minorHAnsi" w:hAnsiTheme="minorHAnsi" w:cstheme="minorHAnsi"/>
          <w:b/>
          <w:color w:val="000000" w:themeColor="text1"/>
        </w:rPr>
      </w:pPr>
    </w:p>
    <w:p w14:paraId="023249BE" w14:textId="77777777" w:rsidR="00A01D6D" w:rsidRPr="009215C2" w:rsidRDefault="00A01D6D" w:rsidP="00A01D6D">
      <w:pPr>
        <w:jc w:val="both"/>
        <w:rPr>
          <w:rFonts w:asciiTheme="minorHAnsi" w:hAnsiTheme="minorHAnsi" w:cstheme="minorHAnsi"/>
          <w:b/>
          <w:color w:val="000000" w:themeColor="text1"/>
        </w:rPr>
      </w:pPr>
      <w:r w:rsidRPr="00E25B2A">
        <w:rPr>
          <w:rFonts w:asciiTheme="minorHAnsi" w:hAnsiTheme="minorHAnsi" w:cstheme="minorHAnsi"/>
          <w:b/>
          <w:color w:val="000000" w:themeColor="text1"/>
          <w:sz w:val="22"/>
          <w:szCs w:val="22"/>
        </w:rPr>
        <w:object w:dxaOrig="17865" w:dyaOrig="12630" w14:anchorId="00E9C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393.75pt" o:ole="">
            <v:imagedata r:id="rId17" o:title=""/>
          </v:shape>
          <o:OLEObject Type="Embed" ProgID="Acrobat.Document.DC" ShapeID="_x0000_i1025" DrawAspect="Content" ObjectID="_1722837040" r:id="rId18"/>
        </w:object>
      </w:r>
    </w:p>
    <w:p w14:paraId="5E43C0C8" w14:textId="77777777" w:rsidR="00A01D6D" w:rsidRPr="009215C2" w:rsidRDefault="00A01D6D" w:rsidP="00A01D6D">
      <w:pPr>
        <w:jc w:val="both"/>
        <w:rPr>
          <w:rFonts w:asciiTheme="minorHAnsi" w:hAnsiTheme="minorHAnsi" w:cstheme="minorHAnsi"/>
          <w:b/>
          <w:color w:val="000000" w:themeColor="text1"/>
        </w:rPr>
      </w:pPr>
    </w:p>
    <w:p w14:paraId="0828757E" w14:textId="649A768C" w:rsidR="0014042A" w:rsidRDefault="0014042A" w:rsidP="00594722">
      <w:pPr>
        <w:spacing w:line="276" w:lineRule="auto"/>
        <w:rPr>
          <w:rFonts w:asciiTheme="minorHAnsi" w:hAnsiTheme="minorHAnsi" w:cstheme="minorHAnsi"/>
          <w:sz w:val="22"/>
          <w:szCs w:val="22"/>
        </w:rPr>
      </w:pPr>
    </w:p>
    <w:p w14:paraId="14C2C3A3" w14:textId="77777777" w:rsidR="0014042A" w:rsidRPr="003A4AF4" w:rsidRDefault="0014042A" w:rsidP="00594722">
      <w:pPr>
        <w:spacing w:line="276" w:lineRule="auto"/>
        <w:rPr>
          <w:rFonts w:asciiTheme="minorHAnsi" w:hAnsiTheme="minorHAnsi" w:cstheme="minorHAnsi"/>
          <w:sz w:val="22"/>
          <w:szCs w:val="22"/>
        </w:rPr>
      </w:pPr>
    </w:p>
    <w:p w14:paraId="5BD7760C" w14:textId="34DAA8B7" w:rsidR="00594722" w:rsidRDefault="00594722" w:rsidP="00594722">
      <w:pPr>
        <w:spacing w:line="276" w:lineRule="auto"/>
        <w:rPr>
          <w:rFonts w:asciiTheme="minorHAnsi" w:hAnsiTheme="minorHAnsi" w:cstheme="minorHAnsi"/>
          <w:sz w:val="22"/>
          <w:szCs w:val="22"/>
        </w:rPr>
      </w:pPr>
    </w:p>
    <w:p w14:paraId="438748C6" w14:textId="7E59E015" w:rsidR="00A01D6D" w:rsidRDefault="00A01D6D" w:rsidP="00594722">
      <w:pPr>
        <w:spacing w:line="276" w:lineRule="auto"/>
        <w:rPr>
          <w:rFonts w:asciiTheme="minorHAnsi" w:hAnsiTheme="minorHAnsi" w:cstheme="minorHAnsi"/>
          <w:sz w:val="22"/>
          <w:szCs w:val="22"/>
        </w:rPr>
      </w:pPr>
    </w:p>
    <w:p w14:paraId="58F68694" w14:textId="02BF452A" w:rsidR="00A01D6D" w:rsidRDefault="00A01D6D" w:rsidP="00594722">
      <w:pPr>
        <w:spacing w:line="276" w:lineRule="auto"/>
        <w:rPr>
          <w:rFonts w:asciiTheme="minorHAnsi" w:hAnsiTheme="minorHAnsi" w:cstheme="minorHAnsi"/>
          <w:sz w:val="22"/>
          <w:szCs w:val="22"/>
        </w:rPr>
      </w:pPr>
    </w:p>
    <w:p w14:paraId="7ECD0C22" w14:textId="281B9F06" w:rsidR="00A01D6D" w:rsidRDefault="00A01D6D" w:rsidP="00594722">
      <w:pPr>
        <w:spacing w:line="276" w:lineRule="auto"/>
        <w:rPr>
          <w:rFonts w:asciiTheme="minorHAnsi" w:hAnsiTheme="minorHAnsi" w:cstheme="minorHAnsi"/>
          <w:sz w:val="22"/>
          <w:szCs w:val="22"/>
        </w:rPr>
      </w:pPr>
    </w:p>
    <w:p w14:paraId="46B07A07" w14:textId="039CFF66" w:rsidR="00A01D6D" w:rsidRDefault="00A01D6D" w:rsidP="00594722">
      <w:pPr>
        <w:spacing w:line="276" w:lineRule="auto"/>
        <w:rPr>
          <w:rFonts w:asciiTheme="minorHAnsi" w:hAnsiTheme="minorHAnsi" w:cstheme="minorHAnsi"/>
          <w:sz w:val="22"/>
          <w:szCs w:val="22"/>
        </w:rPr>
      </w:pPr>
    </w:p>
    <w:p w14:paraId="38FEA680" w14:textId="5801B66F" w:rsidR="00A01D6D" w:rsidRDefault="00A01D6D" w:rsidP="00594722">
      <w:pPr>
        <w:spacing w:line="276" w:lineRule="auto"/>
        <w:rPr>
          <w:rFonts w:asciiTheme="minorHAnsi" w:hAnsiTheme="minorHAnsi" w:cstheme="minorHAnsi"/>
          <w:sz w:val="22"/>
          <w:szCs w:val="22"/>
        </w:rPr>
      </w:pPr>
    </w:p>
    <w:p w14:paraId="54C0A7F3" w14:textId="1F97A677" w:rsidR="00A01D6D" w:rsidRDefault="00A01D6D" w:rsidP="00594722">
      <w:pPr>
        <w:spacing w:line="276" w:lineRule="auto"/>
        <w:rPr>
          <w:rFonts w:asciiTheme="minorHAnsi" w:hAnsiTheme="minorHAnsi" w:cstheme="minorHAnsi"/>
          <w:sz w:val="22"/>
          <w:szCs w:val="22"/>
        </w:rPr>
      </w:pPr>
    </w:p>
    <w:p w14:paraId="17D9EA44" w14:textId="19D404ED" w:rsidR="00A01D6D" w:rsidRDefault="00A01D6D" w:rsidP="00594722">
      <w:pPr>
        <w:spacing w:line="276" w:lineRule="auto"/>
        <w:rPr>
          <w:rFonts w:asciiTheme="minorHAnsi" w:hAnsiTheme="minorHAnsi" w:cstheme="minorHAnsi"/>
          <w:sz w:val="22"/>
          <w:szCs w:val="22"/>
        </w:rPr>
      </w:pPr>
    </w:p>
    <w:p w14:paraId="75CDCABE" w14:textId="62A46556" w:rsidR="00A01D6D" w:rsidRDefault="00A01D6D" w:rsidP="00594722">
      <w:pPr>
        <w:spacing w:line="276" w:lineRule="auto"/>
        <w:rPr>
          <w:rFonts w:asciiTheme="minorHAnsi" w:hAnsiTheme="minorHAnsi" w:cstheme="minorHAnsi"/>
          <w:sz w:val="22"/>
          <w:szCs w:val="22"/>
        </w:rPr>
      </w:pPr>
    </w:p>
    <w:p w14:paraId="57D073ED" w14:textId="4EB634F1" w:rsidR="00A01D6D" w:rsidRDefault="00A01D6D" w:rsidP="00594722">
      <w:pPr>
        <w:spacing w:line="276" w:lineRule="auto"/>
        <w:rPr>
          <w:rFonts w:asciiTheme="minorHAnsi" w:hAnsiTheme="minorHAnsi" w:cstheme="minorHAnsi"/>
          <w:sz w:val="22"/>
          <w:szCs w:val="22"/>
        </w:rPr>
      </w:pPr>
    </w:p>
    <w:p w14:paraId="3F19E68E" w14:textId="054F22F6" w:rsidR="00A01D6D" w:rsidRDefault="00A01D6D" w:rsidP="00594722">
      <w:pPr>
        <w:spacing w:line="276" w:lineRule="auto"/>
        <w:rPr>
          <w:rFonts w:asciiTheme="minorHAnsi" w:hAnsiTheme="minorHAnsi" w:cstheme="minorHAnsi"/>
          <w:sz w:val="22"/>
          <w:szCs w:val="22"/>
        </w:rPr>
      </w:pPr>
    </w:p>
    <w:p w14:paraId="47FCD929" w14:textId="4C519419" w:rsidR="00A01D6D" w:rsidRDefault="00A01D6D" w:rsidP="00594722">
      <w:pPr>
        <w:spacing w:line="276" w:lineRule="auto"/>
        <w:rPr>
          <w:rFonts w:asciiTheme="minorHAnsi" w:hAnsiTheme="minorHAnsi" w:cstheme="minorHAnsi"/>
          <w:sz w:val="22"/>
          <w:szCs w:val="22"/>
        </w:rPr>
      </w:pPr>
    </w:p>
    <w:p w14:paraId="70AB67DC" w14:textId="77777777" w:rsidR="00A01D6D" w:rsidRPr="003A4AF4" w:rsidRDefault="00A01D6D" w:rsidP="00594722">
      <w:pPr>
        <w:spacing w:line="276" w:lineRule="auto"/>
        <w:rPr>
          <w:rFonts w:asciiTheme="minorHAnsi" w:hAnsiTheme="minorHAnsi" w:cstheme="minorHAnsi"/>
          <w:sz w:val="22"/>
          <w:szCs w:val="22"/>
        </w:rPr>
      </w:pPr>
    </w:p>
    <w:p w14:paraId="0660DC45" w14:textId="66F95A22" w:rsidR="00594722" w:rsidRPr="00B331FF" w:rsidRDefault="0014042A" w:rsidP="00594722">
      <w:pPr>
        <w:autoSpaceDN w:val="0"/>
        <w:spacing w:after="160" w:line="276" w:lineRule="auto"/>
        <w:jc w:val="right"/>
        <w:textAlignment w:val="baseline"/>
        <w:rPr>
          <w:rFonts w:asciiTheme="minorHAnsi" w:eastAsia="Calibri" w:hAnsiTheme="minorHAnsi" w:cstheme="minorHAnsi"/>
          <w:b/>
          <w:kern w:val="3"/>
          <w:sz w:val="22"/>
          <w:szCs w:val="22"/>
          <w:lang w:eastAsia="en-US"/>
        </w:rPr>
      </w:pPr>
      <w:r>
        <w:rPr>
          <w:rFonts w:asciiTheme="minorHAnsi" w:eastAsia="Calibri" w:hAnsiTheme="minorHAnsi" w:cstheme="minorHAnsi"/>
          <w:b/>
          <w:kern w:val="3"/>
          <w:sz w:val="22"/>
          <w:szCs w:val="22"/>
          <w:lang w:eastAsia="en-US"/>
        </w:rPr>
        <w:t xml:space="preserve">Załącznik nr </w:t>
      </w:r>
      <w:r w:rsidR="00427E30">
        <w:rPr>
          <w:rFonts w:asciiTheme="minorHAnsi" w:eastAsia="Calibri" w:hAnsiTheme="minorHAnsi" w:cstheme="minorHAnsi"/>
          <w:b/>
          <w:kern w:val="3"/>
          <w:sz w:val="22"/>
          <w:szCs w:val="22"/>
          <w:lang w:eastAsia="en-US"/>
        </w:rPr>
        <w:t>3</w:t>
      </w:r>
      <w:r w:rsidR="00594722" w:rsidRPr="00B331FF">
        <w:rPr>
          <w:rFonts w:asciiTheme="minorHAnsi" w:eastAsia="Calibri" w:hAnsiTheme="minorHAnsi" w:cstheme="minorHAnsi"/>
          <w:b/>
          <w:kern w:val="3"/>
          <w:sz w:val="22"/>
          <w:szCs w:val="22"/>
          <w:lang w:eastAsia="en-US"/>
        </w:rPr>
        <w:t xml:space="preserve"> do Umowy nr </w:t>
      </w:r>
      <w:r w:rsidR="00594722" w:rsidRPr="00B331FF">
        <w:rPr>
          <w:rFonts w:asciiTheme="minorHAnsi" w:hAnsiTheme="minorHAnsi" w:cstheme="minorHAnsi"/>
          <w:b/>
          <w:sz w:val="22"/>
          <w:szCs w:val="22"/>
        </w:rPr>
        <w:t>ZZ/O/4100/……/2022/………………………./MB</w:t>
      </w:r>
    </w:p>
    <w:p w14:paraId="4CEF060D" w14:textId="77777777" w:rsidR="00594722" w:rsidRPr="00D668BF" w:rsidRDefault="00594722" w:rsidP="00594722">
      <w:pPr>
        <w:spacing w:after="120"/>
        <w:ind w:left="4253"/>
        <w:jc w:val="both"/>
        <w:rPr>
          <w:rFonts w:asciiTheme="minorHAnsi" w:hAnsiTheme="minorHAnsi" w:cstheme="minorHAnsi"/>
        </w:rPr>
      </w:pPr>
      <w:r w:rsidRPr="00D668BF">
        <w:rPr>
          <w:rFonts w:asciiTheme="minorHAnsi" w:hAnsiTheme="minorHAnsi" w:cstheme="minorHAnsi"/>
        </w:rPr>
        <w:t>…………………………………………..</w:t>
      </w:r>
    </w:p>
    <w:p w14:paraId="08C80967" w14:textId="77777777" w:rsidR="00594722" w:rsidRPr="00D668BF" w:rsidRDefault="00594722" w:rsidP="00594722">
      <w:pPr>
        <w:spacing w:after="120"/>
        <w:ind w:left="4253"/>
        <w:jc w:val="both"/>
        <w:rPr>
          <w:rFonts w:asciiTheme="minorHAnsi" w:hAnsiTheme="minorHAnsi" w:cstheme="minorHAnsi"/>
          <w:i/>
          <w:iCs/>
        </w:rPr>
      </w:pPr>
      <w:r w:rsidRPr="00D668BF">
        <w:rPr>
          <w:rFonts w:asciiTheme="minorHAnsi" w:hAnsiTheme="minorHAnsi" w:cstheme="minorHAnsi"/>
          <w:i/>
          <w:iCs/>
        </w:rPr>
        <w:t>(nazwa i adres Cesjonariusza)</w:t>
      </w:r>
    </w:p>
    <w:p w14:paraId="7D1D5E60" w14:textId="77777777" w:rsidR="00594722" w:rsidRPr="00B331FF" w:rsidRDefault="00594722" w:rsidP="00594722">
      <w:pPr>
        <w:spacing w:after="120"/>
        <w:jc w:val="both"/>
        <w:rPr>
          <w:rFonts w:asciiTheme="minorHAnsi" w:hAnsiTheme="minorHAnsi" w:cstheme="minorHAnsi"/>
          <w:sz w:val="22"/>
          <w:szCs w:val="22"/>
        </w:rPr>
      </w:pPr>
      <w:r w:rsidRPr="00B331FF">
        <w:rPr>
          <w:rFonts w:asciiTheme="minorHAnsi" w:hAnsiTheme="minorHAnsi" w:cstheme="minorHAnsi"/>
          <w:sz w:val="22"/>
          <w:szCs w:val="22"/>
        </w:rPr>
        <w:t>L. dz. nr …………………….</w:t>
      </w:r>
    </w:p>
    <w:p w14:paraId="6ABA7E49" w14:textId="77777777" w:rsidR="00594722" w:rsidRPr="00B331FF" w:rsidRDefault="00594722" w:rsidP="00594722">
      <w:pPr>
        <w:spacing w:after="120"/>
        <w:jc w:val="center"/>
        <w:rPr>
          <w:rFonts w:asciiTheme="minorHAnsi" w:hAnsiTheme="minorHAnsi" w:cstheme="minorHAnsi"/>
          <w:b/>
          <w:bCs/>
          <w:sz w:val="22"/>
          <w:szCs w:val="22"/>
        </w:rPr>
      </w:pPr>
      <w:r w:rsidRPr="00B331FF">
        <w:rPr>
          <w:rFonts w:asciiTheme="minorHAnsi" w:hAnsiTheme="minorHAnsi" w:cstheme="minorHAnsi"/>
          <w:b/>
          <w:bCs/>
          <w:sz w:val="22"/>
          <w:szCs w:val="22"/>
        </w:rPr>
        <w:t>ZGODA NA PRZELEW WIERZYTELNOŚCI</w:t>
      </w:r>
    </w:p>
    <w:p w14:paraId="0F8BA8A3" w14:textId="77777777" w:rsidR="00594722" w:rsidRPr="00B331FF" w:rsidRDefault="00594722" w:rsidP="00594722">
      <w:pPr>
        <w:spacing w:after="120"/>
        <w:jc w:val="both"/>
        <w:rPr>
          <w:rFonts w:asciiTheme="minorHAnsi" w:hAnsiTheme="minorHAnsi" w:cstheme="minorHAnsi"/>
          <w:sz w:val="22"/>
          <w:szCs w:val="22"/>
        </w:rPr>
      </w:pPr>
      <w:r w:rsidRPr="00B331FF">
        <w:rPr>
          <w:rFonts w:asciiTheme="minorHAns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B331FF">
        <w:rPr>
          <w:rFonts w:asciiTheme="minorHAnsi" w:hAnsiTheme="minorHAnsi" w:cstheme="minorHAnsi"/>
          <w:b/>
          <w:bCs/>
          <w:sz w:val="22"/>
          <w:szCs w:val="22"/>
          <w:u w:val="single"/>
        </w:rPr>
        <w:t>pod warunkiem</w:t>
      </w:r>
      <w:r w:rsidRPr="00B331FF">
        <w:rPr>
          <w:rFonts w:asciiTheme="minorHAnsi" w:hAnsiTheme="minorHAnsi" w:cstheme="minorHAnsi"/>
          <w:sz w:val="22"/>
          <w:szCs w:val="22"/>
        </w:rPr>
        <w:t xml:space="preserve"> </w:t>
      </w:r>
      <w:r w:rsidRPr="00B331FF">
        <w:rPr>
          <w:rFonts w:asciiTheme="minorHAnsi" w:hAnsiTheme="minorHAnsi" w:cstheme="minorHAnsi"/>
          <w:b/>
          <w:bCs/>
          <w:sz w:val="22"/>
          <w:szCs w:val="22"/>
        </w:rPr>
        <w:t>pisemnego przyjęcia przez ………………… z siedzibą w ………….………. ("Cedent") oraz ………………... z siedzibą w …………………. („Cesjonariusz") zastrzeżeń, o których mowa w pkt 1–3 poniżej</w:t>
      </w:r>
      <w:r w:rsidRPr="00B331FF">
        <w:rPr>
          <w:rFonts w:asciiTheme="minorHAnsi" w:hAnsiTheme="minorHAnsi" w:cstheme="minorHAnsi"/>
          <w:sz w:val="22"/>
          <w:szCs w:val="22"/>
        </w:rPr>
        <w:t xml:space="preserve"> – na dokonanie przelewu przez Cedenta na rzecz Cesjonariusza bezspornych wierzytelności pieniężnych wobec Enea Elektrownia Połaniec S.A. („</w:t>
      </w:r>
      <w:r w:rsidRPr="00B331FF">
        <w:rPr>
          <w:rFonts w:asciiTheme="minorHAnsi" w:hAnsiTheme="minorHAnsi" w:cstheme="minorHAnsi"/>
          <w:b/>
          <w:bCs/>
          <w:sz w:val="22"/>
          <w:szCs w:val="22"/>
        </w:rPr>
        <w:t>Dłużnik wierzytelności</w:t>
      </w:r>
      <w:r w:rsidRPr="00B331FF">
        <w:rPr>
          <w:rFonts w:asciiTheme="minorHAnsi" w:hAnsiTheme="minorHAnsi" w:cstheme="minorHAnsi"/>
          <w:sz w:val="22"/>
          <w:szCs w:val="22"/>
        </w:rPr>
        <w:t>”), zarówno istniejących, jak i przyszłych, z tytułu:</w:t>
      </w:r>
    </w:p>
    <w:p w14:paraId="7BD14130" w14:textId="77777777" w:rsidR="00594722" w:rsidRPr="00B331FF" w:rsidRDefault="00594722" w:rsidP="00594722">
      <w:pPr>
        <w:spacing w:after="120"/>
        <w:jc w:val="center"/>
        <w:rPr>
          <w:rFonts w:asciiTheme="minorHAnsi" w:hAnsiTheme="minorHAnsi" w:cstheme="minorHAnsi"/>
          <w:b/>
          <w:bCs/>
          <w:sz w:val="22"/>
          <w:szCs w:val="22"/>
        </w:rPr>
      </w:pPr>
      <w:r w:rsidRPr="00B331FF">
        <w:rPr>
          <w:rFonts w:asciiTheme="minorHAnsi" w:hAnsiTheme="minorHAnsi" w:cstheme="minorHAnsi"/>
          <w:b/>
          <w:i/>
          <w:iCs/>
          <w:sz w:val="22"/>
          <w:szCs w:val="22"/>
        </w:rPr>
        <w:t>Umowy nr (</w:t>
      </w:r>
      <w:r w:rsidRPr="00B331FF">
        <w:rPr>
          <w:rFonts w:asciiTheme="minorHAnsi" w:hAnsiTheme="minorHAnsi" w:cstheme="minorHAnsi"/>
          <w:sz w:val="22"/>
          <w:szCs w:val="22"/>
        </w:rPr>
        <w:t>ZZ/O/4100/……/2022/………………………./……………………………/M</w:t>
      </w:r>
      <w:r>
        <w:rPr>
          <w:rFonts w:asciiTheme="minorHAnsi" w:hAnsiTheme="minorHAnsi" w:cstheme="minorHAnsi"/>
          <w:sz w:val="22"/>
          <w:szCs w:val="22"/>
        </w:rPr>
        <w:t>B</w:t>
      </w:r>
      <w:r w:rsidRPr="00B331FF" w:rsidDel="00421531">
        <w:rPr>
          <w:rFonts w:asciiTheme="minorHAnsi" w:hAnsiTheme="minorHAnsi" w:cstheme="minorHAnsi"/>
          <w:b/>
          <w:i/>
          <w:iCs/>
          <w:sz w:val="22"/>
          <w:szCs w:val="22"/>
        </w:rPr>
        <w:t xml:space="preserve"> </w:t>
      </w:r>
      <w:r w:rsidRPr="00B331FF">
        <w:rPr>
          <w:rFonts w:asciiTheme="minorHAnsi" w:hAnsiTheme="minorHAnsi" w:cstheme="minorHAnsi"/>
          <w:b/>
          <w:i/>
          <w:iCs/>
          <w:sz w:val="22"/>
          <w:szCs w:val="22"/>
        </w:rPr>
        <w:t>)</w:t>
      </w:r>
      <w:r w:rsidRPr="00B331FF">
        <w:rPr>
          <w:rFonts w:asciiTheme="minorHAnsi" w:hAnsiTheme="minorHAnsi" w:cstheme="minorHAnsi"/>
          <w:b/>
          <w:i/>
          <w:iCs/>
          <w:sz w:val="22"/>
          <w:szCs w:val="22"/>
        </w:rPr>
        <w:br/>
      </w:r>
      <w:r w:rsidRPr="00B331FF">
        <w:rPr>
          <w:rFonts w:asciiTheme="minorHAnsi" w:hAnsiTheme="minorHAnsi" w:cstheme="minorHAnsi"/>
          <w:i/>
          <w:iCs/>
          <w:sz w:val="22"/>
          <w:szCs w:val="22"/>
        </w:rPr>
        <w:t xml:space="preserve">z dnia </w:t>
      </w:r>
      <w:r w:rsidRPr="00B331FF">
        <w:rPr>
          <w:rFonts w:asciiTheme="minorHAnsi" w:hAnsiTheme="minorHAnsi" w:cstheme="minorHAnsi"/>
          <w:b/>
          <w:bCs/>
          <w:sz w:val="22"/>
          <w:szCs w:val="22"/>
        </w:rPr>
        <w:t>………………...</w:t>
      </w:r>
    </w:p>
    <w:p w14:paraId="25BED5AF" w14:textId="77777777" w:rsidR="00594722" w:rsidRPr="00B331FF" w:rsidRDefault="00594722" w:rsidP="00594722">
      <w:pPr>
        <w:spacing w:after="120"/>
        <w:jc w:val="center"/>
        <w:rPr>
          <w:rFonts w:asciiTheme="minorHAnsi" w:hAnsiTheme="minorHAnsi" w:cstheme="minorHAnsi"/>
          <w:i/>
          <w:iCs/>
          <w:sz w:val="22"/>
          <w:szCs w:val="22"/>
        </w:rPr>
      </w:pPr>
      <w:r w:rsidRPr="00B331FF">
        <w:rPr>
          <w:rFonts w:asciiTheme="minorHAnsi" w:hAnsiTheme="minorHAnsi" w:cstheme="minorHAnsi"/>
          <w:i/>
          <w:iCs/>
          <w:sz w:val="22"/>
          <w:szCs w:val="22"/>
        </w:rPr>
        <w:t xml:space="preserve">na dostawę / wykonanie usług (…) </w:t>
      </w:r>
      <w:r w:rsidRPr="00B331FF">
        <w:rPr>
          <w:rFonts w:asciiTheme="minorHAnsi" w:hAnsiTheme="minorHAnsi" w:cstheme="minorHAnsi"/>
          <w:sz w:val="22"/>
          <w:szCs w:val="22"/>
        </w:rPr>
        <w:t>(„</w:t>
      </w:r>
      <w:r w:rsidRPr="00B331FF">
        <w:rPr>
          <w:rFonts w:asciiTheme="minorHAnsi" w:hAnsiTheme="minorHAnsi" w:cstheme="minorHAnsi"/>
          <w:b/>
          <w:bCs/>
          <w:sz w:val="22"/>
          <w:szCs w:val="22"/>
        </w:rPr>
        <w:t>Umowa</w:t>
      </w:r>
      <w:r w:rsidRPr="00B331FF">
        <w:rPr>
          <w:rFonts w:asciiTheme="minorHAnsi" w:hAnsiTheme="minorHAnsi" w:cstheme="minorHAnsi"/>
          <w:sz w:val="22"/>
          <w:szCs w:val="22"/>
        </w:rPr>
        <w:t>”)</w:t>
      </w:r>
    </w:p>
    <w:p w14:paraId="25186F2C" w14:textId="77777777" w:rsidR="00594722" w:rsidRPr="00B331FF" w:rsidRDefault="00594722" w:rsidP="00594722">
      <w:pPr>
        <w:spacing w:after="120"/>
        <w:jc w:val="both"/>
        <w:rPr>
          <w:rFonts w:asciiTheme="minorHAnsi" w:hAnsiTheme="minorHAnsi" w:cstheme="minorHAnsi"/>
          <w:sz w:val="22"/>
          <w:szCs w:val="22"/>
        </w:rPr>
      </w:pPr>
      <w:r w:rsidRPr="00B331FF">
        <w:rPr>
          <w:rFonts w:asciiTheme="minorHAnsi" w:hAnsiTheme="minorHAnsi" w:cstheme="minorHAnsi"/>
          <w:sz w:val="22"/>
          <w:szCs w:val="22"/>
        </w:rPr>
        <w:t>Zastrzeżenia, których przyjęcie jest warunkiem wyrażenia zgody na przelew wierzytelności:</w:t>
      </w:r>
    </w:p>
    <w:p w14:paraId="356DA13C" w14:textId="77777777" w:rsidR="00594722" w:rsidRPr="00B331FF" w:rsidRDefault="00594722" w:rsidP="00594722">
      <w:pPr>
        <w:numPr>
          <w:ilvl w:val="0"/>
          <w:numId w:val="9"/>
        </w:numPr>
        <w:spacing w:after="120" w:line="276" w:lineRule="auto"/>
        <w:ind w:left="351" w:hanging="357"/>
        <w:jc w:val="both"/>
        <w:rPr>
          <w:rFonts w:asciiTheme="minorHAnsi" w:hAnsiTheme="minorHAnsi" w:cstheme="minorHAnsi"/>
          <w:sz w:val="22"/>
          <w:szCs w:val="22"/>
        </w:rPr>
      </w:pPr>
      <w:r w:rsidRPr="00B331FF">
        <w:rPr>
          <w:rFonts w:asciiTheme="minorHAnsi" w:hAnsiTheme="minorHAnsi" w:cstheme="minorHAnsi"/>
          <w:sz w:val="22"/>
          <w:szCs w:val="22"/>
        </w:rPr>
        <w:t xml:space="preserve">Cesjonariusz akceptuje, aby w przypadku naliczenia przez Enea Elektrownia Połaniec S.A. kar umownych dla Cedenta wynikających z Umowy, w szczególności z powodu braku realizacji dostaw / nie wykonania usług </w:t>
      </w:r>
      <w:r>
        <w:rPr>
          <w:rFonts w:asciiTheme="minorHAnsi" w:hAnsiTheme="minorHAnsi" w:cstheme="minorHAnsi"/>
          <w:sz w:val="22"/>
          <w:szCs w:val="22"/>
        </w:rPr>
        <w:br/>
      </w:r>
      <w:r w:rsidRPr="00B331FF">
        <w:rPr>
          <w:rFonts w:asciiTheme="minorHAnsi" w:hAnsiTheme="minorHAnsi" w:cstheme="minorHAnsi"/>
          <w:sz w:val="22"/>
          <w:szCs w:val="22"/>
        </w:rPr>
        <w:t xml:space="preserve">w uzgodnionych ilościach i terminach lub nie dostarczenia przez Cedenta pełnej dokumentacji wymaganej Umową, Enea Elektrownia Połaniec S.A. dokonała potrącenia wierzytelności o zapłatę kar umownych </w:t>
      </w:r>
      <w:r>
        <w:rPr>
          <w:rFonts w:asciiTheme="minorHAnsi" w:hAnsiTheme="minorHAnsi" w:cstheme="minorHAnsi"/>
          <w:sz w:val="22"/>
          <w:szCs w:val="22"/>
        </w:rPr>
        <w:br/>
      </w:r>
      <w:r w:rsidRPr="00B331FF">
        <w:rPr>
          <w:rFonts w:asciiTheme="minorHAnsi" w:hAnsiTheme="minorHAnsi" w:cstheme="minorHAnsi"/>
          <w:sz w:val="22"/>
          <w:szCs w:val="22"/>
        </w:rPr>
        <w:t>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49CF41C1" w14:textId="77777777" w:rsidR="00594722" w:rsidRPr="00B331FF" w:rsidRDefault="00594722" w:rsidP="00594722">
      <w:pPr>
        <w:spacing w:after="120"/>
        <w:ind w:left="357"/>
        <w:jc w:val="both"/>
        <w:rPr>
          <w:rFonts w:asciiTheme="minorHAnsi" w:hAnsiTheme="minorHAnsi" w:cstheme="minorHAnsi"/>
          <w:sz w:val="22"/>
          <w:szCs w:val="22"/>
        </w:rPr>
      </w:pPr>
      <w:r w:rsidRPr="00B331FF">
        <w:rPr>
          <w:rFonts w:asciiTheme="minorHAnsi" w:hAnsiTheme="minorHAnsi" w:cstheme="minorHAnsi"/>
          <w:sz w:val="22"/>
          <w:szCs w:val="22"/>
        </w:rPr>
        <w:t xml:space="preserve">Cesjonariusz akceptuje również prawo Enea Elektrownia Połaniec S.A. do wstrzymania płatności </w:t>
      </w:r>
      <w:r>
        <w:rPr>
          <w:rFonts w:asciiTheme="minorHAnsi" w:hAnsiTheme="minorHAnsi" w:cstheme="minorHAnsi"/>
          <w:sz w:val="22"/>
          <w:szCs w:val="22"/>
        </w:rPr>
        <w:br/>
      </w:r>
      <w:r w:rsidRPr="00B331FF">
        <w:rPr>
          <w:rFonts w:asciiTheme="minorHAnsi" w:hAnsiTheme="minorHAnsi" w:cstheme="minorHAnsi"/>
          <w:sz w:val="22"/>
          <w:szCs w:val="22"/>
        </w:rPr>
        <w:t xml:space="preserve">w przypadkach, gdy przewiduje to Umowa, w szczególności w razie obniżenia ceny / wynagrodzenia </w:t>
      </w:r>
      <w:r>
        <w:rPr>
          <w:rFonts w:asciiTheme="minorHAnsi" w:hAnsiTheme="minorHAnsi" w:cstheme="minorHAnsi"/>
          <w:sz w:val="22"/>
          <w:szCs w:val="22"/>
        </w:rPr>
        <w:br/>
      </w:r>
      <w:r w:rsidRPr="00B331FF">
        <w:rPr>
          <w:rFonts w:asciiTheme="minorHAnsi" w:hAnsiTheme="minorHAnsi" w:cstheme="minorHAnsi"/>
          <w:sz w:val="22"/>
          <w:szCs w:val="22"/>
        </w:rPr>
        <w:t xml:space="preserve">z powodu nie dostarczenia przez Cedenta wymaganej dokumentacji. </w:t>
      </w:r>
    </w:p>
    <w:p w14:paraId="2F1A637A" w14:textId="77777777" w:rsidR="00594722" w:rsidRPr="00B331FF" w:rsidRDefault="00594722" w:rsidP="00594722">
      <w:pPr>
        <w:spacing w:after="120"/>
        <w:ind w:left="357"/>
        <w:jc w:val="both"/>
        <w:rPr>
          <w:rFonts w:asciiTheme="minorHAnsi" w:hAnsiTheme="minorHAnsi" w:cstheme="minorHAnsi"/>
          <w:sz w:val="22"/>
          <w:szCs w:val="22"/>
        </w:rPr>
      </w:pPr>
      <w:r w:rsidRPr="00B331FF">
        <w:rPr>
          <w:rFonts w:asciiTheme="minorHAns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22671B69" w14:textId="77777777" w:rsidR="00594722" w:rsidRPr="00B331FF" w:rsidRDefault="00594722" w:rsidP="00594722">
      <w:pPr>
        <w:numPr>
          <w:ilvl w:val="0"/>
          <w:numId w:val="9"/>
        </w:numPr>
        <w:spacing w:after="120" w:line="276" w:lineRule="auto"/>
        <w:ind w:left="357"/>
        <w:jc w:val="both"/>
        <w:rPr>
          <w:rFonts w:asciiTheme="minorHAnsi" w:hAnsiTheme="minorHAnsi" w:cstheme="minorHAnsi"/>
          <w:sz w:val="22"/>
          <w:szCs w:val="22"/>
        </w:rPr>
      </w:pPr>
      <w:r w:rsidRPr="00B331FF">
        <w:rPr>
          <w:rFonts w:asciiTheme="minorHAnsi" w:hAnsiTheme="minorHAnsi" w:cstheme="minorHAnsi"/>
          <w:sz w:val="22"/>
          <w:szCs w:val="22"/>
        </w:rPr>
        <w:t xml:space="preserve">Cesjonariusz nie dokona, bez uprzedniej pisemnej zgody Enea Elektrownia Połaniec S.A., dalszego przelewu wierzytelności wobec Enea Elektrownia Połaniec S.A. nabytych od Cedenta. Jeżeli przyszły cesjonariusz </w:t>
      </w:r>
      <w:r>
        <w:rPr>
          <w:rFonts w:asciiTheme="minorHAnsi" w:hAnsiTheme="minorHAnsi" w:cstheme="minorHAnsi"/>
          <w:sz w:val="22"/>
          <w:szCs w:val="22"/>
        </w:rPr>
        <w:br/>
      </w:r>
      <w:r w:rsidRPr="00B331FF">
        <w:rPr>
          <w:rFonts w:asciiTheme="minorHAnsi" w:hAnsiTheme="minorHAnsi" w:cstheme="minorHAnsi"/>
          <w:sz w:val="22"/>
          <w:szCs w:val="22"/>
        </w:rPr>
        <w:t>w formie pisemnej przyjmie zastrzeżenia, o których mowa w pkt 1 – 3 niniejszego pisma, Enea Elektrownia Połaniec S.A. nie odmówi zgody bez uzasadnionej przyczyny.</w:t>
      </w:r>
    </w:p>
    <w:p w14:paraId="689347AF" w14:textId="77777777" w:rsidR="00594722" w:rsidRPr="00B331FF" w:rsidRDefault="00594722" w:rsidP="00594722">
      <w:pPr>
        <w:numPr>
          <w:ilvl w:val="0"/>
          <w:numId w:val="9"/>
        </w:numPr>
        <w:spacing w:after="120" w:line="276" w:lineRule="auto"/>
        <w:ind w:left="351" w:hanging="357"/>
        <w:jc w:val="both"/>
        <w:rPr>
          <w:rFonts w:asciiTheme="minorHAnsi" w:hAnsiTheme="minorHAnsi" w:cstheme="minorHAnsi"/>
          <w:sz w:val="22"/>
          <w:szCs w:val="22"/>
        </w:rPr>
      </w:pPr>
      <w:r w:rsidRPr="00B331FF">
        <w:rPr>
          <w:rFonts w:asciiTheme="minorHAnsi" w:hAnsiTheme="minorHAnsi" w:cstheme="minorHAnsi"/>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7531FBC8" w14:textId="77777777" w:rsidR="00594722" w:rsidRPr="00B331FF" w:rsidRDefault="00594722" w:rsidP="00594722">
      <w:pPr>
        <w:rPr>
          <w:rFonts w:asciiTheme="minorHAnsi" w:hAnsiTheme="minorHAnsi" w:cstheme="minorHAnsi"/>
          <w:sz w:val="22"/>
          <w:szCs w:val="22"/>
        </w:rPr>
      </w:pPr>
      <w:r w:rsidRPr="00B331FF">
        <w:rPr>
          <w:rFonts w:asciiTheme="minorHAnsi" w:hAnsiTheme="minorHAnsi" w:cstheme="minorHAnsi"/>
          <w:sz w:val="22"/>
          <w:szCs w:val="22"/>
        </w:rPr>
        <w:t xml:space="preserve">              </w:t>
      </w:r>
    </w:p>
    <w:p w14:paraId="1995277D" w14:textId="77777777" w:rsidR="00594722" w:rsidRPr="00B331FF" w:rsidRDefault="00594722" w:rsidP="00594722">
      <w:pPr>
        <w:rPr>
          <w:rFonts w:asciiTheme="minorHAnsi" w:hAnsiTheme="minorHAnsi" w:cstheme="minorHAnsi"/>
          <w:sz w:val="22"/>
          <w:szCs w:val="22"/>
        </w:rPr>
      </w:pPr>
      <w:r w:rsidRPr="00B331FF">
        <w:rPr>
          <w:rFonts w:asciiTheme="minorHAnsi" w:hAnsiTheme="minorHAnsi" w:cstheme="minorHAnsi"/>
          <w:sz w:val="22"/>
          <w:szCs w:val="22"/>
        </w:rPr>
        <w:t xml:space="preserve">              ……………………………………….                                                                                    ……………………………………….</w:t>
      </w:r>
    </w:p>
    <w:p w14:paraId="0A189565" w14:textId="77777777" w:rsidR="00594722" w:rsidRPr="00B331FF" w:rsidRDefault="00594722" w:rsidP="00594722">
      <w:pPr>
        <w:jc w:val="both"/>
        <w:rPr>
          <w:rFonts w:asciiTheme="minorHAnsi" w:hAnsiTheme="minorHAnsi" w:cstheme="minorHAnsi"/>
          <w:sz w:val="22"/>
          <w:szCs w:val="22"/>
        </w:rPr>
      </w:pPr>
      <w:r w:rsidRPr="00B331FF">
        <w:rPr>
          <w:rFonts w:asciiTheme="minorHAnsi" w:hAnsiTheme="minorHAnsi" w:cstheme="minorHAnsi"/>
          <w:sz w:val="22"/>
          <w:szCs w:val="22"/>
        </w:rPr>
        <w:t>Niniejszym potwierdzamy, iż przyjmujemy zastrzeżenia, o których mowa w pkt 1 – 3 niniejszego pisma.</w:t>
      </w:r>
    </w:p>
    <w:p w14:paraId="6C27F2E5" w14:textId="77777777" w:rsidR="00594722" w:rsidRPr="00B331FF" w:rsidRDefault="00594722" w:rsidP="00594722">
      <w:pPr>
        <w:jc w:val="both"/>
        <w:rPr>
          <w:rFonts w:asciiTheme="minorHAnsi" w:hAnsiTheme="minorHAnsi" w:cstheme="minorHAnsi"/>
          <w:sz w:val="22"/>
          <w:szCs w:val="22"/>
        </w:rPr>
      </w:pPr>
    </w:p>
    <w:p w14:paraId="539E25AA" w14:textId="77777777" w:rsidR="00594722" w:rsidRPr="00B331FF" w:rsidRDefault="00594722" w:rsidP="00594722">
      <w:pPr>
        <w:jc w:val="both"/>
        <w:rPr>
          <w:rFonts w:asciiTheme="minorHAnsi" w:hAnsiTheme="minorHAnsi" w:cstheme="minorHAnsi"/>
          <w:sz w:val="22"/>
          <w:szCs w:val="22"/>
        </w:rPr>
      </w:pPr>
      <w:r w:rsidRPr="00B331FF">
        <w:rPr>
          <w:rFonts w:asciiTheme="minorHAnsi" w:hAnsiTheme="minorHAnsi" w:cstheme="minorHAnsi"/>
          <w:sz w:val="22"/>
          <w:szCs w:val="22"/>
        </w:rPr>
        <w:t>………………………………………..</w:t>
      </w:r>
    </w:p>
    <w:p w14:paraId="7517C8F1" w14:textId="77777777" w:rsidR="00594722" w:rsidRPr="00B331FF" w:rsidRDefault="00594722" w:rsidP="00594722">
      <w:pPr>
        <w:rPr>
          <w:rFonts w:asciiTheme="minorHAnsi" w:hAnsiTheme="minorHAnsi" w:cstheme="minorHAnsi"/>
          <w:i/>
          <w:iCs/>
          <w:sz w:val="22"/>
          <w:szCs w:val="22"/>
        </w:rPr>
      </w:pPr>
      <w:r w:rsidRPr="00B331FF">
        <w:rPr>
          <w:rFonts w:asciiTheme="minorHAnsi" w:hAnsiTheme="minorHAnsi" w:cstheme="minorHAnsi"/>
          <w:i/>
          <w:iCs/>
          <w:sz w:val="22"/>
          <w:szCs w:val="22"/>
        </w:rPr>
        <w:t>w imieniu Cesjonariusza</w:t>
      </w:r>
    </w:p>
    <w:p w14:paraId="2C84ABC1" w14:textId="77777777" w:rsidR="00594722" w:rsidRPr="003A4AF4" w:rsidRDefault="00594722" w:rsidP="00594722">
      <w:pPr>
        <w:tabs>
          <w:tab w:val="center" w:pos="1704"/>
          <w:tab w:val="center" w:pos="7100"/>
        </w:tabs>
        <w:spacing w:line="276" w:lineRule="auto"/>
        <w:jc w:val="center"/>
        <w:rPr>
          <w:rFonts w:asciiTheme="minorHAnsi" w:hAnsiTheme="minorHAnsi" w:cstheme="minorHAnsi"/>
          <w:sz w:val="22"/>
          <w:szCs w:val="22"/>
        </w:rPr>
      </w:pPr>
    </w:p>
    <w:p w14:paraId="78BDDBA8" w14:textId="7345911F" w:rsidR="00594722" w:rsidRPr="002A4186" w:rsidRDefault="00594722" w:rsidP="00594722">
      <w:pPr>
        <w:tabs>
          <w:tab w:val="center" w:pos="1704"/>
          <w:tab w:val="center" w:pos="7100"/>
        </w:tabs>
        <w:spacing w:line="276" w:lineRule="auto"/>
        <w:jc w:val="right"/>
        <w:rPr>
          <w:rFonts w:asciiTheme="minorHAnsi" w:hAnsiTheme="minorHAnsi" w:cstheme="minorHAnsi"/>
          <w:b/>
          <w:sz w:val="22"/>
          <w:szCs w:val="22"/>
        </w:rPr>
      </w:pPr>
      <w:r w:rsidRPr="002A4186">
        <w:rPr>
          <w:rFonts w:asciiTheme="minorHAnsi" w:hAnsiTheme="minorHAnsi" w:cstheme="minorHAnsi"/>
          <w:b/>
          <w:sz w:val="22"/>
          <w:szCs w:val="22"/>
        </w:rPr>
        <w:t xml:space="preserve">Załącznik nr </w:t>
      </w:r>
      <w:r w:rsidR="00427E30">
        <w:rPr>
          <w:rFonts w:asciiTheme="minorHAnsi" w:hAnsiTheme="minorHAnsi" w:cstheme="minorHAnsi"/>
          <w:b/>
          <w:sz w:val="22"/>
          <w:szCs w:val="22"/>
        </w:rPr>
        <w:t>4</w:t>
      </w:r>
      <w:r w:rsidRPr="002A4186">
        <w:rPr>
          <w:rFonts w:asciiTheme="minorHAnsi" w:hAnsiTheme="minorHAnsi" w:cstheme="minorHAnsi"/>
          <w:b/>
          <w:sz w:val="22"/>
          <w:szCs w:val="22"/>
        </w:rPr>
        <w:t xml:space="preserve"> do Umowy nr ZZ/O/4100/……/2022/………………………./MB</w:t>
      </w:r>
    </w:p>
    <w:p w14:paraId="26A0C65A" w14:textId="77777777" w:rsidR="00594722" w:rsidRDefault="00594722" w:rsidP="00594722">
      <w:pPr>
        <w:spacing w:line="276" w:lineRule="auto"/>
        <w:rPr>
          <w:rFonts w:asciiTheme="minorHAnsi" w:hAnsiTheme="minorHAnsi" w:cstheme="minorHAnsi"/>
          <w:b/>
          <w:sz w:val="22"/>
          <w:szCs w:val="22"/>
        </w:rPr>
      </w:pPr>
    </w:p>
    <w:p w14:paraId="00E62A2A" w14:textId="77777777" w:rsidR="00594722" w:rsidRPr="003A4AF4" w:rsidRDefault="00594722" w:rsidP="00594722">
      <w:pPr>
        <w:spacing w:line="276" w:lineRule="auto"/>
        <w:rPr>
          <w:rFonts w:asciiTheme="minorHAnsi" w:hAnsiTheme="minorHAnsi" w:cstheme="minorHAnsi"/>
          <w:b/>
          <w:sz w:val="22"/>
          <w:szCs w:val="22"/>
        </w:rPr>
      </w:pPr>
    </w:p>
    <w:p w14:paraId="18EC3AF7" w14:textId="77777777" w:rsidR="00594722" w:rsidRPr="002A4186" w:rsidRDefault="00594722" w:rsidP="00594722">
      <w:pPr>
        <w:spacing w:line="276" w:lineRule="auto"/>
        <w:ind w:left="1560"/>
        <w:jc w:val="center"/>
        <w:outlineLvl w:val="2"/>
        <w:rPr>
          <w:rFonts w:asciiTheme="minorHAnsi" w:eastAsiaTheme="majorEastAsia" w:hAnsiTheme="minorHAnsi" w:cstheme="minorHAnsi"/>
          <w:b/>
          <w:sz w:val="22"/>
          <w:szCs w:val="22"/>
        </w:rPr>
      </w:pPr>
      <w:r>
        <w:rPr>
          <w:rFonts w:asciiTheme="minorHAnsi" w:eastAsiaTheme="majorEastAsia" w:hAnsiTheme="minorHAnsi" w:cstheme="minorHAnsi"/>
          <w:b/>
          <w:sz w:val="22"/>
          <w:szCs w:val="22"/>
        </w:rPr>
        <w:t>Kopia polisy (</w:t>
      </w:r>
      <w:r w:rsidRPr="002A4186">
        <w:rPr>
          <w:rFonts w:asciiTheme="minorHAnsi" w:eastAsiaTheme="majorEastAsia" w:hAnsiTheme="minorHAnsi" w:cstheme="minorHAnsi"/>
          <w:b/>
          <w:sz w:val="22"/>
          <w:szCs w:val="22"/>
        </w:rPr>
        <w:t>certyfikatu) ubezpieczenia OC Wykonawcy</w:t>
      </w:r>
    </w:p>
    <w:p w14:paraId="399EE7EE" w14:textId="77777777" w:rsidR="00594722" w:rsidRPr="003A4AF4" w:rsidRDefault="00594722" w:rsidP="00594722">
      <w:pPr>
        <w:spacing w:line="276" w:lineRule="auto"/>
        <w:jc w:val="center"/>
        <w:rPr>
          <w:rFonts w:asciiTheme="minorHAnsi" w:eastAsia="Calibri" w:hAnsiTheme="minorHAnsi" w:cstheme="minorHAnsi"/>
          <w:sz w:val="22"/>
          <w:szCs w:val="22"/>
          <w:lang w:eastAsia="en-US"/>
        </w:rPr>
      </w:pPr>
      <w:r w:rsidRPr="003A4AF4">
        <w:rPr>
          <w:rFonts w:asciiTheme="minorHAnsi" w:hAnsiTheme="minorHAnsi" w:cstheme="minorHAnsi"/>
          <w:sz w:val="22"/>
          <w:szCs w:val="22"/>
        </w:rPr>
        <w:br w:type="page"/>
      </w:r>
    </w:p>
    <w:p w14:paraId="20345E68" w14:textId="27B112C5" w:rsidR="00594722" w:rsidRPr="006A78CF" w:rsidRDefault="00594722" w:rsidP="00594722">
      <w:pPr>
        <w:tabs>
          <w:tab w:val="center" w:pos="1704"/>
          <w:tab w:val="center" w:pos="7100"/>
        </w:tabs>
        <w:spacing w:line="276" w:lineRule="auto"/>
        <w:jc w:val="right"/>
        <w:rPr>
          <w:rFonts w:asciiTheme="minorHAnsi" w:hAnsiTheme="minorHAnsi" w:cstheme="minorHAnsi"/>
          <w:b/>
          <w:sz w:val="22"/>
          <w:szCs w:val="22"/>
        </w:rPr>
      </w:pPr>
      <w:r w:rsidRPr="006A78CF">
        <w:rPr>
          <w:rFonts w:asciiTheme="minorHAnsi" w:hAnsiTheme="minorHAnsi" w:cstheme="minorHAnsi"/>
          <w:b/>
          <w:sz w:val="22"/>
          <w:szCs w:val="22"/>
        </w:rPr>
        <w:lastRenderedPageBreak/>
        <w:t xml:space="preserve">Załącznik nr </w:t>
      </w:r>
      <w:r w:rsidR="00427E30">
        <w:rPr>
          <w:rFonts w:asciiTheme="minorHAnsi" w:hAnsiTheme="minorHAnsi" w:cstheme="minorHAnsi"/>
          <w:b/>
          <w:sz w:val="22"/>
          <w:szCs w:val="22"/>
        </w:rPr>
        <w:t>5</w:t>
      </w:r>
      <w:r w:rsidRPr="006A78CF">
        <w:rPr>
          <w:rFonts w:asciiTheme="minorHAnsi" w:hAnsiTheme="minorHAnsi" w:cstheme="minorHAnsi"/>
          <w:b/>
          <w:sz w:val="22"/>
          <w:szCs w:val="22"/>
        </w:rPr>
        <w:t xml:space="preserve"> do Umowy nr ZZ/O/4100/……/2022/………………………./MB</w:t>
      </w:r>
    </w:p>
    <w:p w14:paraId="14167BC6" w14:textId="77777777" w:rsidR="00594722" w:rsidRPr="003A4AF4" w:rsidRDefault="00594722" w:rsidP="00594722">
      <w:pPr>
        <w:autoSpaceDN w:val="0"/>
        <w:spacing w:line="276" w:lineRule="auto"/>
        <w:ind w:left="1701"/>
        <w:jc w:val="both"/>
        <w:textAlignment w:val="baseline"/>
        <w:rPr>
          <w:rFonts w:asciiTheme="minorHAnsi" w:eastAsia="Calibri" w:hAnsiTheme="minorHAnsi" w:cstheme="minorHAnsi"/>
          <w:sz w:val="22"/>
          <w:szCs w:val="22"/>
          <w:lang w:eastAsia="en-US"/>
        </w:rPr>
      </w:pPr>
    </w:p>
    <w:p w14:paraId="3D97130D" w14:textId="77777777" w:rsidR="00594722" w:rsidRPr="006A78CF" w:rsidRDefault="00594722" w:rsidP="00594722">
      <w:pPr>
        <w:ind w:left="425"/>
        <w:jc w:val="center"/>
        <w:rPr>
          <w:rFonts w:asciiTheme="minorHAnsi" w:hAnsiTheme="minorHAnsi" w:cstheme="minorHAnsi"/>
          <w:b/>
          <w:sz w:val="22"/>
          <w:szCs w:val="22"/>
        </w:rPr>
      </w:pPr>
      <w:r w:rsidRPr="006A78CF">
        <w:rPr>
          <w:rFonts w:asciiTheme="minorHAnsi" w:hAnsiTheme="minorHAnsi" w:cstheme="minorHAnsi"/>
          <w:b/>
          <w:sz w:val="22"/>
          <w:szCs w:val="22"/>
        </w:rPr>
        <w:t>Klauzula informacyjna Administratora</w:t>
      </w:r>
      <w:r>
        <w:rPr>
          <w:rFonts w:asciiTheme="minorHAnsi" w:hAnsiTheme="minorHAnsi" w:cstheme="minorHAnsi"/>
          <w:b/>
          <w:sz w:val="22"/>
          <w:szCs w:val="22"/>
        </w:rPr>
        <w:t xml:space="preserve"> </w:t>
      </w:r>
      <w:r w:rsidRPr="006A78CF">
        <w:rPr>
          <w:rFonts w:asciiTheme="minorHAnsi" w:hAnsiTheme="minorHAnsi" w:cstheme="minorHAnsi"/>
          <w:b/>
          <w:sz w:val="22"/>
          <w:szCs w:val="22"/>
        </w:rPr>
        <w:t>dla Wykonawcy</w:t>
      </w:r>
      <w:r>
        <w:rPr>
          <w:rFonts w:asciiTheme="minorHAnsi" w:hAnsiTheme="minorHAnsi" w:cstheme="minorHAnsi"/>
          <w:b/>
          <w:sz w:val="22"/>
          <w:szCs w:val="22"/>
        </w:rPr>
        <w:t xml:space="preserve"> </w:t>
      </w:r>
      <w:r w:rsidRPr="006A78CF">
        <w:rPr>
          <w:rFonts w:asciiTheme="minorHAnsi" w:hAnsiTheme="minorHAnsi" w:cstheme="minorHAnsi"/>
          <w:b/>
          <w:sz w:val="22"/>
          <w:szCs w:val="22"/>
        </w:rPr>
        <w:t>związana z realizacją Umowy</w:t>
      </w:r>
    </w:p>
    <w:p w14:paraId="67C2B56F" w14:textId="77777777" w:rsidR="00594722" w:rsidRPr="006A78CF" w:rsidRDefault="00594722" w:rsidP="00594722">
      <w:pPr>
        <w:ind w:left="425"/>
        <w:jc w:val="center"/>
        <w:rPr>
          <w:rFonts w:asciiTheme="minorHAnsi" w:hAnsiTheme="minorHAnsi" w:cstheme="minorHAnsi"/>
          <w:i/>
          <w:sz w:val="22"/>
          <w:szCs w:val="22"/>
        </w:rPr>
      </w:pPr>
      <w:r w:rsidRPr="006A78CF">
        <w:rPr>
          <w:rFonts w:asciiTheme="minorHAnsi" w:hAnsiTheme="minorHAnsi" w:cstheme="minorHAnsi"/>
          <w:i/>
          <w:sz w:val="22"/>
          <w:szCs w:val="22"/>
        </w:rPr>
        <w:t>(dla pełnomocników, reprezentantów, pracowników i współpracowników Wykonawcy wskazanych do kontaktów i realizacji umowy)</w:t>
      </w:r>
    </w:p>
    <w:p w14:paraId="33B749C1" w14:textId="77777777" w:rsidR="00594722" w:rsidRPr="00D668BF" w:rsidRDefault="00594722" w:rsidP="00594722">
      <w:pPr>
        <w:ind w:left="425"/>
        <w:jc w:val="center"/>
        <w:rPr>
          <w:rFonts w:asciiTheme="minorHAnsi" w:hAnsiTheme="minorHAnsi" w:cstheme="minorHAnsi"/>
          <w:i/>
        </w:rPr>
      </w:pPr>
    </w:p>
    <w:p w14:paraId="19953035" w14:textId="77777777" w:rsidR="00594722" w:rsidRPr="006A78CF" w:rsidRDefault="00594722" w:rsidP="00594722">
      <w:pPr>
        <w:jc w:val="both"/>
        <w:rPr>
          <w:rFonts w:asciiTheme="minorHAnsi" w:hAnsiTheme="minorHAnsi" w:cstheme="minorHAnsi"/>
          <w:sz w:val="22"/>
          <w:szCs w:val="22"/>
        </w:rPr>
      </w:pPr>
      <w:r w:rsidRPr="006A78CF">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6A78CF">
        <w:rPr>
          <w:rFonts w:asciiTheme="minorHAnsi" w:hAnsiTheme="minorHAnsi" w:cstheme="minorHAnsi"/>
          <w:b/>
          <w:sz w:val="22"/>
          <w:szCs w:val="22"/>
        </w:rPr>
        <w:t>RODO</w:t>
      </w:r>
      <w:r w:rsidRPr="006A78CF">
        <w:rPr>
          <w:rFonts w:asciiTheme="minorHAnsi" w:hAnsiTheme="minorHAnsi" w:cstheme="minorHAnsi"/>
          <w:sz w:val="22"/>
          <w:szCs w:val="22"/>
        </w:rPr>
        <w:t>), informujemy:</w:t>
      </w:r>
    </w:p>
    <w:p w14:paraId="0B67127C" w14:textId="77777777" w:rsidR="00594722" w:rsidRPr="006A78CF" w:rsidRDefault="00594722" w:rsidP="00E42BD3">
      <w:pPr>
        <w:pStyle w:val="Akapitzlist"/>
        <w:numPr>
          <w:ilvl w:val="3"/>
          <w:numId w:val="34"/>
        </w:numPr>
        <w:spacing w:after="0"/>
        <w:ind w:left="426" w:hanging="426"/>
        <w:contextualSpacing w:val="0"/>
        <w:jc w:val="both"/>
        <w:rPr>
          <w:rFonts w:asciiTheme="minorHAnsi" w:hAnsiTheme="minorHAnsi" w:cstheme="minorHAnsi"/>
          <w:b/>
        </w:rPr>
      </w:pPr>
      <w:r w:rsidRPr="006A78CF">
        <w:rPr>
          <w:rFonts w:asciiTheme="minorHAnsi" w:hAnsiTheme="minorHAnsi" w:cstheme="minorHAnsi"/>
        </w:rPr>
        <w:t xml:space="preserve">Administratorem Pana/Pani danych osobowych podanych przez Pana/Panią jest Enea Elektrownia Połaniec Spółka Akcyjna (w skrócie: Enea Elektrownia Połaniec S.A.)  z siedzibą w Zawadzie 26, 28-230 Połaniec (dalej: </w:t>
      </w:r>
      <w:r w:rsidRPr="006A78CF">
        <w:rPr>
          <w:rFonts w:asciiTheme="minorHAnsi" w:hAnsiTheme="minorHAnsi" w:cstheme="minorHAnsi"/>
          <w:b/>
        </w:rPr>
        <w:t>Administrator</w:t>
      </w:r>
      <w:r w:rsidRPr="006A78CF">
        <w:rPr>
          <w:rFonts w:asciiTheme="minorHAnsi" w:hAnsiTheme="minorHAnsi" w:cstheme="minorHAnsi"/>
        </w:rPr>
        <w:t>).</w:t>
      </w:r>
    </w:p>
    <w:p w14:paraId="0C3CDF7D" w14:textId="77777777" w:rsidR="00594722" w:rsidRPr="006A78CF" w:rsidRDefault="00594722" w:rsidP="00594722">
      <w:pPr>
        <w:pStyle w:val="Akapitzlist"/>
        <w:spacing w:after="0"/>
        <w:ind w:left="360"/>
        <w:contextualSpacing w:val="0"/>
        <w:jc w:val="both"/>
        <w:rPr>
          <w:rFonts w:asciiTheme="minorHAnsi" w:hAnsiTheme="minorHAnsi" w:cstheme="minorHAnsi"/>
        </w:rPr>
      </w:pPr>
      <w:r w:rsidRPr="006A78CF">
        <w:rPr>
          <w:rFonts w:asciiTheme="minorHAnsi" w:hAnsiTheme="minorHAnsi" w:cstheme="minorHAnsi"/>
        </w:rPr>
        <w:t>Dane kontaktowe:</w:t>
      </w:r>
    </w:p>
    <w:p w14:paraId="165679FB" w14:textId="77777777" w:rsidR="00594722" w:rsidRPr="006A78CF" w:rsidRDefault="00594722" w:rsidP="00594722">
      <w:pPr>
        <w:pStyle w:val="Akapitzlist"/>
        <w:numPr>
          <w:ilvl w:val="0"/>
          <w:numId w:val="1"/>
        </w:numPr>
        <w:spacing w:after="0"/>
        <w:ind w:left="709" w:hanging="284"/>
        <w:contextualSpacing w:val="0"/>
        <w:jc w:val="both"/>
        <w:rPr>
          <w:rFonts w:asciiTheme="minorHAnsi" w:hAnsiTheme="minorHAnsi" w:cstheme="minorHAnsi"/>
          <w:b/>
        </w:rPr>
      </w:pPr>
      <w:r w:rsidRPr="006A78CF">
        <w:rPr>
          <w:rFonts w:asciiTheme="minorHAnsi" w:hAnsiTheme="minorHAnsi" w:cstheme="minorHAnsi"/>
          <w:b/>
        </w:rPr>
        <w:t xml:space="preserve">Inspektor Ochrony Danych - </w:t>
      </w:r>
      <w:r w:rsidRPr="006A78CF">
        <w:rPr>
          <w:rFonts w:asciiTheme="minorHAnsi" w:hAnsiTheme="minorHAnsi" w:cstheme="minorHAnsi"/>
        </w:rPr>
        <w:t xml:space="preserve">e-mail: </w:t>
      </w:r>
      <w:hyperlink r:id="rId19" w:history="1">
        <w:r w:rsidRPr="006A78CF">
          <w:rPr>
            <w:rStyle w:val="Hipercze"/>
            <w:rFonts w:asciiTheme="minorHAnsi" w:hAnsiTheme="minorHAnsi" w:cstheme="minorHAnsi"/>
          </w:rPr>
          <w:t>eep.iod@enea.pl</w:t>
        </w:r>
      </w:hyperlink>
      <w:r w:rsidRPr="006A78CF">
        <w:rPr>
          <w:rFonts w:asciiTheme="minorHAnsi" w:hAnsiTheme="minorHAnsi" w:cstheme="minorHAnsi"/>
        </w:rPr>
        <w:t xml:space="preserve">, </w:t>
      </w:r>
    </w:p>
    <w:p w14:paraId="0E92552C" w14:textId="77777777" w:rsidR="00594722" w:rsidRPr="006A78CF" w:rsidRDefault="00594722" w:rsidP="00E42BD3">
      <w:pPr>
        <w:pStyle w:val="Akapitzlist"/>
        <w:numPr>
          <w:ilvl w:val="0"/>
          <w:numId w:val="34"/>
        </w:numPr>
        <w:spacing w:after="0"/>
        <w:contextualSpacing w:val="0"/>
        <w:jc w:val="both"/>
        <w:rPr>
          <w:rFonts w:asciiTheme="minorHAnsi" w:hAnsiTheme="minorHAnsi" w:cstheme="minorHAnsi"/>
        </w:rPr>
      </w:pPr>
      <w:r w:rsidRPr="006A78CF">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1EDA3B4C" w14:textId="77777777" w:rsidR="00594722" w:rsidRPr="006A78CF" w:rsidRDefault="00594722" w:rsidP="00E42BD3">
      <w:pPr>
        <w:pStyle w:val="Akapitzlist"/>
        <w:numPr>
          <w:ilvl w:val="0"/>
          <w:numId w:val="34"/>
        </w:numPr>
        <w:spacing w:after="0"/>
        <w:contextualSpacing w:val="0"/>
        <w:jc w:val="both"/>
        <w:rPr>
          <w:rFonts w:asciiTheme="minorHAnsi" w:hAnsiTheme="minorHAnsi" w:cstheme="minorHAnsi"/>
        </w:rPr>
      </w:pPr>
      <w:r w:rsidRPr="006A78CF">
        <w:rPr>
          <w:rFonts w:asciiTheme="minorHAnsi" w:hAnsiTheme="minorHAnsi" w:cstheme="minorHAnsi"/>
        </w:rPr>
        <w:t>Podstawą prawną przetwarzania Pani/Pana danych osobowych jest art. 6 ust. 1 lit. b/c/f Rozporządzenia Parlamentu Europejskiego i Rady (UE) 2016/679 z dnia 27 kwietnia 2016 r. tzw. ogólnego rozporządzenia</w:t>
      </w:r>
      <w:r>
        <w:rPr>
          <w:rFonts w:asciiTheme="minorHAnsi" w:hAnsiTheme="minorHAnsi" w:cstheme="minorHAnsi"/>
        </w:rPr>
        <w:br/>
      </w:r>
      <w:r w:rsidRPr="006A78CF">
        <w:rPr>
          <w:rFonts w:asciiTheme="minorHAnsi" w:hAnsiTheme="minorHAnsi" w:cstheme="minorHAnsi"/>
        </w:rPr>
        <w:t xml:space="preserve"> o ochronie danych osobowych, dalej: </w:t>
      </w:r>
      <w:r w:rsidRPr="006A78CF">
        <w:rPr>
          <w:rFonts w:asciiTheme="minorHAnsi" w:hAnsiTheme="minorHAnsi" w:cstheme="minorHAnsi"/>
          <w:b/>
        </w:rPr>
        <w:t xml:space="preserve">RODO - </w:t>
      </w:r>
      <w:r w:rsidRPr="006A78CF">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3521A2EF" w14:textId="77777777" w:rsidR="00594722" w:rsidRPr="006A78CF" w:rsidRDefault="00594722" w:rsidP="00E42BD3">
      <w:pPr>
        <w:pStyle w:val="Akapitzlist"/>
        <w:numPr>
          <w:ilvl w:val="0"/>
          <w:numId w:val="34"/>
        </w:numPr>
        <w:spacing w:after="0"/>
        <w:contextualSpacing w:val="0"/>
        <w:jc w:val="both"/>
        <w:rPr>
          <w:rFonts w:asciiTheme="minorHAnsi" w:hAnsiTheme="minorHAnsi" w:cstheme="minorHAnsi"/>
        </w:rPr>
      </w:pPr>
      <w:r w:rsidRPr="006A78CF">
        <w:rPr>
          <w:rFonts w:asciiTheme="minorHAnsi" w:hAnsiTheme="minorHAnsi" w:cstheme="minorHAnsi"/>
        </w:rPr>
        <w:t>Podanie przez Pana/Panią danych osobowych jest dobrowolne, ale niezbędne do udziału w postępowaniu i późniejszej realizacji usługi bądź umowy.</w:t>
      </w:r>
    </w:p>
    <w:p w14:paraId="667479DF" w14:textId="77777777" w:rsidR="00594722" w:rsidRPr="006A78CF" w:rsidRDefault="00594722" w:rsidP="00E42BD3">
      <w:pPr>
        <w:pStyle w:val="Akapitzlist"/>
        <w:numPr>
          <w:ilvl w:val="0"/>
          <w:numId w:val="34"/>
        </w:numPr>
        <w:spacing w:after="0"/>
        <w:contextualSpacing w:val="0"/>
        <w:jc w:val="both"/>
        <w:rPr>
          <w:rFonts w:asciiTheme="minorHAnsi" w:hAnsiTheme="minorHAnsi" w:cstheme="minorHAnsi"/>
        </w:rPr>
      </w:pPr>
      <w:r w:rsidRPr="006A78CF">
        <w:rPr>
          <w:rFonts w:asciiTheme="minorHAnsi" w:hAnsiTheme="minorHAnsi" w:cstheme="minorHAnsi"/>
        </w:rPr>
        <w:t xml:space="preserve">Administrator może ujawnić Pana/Pani dane osobowe podmiotom upoważnionym na podstawie przepisów prawa. </w:t>
      </w:r>
    </w:p>
    <w:p w14:paraId="1D74520E" w14:textId="77777777" w:rsidR="00594722" w:rsidRPr="006A78CF" w:rsidRDefault="00594722" w:rsidP="00594722">
      <w:pPr>
        <w:pStyle w:val="Akapitzlist"/>
        <w:spacing w:after="0"/>
        <w:ind w:left="357"/>
        <w:contextualSpacing w:val="0"/>
        <w:jc w:val="both"/>
        <w:rPr>
          <w:rFonts w:asciiTheme="minorHAnsi" w:hAnsiTheme="minorHAnsi" w:cstheme="minorHAnsi"/>
        </w:rPr>
      </w:pPr>
      <w:r w:rsidRPr="006A78CF">
        <w:rPr>
          <w:rFonts w:asciiTheme="minorHAnsi" w:hAnsiTheme="minorHAnsi" w:cstheme="minorHAnsi"/>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127CA819" w14:textId="77777777" w:rsidR="00594722" w:rsidRPr="006A78CF" w:rsidRDefault="00594722" w:rsidP="00594722">
      <w:pPr>
        <w:pStyle w:val="Akapitzlist"/>
        <w:spacing w:after="0"/>
        <w:ind w:left="357"/>
        <w:contextualSpacing w:val="0"/>
        <w:jc w:val="both"/>
        <w:rPr>
          <w:rFonts w:asciiTheme="minorHAnsi" w:hAnsiTheme="minorHAnsi" w:cstheme="minorHAnsi"/>
        </w:rPr>
      </w:pPr>
      <w:r w:rsidRPr="006A78CF">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34985B9" w14:textId="77777777" w:rsidR="00594722" w:rsidRPr="006A78CF" w:rsidRDefault="00594722" w:rsidP="00E42BD3">
      <w:pPr>
        <w:pStyle w:val="Akapitzlist"/>
        <w:numPr>
          <w:ilvl w:val="0"/>
          <w:numId w:val="34"/>
        </w:numPr>
        <w:spacing w:after="0"/>
        <w:contextualSpacing w:val="0"/>
        <w:jc w:val="both"/>
        <w:rPr>
          <w:rFonts w:asciiTheme="minorHAnsi" w:hAnsiTheme="minorHAnsi" w:cstheme="minorHAnsi"/>
        </w:rPr>
      </w:pPr>
      <w:r w:rsidRPr="006A78CF">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6A78CF">
        <w:rPr>
          <w:rFonts w:asciiTheme="minorHAnsi" w:hAnsiTheme="minorHAnsi" w:cstheme="minorHAnsi"/>
        </w:rPr>
        <w:t>anonimizacji</w:t>
      </w:r>
      <w:proofErr w:type="spellEnd"/>
      <w:r w:rsidRPr="006A78CF">
        <w:rPr>
          <w:rFonts w:asciiTheme="minorHAnsi" w:hAnsiTheme="minorHAnsi" w:cstheme="minorHAnsi"/>
        </w:rPr>
        <w:t xml:space="preserve"> takich danych osobowych.</w:t>
      </w:r>
    </w:p>
    <w:p w14:paraId="469BDE5A" w14:textId="77777777" w:rsidR="00594722" w:rsidRPr="006A78CF" w:rsidRDefault="00594722" w:rsidP="00E42BD3">
      <w:pPr>
        <w:pStyle w:val="Akapitzlist"/>
        <w:numPr>
          <w:ilvl w:val="0"/>
          <w:numId w:val="34"/>
        </w:numPr>
        <w:spacing w:after="0"/>
        <w:contextualSpacing w:val="0"/>
        <w:rPr>
          <w:rFonts w:asciiTheme="minorHAnsi" w:hAnsiTheme="minorHAnsi" w:cstheme="minorHAnsi"/>
        </w:rPr>
      </w:pPr>
      <w:r w:rsidRPr="006A78CF">
        <w:rPr>
          <w:rFonts w:asciiTheme="minorHAnsi" w:hAnsiTheme="minorHAnsi" w:cstheme="minorHAnsi"/>
          <w:bCs/>
        </w:rPr>
        <w:t>Dane udostępnione przez Panią/Pana nie będą podlegały profilowaniu.</w:t>
      </w:r>
    </w:p>
    <w:p w14:paraId="64ADFBDC" w14:textId="77777777" w:rsidR="00594722" w:rsidRPr="006A78CF" w:rsidRDefault="00594722" w:rsidP="00E42BD3">
      <w:pPr>
        <w:pStyle w:val="Akapitzlist"/>
        <w:numPr>
          <w:ilvl w:val="0"/>
          <w:numId w:val="34"/>
        </w:numPr>
        <w:spacing w:after="0"/>
        <w:contextualSpacing w:val="0"/>
        <w:rPr>
          <w:rFonts w:asciiTheme="minorHAnsi" w:hAnsiTheme="minorHAnsi" w:cstheme="minorHAnsi"/>
        </w:rPr>
      </w:pPr>
      <w:r w:rsidRPr="006A78CF">
        <w:rPr>
          <w:rFonts w:asciiTheme="minorHAnsi" w:hAnsiTheme="minorHAnsi" w:cstheme="minorHAnsi"/>
          <w:bCs/>
        </w:rPr>
        <w:t>Administrator danych nie ma zamiaru przekazywać danych osobowych do państwa trzeciego.</w:t>
      </w:r>
    </w:p>
    <w:p w14:paraId="01A4069C" w14:textId="77777777" w:rsidR="00594722" w:rsidRPr="006A78CF" w:rsidRDefault="00594722" w:rsidP="00E42BD3">
      <w:pPr>
        <w:pStyle w:val="Akapitzlist"/>
        <w:numPr>
          <w:ilvl w:val="0"/>
          <w:numId w:val="34"/>
        </w:numPr>
        <w:spacing w:after="0"/>
        <w:contextualSpacing w:val="0"/>
        <w:jc w:val="both"/>
        <w:rPr>
          <w:rFonts w:asciiTheme="minorHAnsi" w:hAnsiTheme="minorHAnsi" w:cstheme="minorHAnsi"/>
        </w:rPr>
      </w:pPr>
      <w:r w:rsidRPr="006A78CF">
        <w:rPr>
          <w:rFonts w:asciiTheme="minorHAnsi" w:hAnsiTheme="minorHAnsi" w:cstheme="minorHAnsi"/>
        </w:rPr>
        <w:t xml:space="preserve">Przysługuje Panu/Pani prawo żądania: </w:t>
      </w:r>
    </w:p>
    <w:p w14:paraId="0C9E406D" w14:textId="77777777" w:rsidR="00594722" w:rsidRPr="006A78CF" w:rsidRDefault="00594722" w:rsidP="00E42BD3">
      <w:pPr>
        <w:pStyle w:val="Akapitzlist"/>
        <w:numPr>
          <w:ilvl w:val="2"/>
          <w:numId w:val="35"/>
        </w:numPr>
        <w:spacing w:after="0"/>
        <w:ind w:left="851" w:hanging="284"/>
        <w:contextualSpacing w:val="0"/>
        <w:jc w:val="both"/>
        <w:rPr>
          <w:rFonts w:asciiTheme="minorHAnsi" w:hAnsiTheme="minorHAnsi" w:cstheme="minorHAnsi"/>
        </w:rPr>
      </w:pPr>
      <w:r w:rsidRPr="006A78CF">
        <w:rPr>
          <w:rFonts w:asciiTheme="minorHAnsi" w:hAnsiTheme="minorHAnsi" w:cstheme="minorHAnsi"/>
        </w:rPr>
        <w:t>dostępu do treści swoich danych - w granicach art. 15 RODO,</w:t>
      </w:r>
    </w:p>
    <w:p w14:paraId="2E1A6074" w14:textId="77777777" w:rsidR="00594722" w:rsidRPr="006A78CF" w:rsidRDefault="00594722" w:rsidP="00E42BD3">
      <w:pPr>
        <w:pStyle w:val="Akapitzlist"/>
        <w:numPr>
          <w:ilvl w:val="2"/>
          <w:numId w:val="35"/>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ich sprostowania – w granicach art. 16 RODO, </w:t>
      </w:r>
    </w:p>
    <w:p w14:paraId="44F312BA" w14:textId="77777777" w:rsidR="00594722" w:rsidRPr="006A78CF" w:rsidRDefault="00594722" w:rsidP="00E42BD3">
      <w:pPr>
        <w:pStyle w:val="Akapitzlist"/>
        <w:numPr>
          <w:ilvl w:val="2"/>
          <w:numId w:val="35"/>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ich usunięcia - w granicach art. 17 RODO, </w:t>
      </w:r>
    </w:p>
    <w:p w14:paraId="3C223DD4" w14:textId="77777777" w:rsidR="00594722" w:rsidRPr="006A78CF" w:rsidRDefault="00594722" w:rsidP="00E42BD3">
      <w:pPr>
        <w:pStyle w:val="Akapitzlist"/>
        <w:numPr>
          <w:ilvl w:val="2"/>
          <w:numId w:val="35"/>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ograniczenia przetwarzania - w granicach art. 18 RODO, </w:t>
      </w:r>
    </w:p>
    <w:p w14:paraId="08AABE7E" w14:textId="77777777" w:rsidR="00594722" w:rsidRPr="006A78CF" w:rsidRDefault="00594722" w:rsidP="00E42BD3">
      <w:pPr>
        <w:pStyle w:val="Akapitzlist"/>
        <w:numPr>
          <w:ilvl w:val="2"/>
          <w:numId w:val="35"/>
        </w:numPr>
        <w:spacing w:after="0"/>
        <w:ind w:left="851" w:hanging="284"/>
        <w:contextualSpacing w:val="0"/>
        <w:jc w:val="both"/>
        <w:rPr>
          <w:rFonts w:asciiTheme="minorHAnsi" w:hAnsiTheme="minorHAnsi" w:cstheme="minorHAnsi"/>
        </w:rPr>
      </w:pPr>
      <w:r w:rsidRPr="006A78CF">
        <w:rPr>
          <w:rFonts w:asciiTheme="minorHAnsi" w:hAnsiTheme="minorHAnsi" w:cstheme="minorHAnsi"/>
        </w:rPr>
        <w:lastRenderedPageBreak/>
        <w:t>przenoszenia danych - w granicach art. 20 RODO,</w:t>
      </w:r>
    </w:p>
    <w:p w14:paraId="195A9E66" w14:textId="77777777" w:rsidR="00594722" w:rsidRPr="006A78CF" w:rsidRDefault="00594722" w:rsidP="00E42BD3">
      <w:pPr>
        <w:pStyle w:val="Akapitzlist"/>
        <w:numPr>
          <w:ilvl w:val="2"/>
          <w:numId w:val="35"/>
        </w:numPr>
        <w:spacing w:after="0"/>
        <w:ind w:left="851" w:hanging="284"/>
        <w:contextualSpacing w:val="0"/>
        <w:jc w:val="both"/>
        <w:rPr>
          <w:rFonts w:asciiTheme="minorHAnsi" w:hAnsiTheme="minorHAnsi" w:cstheme="minorHAnsi"/>
        </w:rPr>
      </w:pPr>
      <w:r w:rsidRPr="006A78CF">
        <w:rPr>
          <w:rFonts w:asciiTheme="minorHAnsi" w:hAnsiTheme="minorHAnsi" w:cstheme="minorHAnsi"/>
        </w:rPr>
        <w:t>prawo wniesienia sprzeciwu (w przypadku przetwarzania na podstawie art. 6 ust. 1 lit. f) RODO – w granicach art. 21 RODO,</w:t>
      </w:r>
    </w:p>
    <w:p w14:paraId="447B727D" w14:textId="77777777" w:rsidR="00594722" w:rsidRPr="006A78CF" w:rsidRDefault="00594722" w:rsidP="00E42BD3">
      <w:pPr>
        <w:pStyle w:val="Akapitzlist"/>
        <w:numPr>
          <w:ilvl w:val="0"/>
          <w:numId w:val="34"/>
        </w:numPr>
        <w:spacing w:after="0"/>
        <w:contextualSpacing w:val="0"/>
        <w:jc w:val="both"/>
        <w:rPr>
          <w:rFonts w:asciiTheme="minorHAnsi" w:hAnsiTheme="minorHAnsi" w:cstheme="minorHAnsi"/>
        </w:rPr>
      </w:pPr>
      <w:r w:rsidRPr="006A78CF">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20" w:history="1">
        <w:r w:rsidRPr="006A78CF">
          <w:rPr>
            <w:rStyle w:val="Hipercze"/>
            <w:rFonts w:asciiTheme="minorHAnsi" w:hAnsiTheme="minorHAnsi" w:cstheme="minorHAnsi"/>
          </w:rPr>
          <w:t>eep.iod@enea.pl</w:t>
        </w:r>
      </w:hyperlink>
      <w:r w:rsidRPr="006A78CF">
        <w:rPr>
          <w:rFonts w:asciiTheme="minorHAnsi" w:hAnsiTheme="minorHAnsi" w:cstheme="minorHAnsi"/>
        </w:rPr>
        <w:t>.</w:t>
      </w:r>
    </w:p>
    <w:p w14:paraId="4EE41188" w14:textId="77777777" w:rsidR="00594722" w:rsidRPr="006A78CF" w:rsidRDefault="00594722" w:rsidP="00E42BD3">
      <w:pPr>
        <w:pStyle w:val="Akapitzlist"/>
        <w:numPr>
          <w:ilvl w:val="0"/>
          <w:numId w:val="34"/>
        </w:numPr>
        <w:spacing w:after="0"/>
        <w:ind w:left="357" w:hanging="357"/>
        <w:contextualSpacing w:val="0"/>
        <w:jc w:val="both"/>
        <w:rPr>
          <w:rFonts w:asciiTheme="minorHAnsi" w:hAnsiTheme="minorHAnsi" w:cstheme="minorHAnsi"/>
        </w:rPr>
      </w:pPr>
      <w:r w:rsidRPr="006A78CF">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1E816C5E" w14:textId="77777777" w:rsidR="00594722" w:rsidRPr="003A4AF4" w:rsidRDefault="00594722" w:rsidP="00594722">
      <w:pPr>
        <w:spacing w:line="276" w:lineRule="auto"/>
        <w:rPr>
          <w:rFonts w:asciiTheme="minorHAnsi" w:hAnsiTheme="minorHAnsi" w:cstheme="minorHAnsi"/>
          <w:sz w:val="22"/>
          <w:szCs w:val="22"/>
        </w:rPr>
      </w:pPr>
    </w:p>
    <w:p w14:paraId="66272372" w14:textId="77777777" w:rsidR="00594722" w:rsidRPr="003A4AF4" w:rsidRDefault="00594722" w:rsidP="00594722">
      <w:pPr>
        <w:spacing w:line="276" w:lineRule="auto"/>
        <w:rPr>
          <w:rFonts w:asciiTheme="minorHAnsi" w:hAnsiTheme="minorHAnsi" w:cstheme="minorHAnsi"/>
          <w:sz w:val="22"/>
          <w:szCs w:val="22"/>
        </w:rPr>
      </w:pPr>
    </w:p>
    <w:p w14:paraId="0687A954" w14:textId="77777777" w:rsidR="00594722" w:rsidRPr="003A4AF4" w:rsidRDefault="00594722" w:rsidP="00594722">
      <w:pPr>
        <w:spacing w:line="276" w:lineRule="auto"/>
        <w:rPr>
          <w:rFonts w:asciiTheme="minorHAnsi" w:hAnsiTheme="minorHAnsi" w:cstheme="minorHAnsi"/>
          <w:sz w:val="22"/>
          <w:szCs w:val="22"/>
        </w:rPr>
      </w:pPr>
    </w:p>
    <w:p w14:paraId="1D77B7FC" w14:textId="77777777" w:rsidR="00594722" w:rsidRPr="003A4AF4" w:rsidRDefault="00594722" w:rsidP="00594722">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14:paraId="14DA086E" w14:textId="4D358EC7" w:rsidR="00594722" w:rsidRPr="00D861F0" w:rsidRDefault="00594722" w:rsidP="00594722">
      <w:pPr>
        <w:spacing w:line="276" w:lineRule="auto"/>
        <w:jc w:val="right"/>
        <w:rPr>
          <w:rFonts w:asciiTheme="minorHAnsi" w:hAnsiTheme="minorHAnsi" w:cstheme="minorHAnsi"/>
          <w:b/>
          <w:sz w:val="22"/>
          <w:szCs w:val="22"/>
        </w:rPr>
      </w:pPr>
      <w:r w:rsidRPr="00D861F0">
        <w:rPr>
          <w:rFonts w:asciiTheme="minorHAnsi" w:hAnsiTheme="minorHAnsi" w:cstheme="minorHAnsi"/>
          <w:b/>
          <w:sz w:val="22"/>
          <w:szCs w:val="22"/>
        </w:rPr>
        <w:lastRenderedPageBreak/>
        <w:t xml:space="preserve">Załącznik nr </w:t>
      </w:r>
      <w:r w:rsidR="00427E30">
        <w:rPr>
          <w:rFonts w:asciiTheme="minorHAnsi" w:hAnsiTheme="minorHAnsi" w:cstheme="minorHAnsi"/>
          <w:b/>
          <w:sz w:val="22"/>
          <w:szCs w:val="22"/>
        </w:rPr>
        <w:t>6</w:t>
      </w:r>
      <w:r w:rsidRPr="00D861F0">
        <w:rPr>
          <w:rFonts w:asciiTheme="minorHAnsi" w:hAnsiTheme="minorHAnsi" w:cstheme="minorHAnsi"/>
          <w:b/>
          <w:sz w:val="22"/>
          <w:szCs w:val="22"/>
        </w:rPr>
        <w:t xml:space="preserve"> do umowy nr ZZ/O/4100/……/2022/………………………./MB</w:t>
      </w:r>
    </w:p>
    <w:p w14:paraId="0B821B30" w14:textId="77777777" w:rsidR="00594722" w:rsidRPr="00D861F0" w:rsidRDefault="00594722" w:rsidP="00594722">
      <w:pPr>
        <w:spacing w:line="276" w:lineRule="auto"/>
        <w:jc w:val="both"/>
        <w:rPr>
          <w:rFonts w:asciiTheme="minorHAnsi" w:hAnsiTheme="minorHAnsi" w:cstheme="minorHAnsi"/>
          <w:sz w:val="22"/>
          <w:szCs w:val="22"/>
        </w:rPr>
      </w:pPr>
    </w:p>
    <w:p w14:paraId="1959AEE5" w14:textId="77777777" w:rsidR="00594722" w:rsidRPr="00D861F0" w:rsidRDefault="00594722" w:rsidP="00594722">
      <w:pPr>
        <w:ind w:left="425"/>
        <w:jc w:val="center"/>
        <w:rPr>
          <w:rFonts w:asciiTheme="minorHAnsi" w:hAnsiTheme="minorHAnsi" w:cstheme="minorHAnsi"/>
          <w:b/>
          <w:sz w:val="22"/>
          <w:szCs w:val="22"/>
        </w:rPr>
      </w:pPr>
      <w:r w:rsidRPr="00D861F0">
        <w:rPr>
          <w:rFonts w:asciiTheme="minorHAnsi" w:hAnsiTheme="minorHAnsi" w:cstheme="minorHAnsi"/>
          <w:b/>
          <w:sz w:val="22"/>
          <w:szCs w:val="22"/>
        </w:rPr>
        <w:t>Klauzula „Informacje chronione” dla Wykonawcy</w:t>
      </w:r>
      <w:r>
        <w:rPr>
          <w:rFonts w:asciiTheme="minorHAnsi" w:hAnsiTheme="minorHAnsi" w:cstheme="minorHAnsi"/>
          <w:b/>
          <w:sz w:val="22"/>
          <w:szCs w:val="22"/>
        </w:rPr>
        <w:t xml:space="preserve"> </w:t>
      </w:r>
      <w:r w:rsidRPr="00D861F0">
        <w:rPr>
          <w:rFonts w:asciiTheme="minorHAnsi" w:hAnsiTheme="minorHAnsi" w:cstheme="minorHAnsi"/>
          <w:b/>
          <w:sz w:val="22"/>
          <w:szCs w:val="22"/>
        </w:rPr>
        <w:t>związana z realizacją Umowy</w:t>
      </w:r>
    </w:p>
    <w:p w14:paraId="20975259" w14:textId="77777777" w:rsidR="00594722" w:rsidRPr="00D861F0" w:rsidRDefault="00594722" w:rsidP="00594722">
      <w:pPr>
        <w:pStyle w:val="Akapitzlist"/>
        <w:numPr>
          <w:ilvl w:val="0"/>
          <w:numId w:val="6"/>
        </w:numPr>
        <w:spacing w:after="0"/>
        <w:ind w:left="284" w:hanging="284"/>
        <w:contextualSpacing w:val="0"/>
        <w:jc w:val="both"/>
        <w:rPr>
          <w:rFonts w:asciiTheme="minorHAnsi" w:hAnsiTheme="minorHAnsi" w:cstheme="minorHAnsi"/>
          <w:b/>
          <w:color w:val="000000"/>
        </w:rPr>
      </w:pPr>
      <w:r w:rsidRPr="00D861F0">
        <w:rPr>
          <w:rFonts w:asciiTheme="minorHAnsi" w:hAnsiTheme="minorHAnsi" w:cstheme="minorHAnsi"/>
          <w:b/>
          <w:color w:val="000000"/>
        </w:rPr>
        <w:t>INFORMACJE CHRONIONE</w:t>
      </w:r>
    </w:p>
    <w:p w14:paraId="683EDAED" w14:textId="77777777" w:rsidR="00594722" w:rsidRPr="00D861F0" w:rsidRDefault="00594722" w:rsidP="00594722">
      <w:pPr>
        <w:pStyle w:val="Akapitzlist"/>
        <w:numPr>
          <w:ilvl w:val="1"/>
          <w:numId w:val="7"/>
        </w:numPr>
        <w:spacing w:after="0"/>
        <w:ind w:left="426" w:hanging="426"/>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Pr>
          <w:rFonts w:asciiTheme="minorHAnsi" w:hAnsiTheme="minorHAnsi" w:cstheme="minorHAnsi"/>
          <w:color w:val="000000"/>
        </w:rPr>
        <w:br/>
      </w:r>
      <w:r w:rsidRPr="00D861F0">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w:t>
      </w:r>
      <w:r>
        <w:rPr>
          <w:rFonts w:asciiTheme="minorHAnsi" w:hAnsiTheme="minorHAnsi" w:cstheme="minorHAnsi"/>
          <w:color w:val="000000"/>
        </w:rPr>
        <w:br/>
      </w:r>
      <w:r w:rsidRPr="00D861F0">
        <w:rPr>
          <w:rFonts w:asciiTheme="minorHAnsi" w:hAnsiTheme="minorHAnsi" w:cstheme="minorHAnsi"/>
          <w:color w:val="000000"/>
        </w:rPr>
        <w:t>i zaopatrzenia, cen oraz klientów, informacje prawne i produkcyjne. Informacjami chronionymi są także:</w:t>
      </w:r>
    </w:p>
    <w:p w14:paraId="4E619196" w14:textId="77777777" w:rsidR="00594722" w:rsidRPr="00D861F0" w:rsidRDefault="00594722" w:rsidP="00594722">
      <w:pPr>
        <w:pStyle w:val="Akapitzlist"/>
        <w:numPr>
          <w:ilvl w:val="2"/>
          <w:numId w:val="7"/>
        </w:numPr>
        <w:spacing w:after="0"/>
        <w:ind w:left="1276" w:hanging="850"/>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101AF904" w14:textId="77777777" w:rsidR="00594722" w:rsidRPr="00D861F0" w:rsidRDefault="00594722" w:rsidP="00594722">
      <w:pPr>
        <w:pStyle w:val="Akapitzlist"/>
        <w:numPr>
          <w:ilvl w:val="2"/>
          <w:numId w:val="7"/>
        </w:numPr>
        <w:spacing w:after="0"/>
        <w:ind w:left="1276" w:hanging="850"/>
        <w:contextualSpacing w:val="0"/>
        <w:jc w:val="both"/>
        <w:rPr>
          <w:rFonts w:asciiTheme="minorHAnsi" w:hAnsiTheme="minorHAnsi" w:cstheme="minorHAnsi"/>
          <w:color w:val="000000"/>
        </w:rPr>
      </w:pPr>
      <w:r w:rsidRPr="00D861F0">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75CFD9E7" w14:textId="77777777" w:rsidR="00594722" w:rsidRPr="00D861F0" w:rsidRDefault="00594722" w:rsidP="00594722">
      <w:pPr>
        <w:pStyle w:val="Akapitzlist"/>
        <w:numPr>
          <w:ilvl w:val="1"/>
          <w:numId w:val="7"/>
        </w:numPr>
        <w:spacing w:after="0"/>
        <w:ind w:left="426" w:hanging="426"/>
        <w:contextualSpacing w:val="0"/>
        <w:jc w:val="both"/>
        <w:rPr>
          <w:rFonts w:asciiTheme="minorHAnsi" w:hAnsiTheme="minorHAnsi" w:cstheme="minorHAnsi"/>
          <w:color w:val="000000"/>
        </w:rPr>
      </w:pPr>
      <w:r w:rsidRPr="00D861F0">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41E76FC0" w14:textId="77777777" w:rsidR="00594722" w:rsidRPr="00D861F0" w:rsidRDefault="00594722" w:rsidP="00594722">
      <w:pPr>
        <w:jc w:val="both"/>
        <w:rPr>
          <w:rFonts w:asciiTheme="minorHAnsi" w:hAnsiTheme="minorHAnsi" w:cstheme="minorHAnsi"/>
          <w:color w:val="000000"/>
          <w:sz w:val="22"/>
          <w:szCs w:val="22"/>
        </w:rPr>
      </w:pPr>
      <w:r w:rsidRPr="00D861F0">
        <w:rPr>
          <w:rFonts w:asciiTheme="minorHAnsi" w:hAnsiTheme="minorHAnsi" w:cstheme="minorHAnsi"/>
          <w:color w:val="000000"/>
          <w:sz w:val="22"/>
          <w:szCs w:val="22"/>
        </w:rPr>
        <w:t>1.3. Strony zobowiązują się:</w:t>
      </w:r>
    </w:p>
    <w:p w14:paraId="66B6E3E7" w14:textId="77777777" w:rsidR="00594722" w:rsidRPr="00D861F0" w:rsidRDefault="00594722" w:rsidP="00594722">
      <w:pPr>
        <w:pStyle w:val="Akapitzlist"/>
        <w:numPr>
          <w:ilvl w:val="2"/>
          <w:numId w:val="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zachować w tajemnicy informacje chronione do własnej wiadomości,</w:t>
      </w:r>
    </w:p>
    <w:p w14:paraId="1151F5E1" w14:textId="77777777" w:rsidR="00594722" w:rsidRPr="00D861F0" w:rsidRDefault="00594722" w:rsidP="00594722">
      <w:pPr>
        <w:pStyle w:val="Akapitzlist"/>
        <w:numPr>
          <w:ilvl w:val="2"/>
          <w:numId w:val="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zachować w tajemnicy treść zawartych między stronami umów, porozumień, podpisanych listów intencyjnych,</w:t>
      </w:r>
    </w:p>
    <w:p w14:paraId="10526DDE" w14:textId="77777777" w:rsidR="00594722" w:rsidRPr="00D861F0" w:rsidRDefault="00594722" w:rsidP="00594722">
      <w:pPr>
        <w:pStyle w:val="Akapitzlist"/>
        <w:numPr>
          <w:ilvl w:val="2"/>
          <w:numId w:val="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wykorzystać informacje jedynie w celach określonych ustaleniami dokonanymi przez Strony, w zakresie niezbędnym do realizacji przedmiotu Umowy,</w:t>
      </w:r>
    </w:p>
    <w:p w14:paraId="454D88CF" w14:textId="77777777" w:rsidR="00594722" w:rsidRPr="00D861F0" w:rsidRDefault="00594722" w:rsidP="00594722">
      <w:pPr>
        <w:pStyle w:val="Akapitzlist"/>
        <w:numPr>
          <w:ilvl w:val="2"/>
          <w:numId w:val="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ograniczyć dostęp do informacji chronionych  do osób, którym te informacje są niezbędne </w:t>
      </w:r>
      <w:r>
        <w:rPr>
          <w:rFonts w:asciiTheme="minorHAnsi" w:hAnsiTheme="minorHAnsi" w:cstheme="minorHAnsi"/>
          <w:color w:val="000000"/>
        </w:rPr>
        <w:br/>
        <w:t xml:space="preserve">w celach określonych w </w:t>
      </w:r>
      <w:proofErr w:type="spellStart"/>
      <w:r>
        <w:rPr>
          <w:rFonts w:asciiTheme="minorHAnsi" w:hAnsiTheme="minorHAnsi" w:cstheme="minorHAnsi"/>
          <w:color w:val="000000"/>
        </w:rPr>
        <w:t>ppkt</w:t>
      </w:r>
      <w:proofErr w:type="spellEnd"/>
      <w:r w:rsidRPr="00D861F0">
        <w:rPr>
          <w:rFonts w:asciiTheme="minorHAnsi" w:hAnsiTheme="minorHAnsi" w:cstheme="minorHAnsi"/>
          <w:color w:val="000000"/>
        </w:rPr>
        <w:t xml:space="preserve"> 1.3.3 i którzy zostali zobowiązani do zachowania tajemnicy, na zasadach niniejszego paragrafu,</w:t>
      </w:r>
    </w:p>
    <w:p w14:paraId="4A8638A7" w14:textId="77777777" w:rsidR="00594722" w:rsidRPr="00D861F0" w:rsidRDefault="00594722" w:rsidP="00594722">
      <w:pPr>
        <w:pStyle w:val="Akapitzlist"/>
        <w:numPr>
          <w:ilvl w:val="2"/>
          <w:numId w:val="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1A383523" w14:textId="77777777" w:rsidR="00594722" w:rsidRPr="00D861F0" w:rsidRDefault="00594722" w:rsidP="00594722">
      <w:pPr>
        <w:pStyle w:val="Akapitzlist"/>
        <w:numPr>
          <w:ilvl w:val="2"/>
          <w:numId w:val="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nie kopiować, nie powielać ani w żaden sposób nie rozpowszechniać jakiejkolwiek części informacji poufnych określonych w ust. 1 niniejszego paragrafu,</w:t>
      </w:r>
    </w:p>
    <w:p w14:paraId="795B4AB7" w14:textId="77777777" w:rsidR="00594722" w:rsidRPr="00D861F0" w:rsidRDefault="00594722" w:rsidP="00594722">
      <w:pPr>
        <w:pStyle w:val="Akapitzlist"/>
        <w:numPr>
          <w:ilvl w:val="2"/>
          <w:numId w:val="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3E4E47DD" w14:textId="77777777" w:rsidR="00594722" w:rsidRPr="00D861F0" w:rsidRDefault="00594722" w:rsidP="00594722">
      <w:pPr>
        <w:pStyle w:val="Akapitzlist"/>
        <w:numPr>
          <w:ilvl w:val="2"/>
          <w:numId w:val="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14:paraId="5C27CD03" w14:textId="77777777" w:rsidR="00594722" w:rsidRPr="00D861F0" w:rsidRDefault="00594722" w:rsidP="00594722">
      <w:pPr>
        <w:pStyle w:val="Akapitzlist"/>
        <w:numPr>
          <w:ilvl w:val="1"/>
          <w:numId w:val="8"/>
        </w:numPr>
        <w:spacing w:after="0"/>
        <w:ind w:left="567" w:hanging="567"/>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w:t>
      </w:r>
      <w:r w:rsidRPr="00D861F0">
        <w:rPr>
          <w:rFonts w:asciiTheme="minorHAnsi" w:hAnsiTheme="minorHAnsi" w:cstheme="minorHAnsi"/>
          <w:color w:val="000000"/>
        </w:rPr>
        <w:lastRenderedPageBreak/>
        <w:t xml:space="preserve">ujawnienie mogłoby w jakikolwiek sposób naruszać renomę Zamawiającego. </w:t>
      </w:r>
      <w:r w:rsidRPr="00D861F0">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7DF0E339" w14:textId="77777777" w:rsidR="00594722" w:rsidRPr="00D861F0" w:rsidRDefault="00594722" w:rsidP="00594722">
      <w:pPr>
        <w:pStyle w:val="Akapitzlist"/>
        <w:numPr>
          <w:ilvl w:val="1"/>
          <w:numId w:val="8"/>
        </w:numPr>
        <w:spacing w:after="0"/>
        <w:ind w:left="567" w:hanging="567"/>
        <w:contextualSpacing w:val="0"/>
        <w:jc w:val="both"/>
        <w:rPr>
          <w:rFonts w:asciiTheme="minorHAnsi" w:hAnsiTheme="minorHAnsi" w:cstheme="minorHAnsi"/>
          <w:color w:val="000000"/>
        </w:rPr>
      </w:pPr>
      <w:r>
        <w:rPr>
          <w:rFonts w:asciiTheme="minorHAnsi" w:hAnsiTheme="minorHAnsi" w:cstheme="minorHAnsi"/>
          <w:color w:val="000000"/>
        </w:rPr>
        <w:t>Postanowienia pkt 1</w:t>
      </w:r>
      <w:r w:rsidRPr="00D861F0">
        <w:rPr>
          <w:rFonts w:asciiTheme="minorHAnsi" w:hAnsiTheme="minorHAnsi" w:cstheme="minorHAnsi"/>
          <w:color w:val="000000"/>
        </w:rPr>
        <w:t>.4 nie będą miały zastosowania w stosunku do tych informacji uzyskanych od drugiej Strony, które:</w:t>
      </w:r>
    </w:p>
    <w:p w14:paraId="1D49FA92" w14:textId="77777777" w:rsidR="00594722" w:rsidRPr="00D861F0" w:rsidRDefault="00594722" w:rsidP="00594722">
      <w:pPr>
        <w:pStyle w:val="Akapitzlist"/>
        <w:numPr>
          <w:ilvl w:val="2"/>
          <w:numId w:val="8"/>
        </w:numPr>
        <w:spacing w:after="0"/>
        <w:ind w:left="1134" w:hanging="567"/>
        <w:contextualSpacing w:val="0"/>
        <w:jc w:val="both"/>
        <w:rPr>
          <w:rFonts w:asciiTheme="minorHAnsi" w:hAnsiTheme="minorHAnsi" w:cstheme="minorHAnsi"/>
          <w:color w:val="000000"/>
        </w:rPr>
      </w:pPr>
      <w:r w:rsidRPr="00D861F0">
        <w:rPr>
          <w:rFonts w:asciiTheme="minorHAnsi" w:hAnsiTheme="minorHAnsi" w:cstheme="minorHAnsi"/>
          <w:color w:val="000000"/>
        </w:rPr>
        <w:t>opublikowane, znane i urzędowo podane do publicznej wiadomości bez naruszania postanowień niniejszego paragrafu,</w:t>
      </w:r>
    </w:p>
    <w:p w14:paraId="3A1E6611" w14:textId="1BB55ED3" w:rsidR="00594722" w:rsidRPr="00D861F0" w:rsidRDefault="00594722" w:rsidP="00594722">
      <w:pPr>
        <w:pStyle w:val="Akapitzlist"/>
        <w:numPr>
          <w:ilvl w:val="2"/>
          <w:numId w:val="8"/>
        </w:numPr>
        <w:spacing w:after="0"/>
        <w:ind w:left="1134" w:hanging="567"/>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w:t>
      </w:r>
      <w:r>
        <w:rPr>
          <w:rFonts w:asciiTheme="minorHAnsi" w:hAnsiTheme="minorHAnsi" w:cstheme="minorHAnsi"/>
          <w:color w:val="000000"/>
        </w:rPr>
        <w:t xml:space="preserve">w </w:t>
      </w:r>
      <w:r w:rsidRPr="00D861F0">
        <w:rPr>
          <w:rFonts w:asciiTheme="minorHAnsi" w:hAnsiTheme="minorHAnsi" w:cstheme="minorHAnsi"/>
          <w:color w:val="000000"/>
        </w:rPr>
        <w:t>zakresie</w:t>
      </w:r>
      <w:r>
        <w:rPr>
          <w:rFonts w:asciiTheme="minorHAnsi" w:hAnsiTheme="minorHAnsi" w:cstheme="minorHAnsi"/>
          <w:color w:val="000000"/>
        </w:rPr>
        <w:t xml:space="preserve"> pkt 1.4</w:t>
      </w:r>
      <w:r w:rsidRPr="00D861F0">
        <w:rPr>
          <w:rFonts w:asciiTheme="minorHAnsi" w:hAnsiTheme="minorHAnsi" w:cstheme="minorHAnsi"/>
          <w:color w:val="000000"/>
        </w:rPr>
        <w:t xml:space="preserve">.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00FC7186">
        <w:rPr>
          <w:rFonts w:asciiTheme="minorHAnsi" w:hAnsiTheme="minorHAnsi" w:cstheme="minorHAnsi"/>
          <w:color w:val="000000"/>
        </w:rPr>
        <w:br/>
      </w:r>
      <w:r w:rsidRPr="00D861F0">
        <w:rPr>
          <w:rFonts w:asciiTheme="minorHAnsi" w:hAnsiTheme="minorHAnsi" w:cstheme="minorHAnsi"/>
          <w:color w:val="000000"/>
        </w:rPr>
        <w:t>i dyrektywy Komisji 2003/124/WE, 2003/125/WE i 2004/72/WE.7.7. Aby uniknąć wszelkich wątpliwości Strony ustalają, że informacje chronione otrzymane od drugiej Strony nie muszą być wyraźnie oznaczone jako poufne.</w:t>
      </w:r>
    </w:p>
    <w:p w14:paraId="3B3E6867" w14:textId="77777777" w:rsidR="00594722" w:rsidRPr="003A4AF4" w:rsidRDefault="00594722" w:rsidP="00594722">
      <w:pPr>
        <w:spacing w:after="120" w:line="276" w:lineRule="auto"/>
        <w:ind w:left="1276"/>
        <w:jc w:val="both"/>
        <w:rPr>
          <w:rFonts w:asciiTheme="minorHAnsi" w:eastAsia="Calibri" w:hAnsiTheme="minorHAnsi" w:cstheme="minorHAnsi"/>
          <w:sz w:val="22"/>
          <w:szCs w:val="22"/>
          <w:lang w:eastAsia="en-US"/>
        </w:rPr>
      </w:pPr>
    </w:p>
    <w:p w14:paraId="6438032B" w14:textId="77777777" w:rsidR="00594722" w:rsidRPr="003A4AF4" w:rsidRDefault="00594722" w:rsidP="00594722">
      <w:pPr>
        <w:spacing w:after="120" w:line="276" w:lineRule="auto"/>
        <w:rPr>
          <w:rFonts w:asciiTheme="minorHAnsi" w:hAnsiTheme="minorHAnsi" w:cstheme="minorHAnsi"/>
          <w:sz w:val="22"/>
          <w:szCs w:val="22"/>
        </w:rPr>
      </w:pPr>
    </w:p>
    <w:p w14:paraId="53DE7AF6" w14:textId="77777777" w:rsidR="00594722" w:rsidRPr="003A4AF4" w:rsidRDefault="00594722" w:rsidP="00594722">
      <w:pPr>
        <w:spacing w:line="276" w:lineRule="auto"/>
        <w:rPr>
          <w:rFonts w:asciiTheme="minorHAnsi" w:hAnsiTheme="minorHAnsi" w:cstheme="minorHAnsi"/>
          <w:sz w:val="22"/>
          <w:szCs w:val="22"/>
        </w:rPr>
      </w:pPr>
    </w:p>
    <w:p w14:paraId="19201041" w14:textId="77777777" w:rsidR="00594722" w:rsidRPr="003A4AF4" w:rsidRDefault="00594722" w:rsidP="00594722">
      <w:pPr>
        <w:spacing w:line="276" w:lineRule="auto"/>
        <w:rPr>
          <w:rFonts w:asciiTheme="minorHAnsi" w:hAnsiTheme="minorHAnsi" w:cstheme="minorHAnsi"/>
          <w:sz w:val="22"/>
          <w:szCs w:val="22"/>
        </w:rPr>
      </w:pPr>
    </w:p>
    <w:p w14:paraId="7E1C3BC4" w14:textId="77777777" w:rsidR="00594722" w:rsidRPr="003A4AF4" w:rsidRDefault="00594722" w:rsidP="00594722">
      <w:pPr>
        <w:spacing w:line="276" w:lineRule="auto"/>
        <w:rPr>
          <w:rFonts w:asciiTheme="minorHAnsi" w:hAnsiTheme="minorHAnsi" w:cstheme="minorHAnsi"/>
          <w:sz w:val="22"/>
          <w:szCs w:val="22"/>
        </w:rPr>
      </w:pPr>
    </w:p>
    <w:p w14:paraId="1C2DCA36" w14:textId="77777777" w:rsidR="00594722" w:rsidRPr="003A4AF4" w:rsidRDefault="00594722" w:rsidP="00594722">
      <w:pPr>
        <w:spacing w:line="276" w:lineRule="auto"/>
        <w:rPr>
          <w:rFonts w:asciiTheme="minorHAnsi" w:hAnsiTheme="minorHAnsi" w:cstheme="minorHAnsi"/>
          <w:sz w:val="22"/>
          <w:szCs w:val="22"/>
        </w:rPr>
      </w:pPr>
    </w:p>
    <w:p w14:paraId="23B344C6" w14:textId="77777777" w:rsidR="00594722" w:rsidRDefault="00594722" w:rsidP="00594722">
      <w:pPr>
        <w:spacing w:line="276" w:lineRule="auto"/>
        <w:rPr>
          <w:rFonts w:asciiTheme="minorHAnsi" w:hAnsiTheme="minorHAnsi" w:cstheme="minorHAnsi"/>
          <w:sz w:val="22"/>
          <w:szCs w:val="22"/>
        </w:rPr>
      </w:pPr>
    </w:p>
    <w:p w14:paraId="2F621A86" w14:textId="77777777" w:rsidR="00594722" w:rsidRDefault="00594722" w:rsidP="00594722">
      <w:pPr>
        <w:spacing w:line="276" w:lineRule="auto"/>
        <w:rPr>
          <w:rFonts w:asciiTheme="minorHAnsi" w:hAnsiTheme="minorHAnsi" w:cstheme="minorHAnsi"/>
          <w:sz w:val="22"/>
          <w:szCs w:val="22"/>
        </w:rPr>
      </w:pPr>
    </w:p>
    <w:p w14:paraId="61A0622A" w14:textId="77777777" w:rsidR="00594722" w:rsidRDefault="00594722" w:rsidP="00594722">
      <w:pPr>
        <w:spacing w:line="276" w:lineRule="auto"/>
        <w:rPr>
          <w:rFonts w:asciiTheme="minorHAnsi" w:hAnsiTheme="minorHAnsi" w:cstheme="minorHAnsi"/>
          <w:sz w:val="22"/>
          <w:szCs w:val="22"/>
        </w:rPr>
      </w:pPr>
    </w:p>
    <w:p w14:paraId="60E2DD24" w14:textId="77777777" w:rsidR="00594722" w:rsidRDefault="00594722" w:rsidP="00594722">
      <w:pPr>
        <w:spacing w:line="276" w:lineRule="auto"/>
        <w:rPr>
          <w:rFonts w:asciiTheme="minorHAnsi" w:hAnsiTheme="minorHAnsi" w:cstheme="minorHAnsi"/>
          <w:sz w:val="22"/>
          <w:szCs w:val="22"/>
        </w:rPr>
      </w:pPr>
    </w:p>
    <w:p w14:paraId="7A4A9FE4" w14:textId="77777777" w:rsidR="00594722" w:rsidRDefault="00594722" w:rsidP="00594722">
      <w:pPr>
        <w:spacing w:line="276" w:lineRule="auto"/>
        <w:rPr>
          <w:rFonts w:asciiTheme="minorHAnsi" w:hAnsiTheme="minorHAnsi" w:cstheme="minorHAnsi"/>
          <w:sz w:val="22"/>
          <w:szCs w:val="22"/>
        </w:rPr>
      </w:pPr>
    </w:p>
    <w:p w14:paraId="1BE4EAA9" w14:textId="77777777" w:rsidR="00594722" w:rsidRDefault="00594722" w:rsidP="00594722">
      <w:pPr>
        <w:spacing w:line="276" w:lineRule="auto"/>
        <w:rPr>
          <w:rFonts w:asciiTheme="minorHAnsi" w:hAnsiTheme="minorHAnsi" w:cstheme="minorHAnsi"/>
          <w:sz w:val="22"/>
          <w:szCs w:val="22"/>
        </w:rPr>
      </w:pPr>
    </w:p>
    <w:p w14:paraId="380B208C" w14:textId="77777777" w:rsidR="00594722" w:rsidRDefault="00594722" w:rsidP="00594722">
      <w:pPr>
        <w:spacing w:line="276" w:lineRule="auto"/>
        <w:rPr>
          <w:rFonts w:asciiTheme="minorHAnsi" w:hAnsiTheme="minorHAnsi" w:cstheme="minorHAnsi"/>
          <w:sz w:val="22"/>
          <w:szCs w:val="22"/>
        </w:rPr>
      </w:pPr>
    </w:p>
    <w:p w14:paraId="1DEC7BD2" w14:textId="77777777" w:rsidR="00594722" w:rsidRDefault="00594722" w:rsidP="00594722">
      <w:pPr>
        <w:spacing w:line="276" w:lineRule="auto"/>
        <w:rPr>
          <w:rFonts w:asciiTheme="minorHAnsi" w:hAnsiTheme="minorHAnsi" w:cstheme="minorHAnsi"/>
          <w:sz w:val="22"/>
          <w:szCs w:val="22"/>
        </w:rPr>
      </w:pPr>
    </w:p>
    <w:p w14:paraId="1456DC6B" w14:textId="77777777" w:rsidR="00594722" w:rsidRDefault="00594722" w:rsidP="00594722">
      <w:pPr>
        <w:spacing w:line="276" w:lineRule="auto"/>
        <w:rPr>
          <w:rFonts w:asciiTheme="minorHAnsi" w:hAnsiTheme="minorHAnsi" w:cstheme="minorHAnsi"/>
          <w:sz w:val="22"/>
          <w:szCs w:val="22"/>
        </w:rPr>
      </w:pPr>
    </w:p>
    <w:p w14:paraId="6352A007" w14:textId="77777777" w:rsidR="00594722" w:rsidRDefault="00594722" w:rsidP="00594722">
      <w:pPr>
        <w:spacing w:line="276" w:lineRule="auto"/>
        <w:rPr>
          <w:rFonts w:asciiTheme="minorHAnsi" w:hAnsiTheme="minorHAnsi" w:cstheme="minorHAnsi"/>
          <w:sz w:val="22"/>
          <w:szCs w:val="22"/>
        </w:rPr>
      </w:pPr>
    </w:p>
    <w:p w14:paraId="73D21E5B" w14:textId="77777777" w:rsidR="00594722" w:rsidRDefault="00594722" w:rsidP="00594722">
      <w:pPr>
        <w:spacing w:line="276" w:lineRule="auto"/>
        <w:rPr>
          <w:rFonts w:asciiTheme="minorHAnsi" w:hAnsiTheme="minorHAnsi" w:cstheme="minorHAnsi"/>
          <w:sz w:val="22"/>
          <w:szCs w:val="22"/>
        </w:rPr>
      </w:pPr>
    </w:p>
    <w:p w14:paraId="5EE385E3" w14:textId="77777777" w:rsidR="00594722" w:rsidRPr="003A4AF4" w:rsidRDefault="00594722" w:rsidP="00594722">
      <w:pPr>
        <w:spacing w:line="276" w:lineRule="auto"/>
        <w:rPr>
          <w:rFonts w:asciiTheme="minorHAnsi" w:hAnsiTheme="minorHAnsi" w:cstheme="minorHAnsi"/>
          <w:sz w:val="22"/>
          <w:szCs w:val="22"/>
        </w:rPr>
      </w:pPr>
    </w:p>
    <w:p w14:paraId="599446FB" w14:textId="77777777" w:rsidR="00594722" w:rsidRPr="003A4AF4" w:rsidRDefault="00594722" w:rsidP="00594722">
      <w:pPr>
        <w:spacing w:line="276" w:lineRule="auto"/>
        <w:rPr>
          <w:rFonts w:asciiTheme="minorHAnsi" w:hAnsiTheme="minorHAnsi" w:cstheme="minorHAnsi"/>
          <w:sz w:val="22"/>
          <w:szCs w:val="22"/>
        </w:rPr>
      </w:pPr>
    </w:p>
    <w:p w14:paraId="2873EC24" w14:textId="77777777" w:rsidR="00594722" w:rsidRPr="003A4AF4" w:rsidRDefault="00594722" w:rsidP="00594722">
      <w:pPr>
        <w:spacing w:line="276" w:lineRule="auto"/>
        <w:rPr>
          <w:rFonts w:asciiTheme="minorHAnsi" w:hAnsiTheme="minorHAnsi" w:cstheme="minorHAnsi"/>
          <w:sz w:val="22"/>
          <w:szCs w:val="22"/>
        </w:rPr>
      </w:pPr>
    </w:p>
    <w:p w14:paraId="0236FC92" w14:textId="77777777" w:rsidR="00594722" w:rsidRDefault="00594722" w:rsidP="00594722">
      <w:pPr>
        <w:spacing w:line="276" w:lineRule="auto"/>
        <w:rPr>
          <w:rFonts w:asciiTheme="minorHAnsi" w:hAnsiTheme="minorHAnsi" w:cstheme="minorHAnsi"/>
          <w:sz w:val="22"/>
          <w:szCs w:val="22"/>
        </w:rPr>
      </w:pPr>
    </w:p>
    <w:p w14:paraId="12841833" w14:textId="77777777" w:rsidR="00594722" w:rsidRDefault="00594722" w:rsidP="00594722">
      <w:pPr>
        <w:spacing w:line="276" w:lineRule="auto"/>
        <w:rPr>
          <w:rFonts w:asciiTheme="minorHAnsi" w:hAnsiTheme="minorHAnsi" w:cstheme="minorHAnsi"/>
          <w:sz w:val="22"/>
          <w:szCs w:val="22"/>
        </w:rPr>
      </w:pPr>
    </w:p>
    <w:p w14:paraId="70A127FB" w14:textId="77777777" w:rsidR="00594722" w:rsidRDefault="00594722" w:rsidP="00594722">
      <w:pPr>
        <w:spacing w:line="276" w:lineRule="auto"/>
        <w:rPr>
          <w:rFonts w:asciiTheme="minorHAnsi" w:hAnsiTheme="minorHAnsi" w:cstheme="minorHAnsi"/>
          <w:sz w:val="22"/>
          <w:szCs w:val="22"/>
        </w:rPr>
      </w:pPr>
    </w:p>
    <w:p w14:paraId="7187B5A7" w14:textId="77777777" w:rsidR="00594722" w:rsidRPr="003A4AF4" w:rsidRDefault="00594722" w:rsidP="00594722">
      <w:pPr>
        <w:spacing w:line="276" w:lineRule="auto"/>
        <w:rPr>
          <w:rFonts w:asciiTheme="minorHAnsi" w:hAnsiTheme="minorHAnsi" w:cstheme="minorHAnsi"/>
          <w:sz w:val="22"/>
          <w:szCs w:val="22"/>
        </w:rPr>
      </w:pPr>
    </w:p>
    <w:p w14:paraId="7E50B00A" w14:textId="77777777" w:rsidR="00594722" w:rsidRDefault="00594722" w:rsidP="00594722">
      <w:pPr>
        <w:spacing w:line="276" w:lineRule="auto"/>
        <w:jc w:val="right"/>
        <w:rPr>
          <w:rFonts w:asciiTheme="minorHAnsi" w:hAnsiTheme="minorHAnsi" w:cstheme="minorHAnsi"/>
          <w:sz w:val="22"/>
          <w:szCs w:val="22"/>
        </w:rPr>
      </w:pPr>
    </w:p>
    <w:p w14:paraId="787E70E2" w14:textId="6ECB781B" w:rsidR="00594722" w:rsidRPr="00D861F0" w:rsidRDefault="00594722" w:rsidP="00594722">
      <w:pPr>
        <w:spacing w:line="276" w:lineRule="auto"/>
        <w:jc w:val="right"/>
        <w:rPr>
          <w:rFonts w:asciiTheme="minorHAnsi" w:hAnsiTheme="minorHAnsi" w:cstheme="minorHAnsi"/>
          <w:b/>
          <w:sz w:val="22"/>
          <w:szCs w:val="22"/>
        </w:rPr>
      </w:pPr>
      <w:r w:rsidRPr="00D861F0">
        <w:rPr>
          <w:rFonts w:asciiTheme="minorHAnsi" w:hAnsiTheme="minorHAnsi" w:cstheme="minorHAnsi"/>
          <w:b/>
          <w:sz w:val="22"/>
          <w:szCs w:val="22"/>
        </w:rPr>
        <w:lastRenderedPageBreak/>
        <w:t xml:space="preserve">Załącznik nr </w:t>
      </w:r>
      <w:r w:rsidR="00427E30">
        <w:rPr>
          <w:rFonts w:asciiTheme="minorHAnsi" w:hAnsiTheme="minorHAnsi" w:cstheme="minorHAnsi"/>
          <w:b/>
          <w:sz w:val="22"/>
          <w:szCs w:val="22"/>
        </w:rPr>
        <w:t>7</w:t>
      </w:r>
      <w:r w:rsidRPr="00D861F0">
        <w:rPr>
          <w:rFonts w:asciiTheme="minorHAnsi" w:hAnsiTheme="minorHAnsi" w:cstheme="minorHAnsi"/>
          <w:b/>
          <w:sz w:val="22"/>
          <w:szCs w:val="22"/>
        </w:rPr>
        <w:t xml:space="preserve"> do umowy nr ZZ/O/4100/……/2022/………………………./MB</w:t>
      </w:r>
    </w:p>
    <w:p w14:paraId="25BD74AE" w14:textId="77777777" w:rsidR="00594722" w:rsidRDefault="00594722" w:rsidP="00594722">
      <w:pPr>
        <w:spacing w:line="276" w:lineRule="auto"/>
        <w:jc w:val="both"/>
        <w:rPr>
          <w:rFonts w:asciiTheme="minorHAnsi" w:eastAsia="Calibri" w:hAnsiTheme="minorHAnsi" w:cstheme="minorHAnsi"/>
          <w:i/>
          <w:iCs/>
          <w:sz w:val="22"/>
          <w:szCs w:val="22"/>
        </w:rPr>
      </w:pPr>
    </w:p>
    <w:p w14:paraId="7032044F" w14:textId="77777777" w:rsidR="00594722" w:rsidRPr="0099073E" w:rsidRDefault="00594722" w:rsidP="00594722">
      <w:pPr>
        <w:jc w:val="center"/>
        <w:rPr>
          <w:rFonts w:asciiTheme="minorHAnsi" w:hAnsiTheme="minorHAnsi" w:cstheme="minorHAnsi"/>
          <w:b/>
          <w:color w:val="000000"/>
          <w:sz w:val="24"/>
        </w:rPr>
      </w:pPr>
      <w:r w:rsidRPr="0099073E">
        <w:rPr>
          <w:rFonts w:asciiTheme="minorHAnsi" w:hAnsiTheme="minorHAnsi" w:cstheme="minorHAnsi"/>
          <w:b/>
          <w:color w:val="000000"/>
          <w:sz w:val="24"/>
        </w:rPr>
        <w:t>Wykaz podwykonawców</w:t>
      </w:r>
    </w:p>
    <w:p w14:paraId="49DC4761" w14:textId="77777777" w:rsidR="00594722" w:rsidRDefault="00594722" w:rsidP="00594722">
      <w:pPr>
        <w:rPr>
          <w:rFonts w:asciiTheme="minorHAnsi" w:hAnsiTheme="minorHAnsi" w:cstheme="minorHAnsi"/>
          <w:color w:val="000000"/>
        </w:rPr>
      </w:pPr>
    </w:p>
    <w:tbl>
      <w:tblPr>
        <w:tblStyle w:val="Tabela-Siatka7"/>
        <w:tblW w:w="9776" w:type="dxa"/>
        <w:tblLook w:val="04A0" w:firstRow="1" w:lastRow="0" w:firstColumn="1" w:lastColumn="0" w:noHBand="0" w:noVBand="1"/>
      </w:tblPr>
      <w:tblGrid>
        <w:gridCol w:w="562"/>
        <w:gridCol w:w="4253"/>
        <w:gridCol w:w="4961"/>
      </w:tblGrid>
      <w:tr w:rsidR="00594722" w:rsidRPr="003A4AF4" w14:paraId="5028DBF2" w14:textId="77777777" w:rsidTr="00594722">
        <w:tc>
          <w:tcPr>
            <w:tcW w:w="562" w:type="dxa"/>
            <w:vAlign w:val="center"/>
          </w:tcPr>
          <w:p w14:paraId="22AB37AC" w14:textId="77777777" w:rsidR="00594722" w:rsidRPr="003A4AF4" w:rsidRDefault="00594722" w:rsidP="00594722">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L.p.</w:t>
            </w:r>
          </w:p>
        </w:tc>
        <w:tc>
          <w:tcPr>
            <w:tcW w:w="4253" w:type="dxa"/>
            <w:vAlign w:val="center"/>
          </w:tcPr>
          <w:p w14:paraId="1D837663" w14:textId="77777777" w:rsidR="00594722" w:rsidRPr="003A4AF4" w:rsidRDefault="00594722" w:rsidP="00594722">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Nazwa podwykonawcy</w:t>
            </w:r>
          </w:p>
        </w:tc>
        <w:tc>
          <w:tcPr>
            <w:tcW w:w="4961" w:type="dxa"/>
            <w:vAlign w:val="center"/>
          </w:tcPr>
          <w:p w14:paraId="57617095" w14:textId="77777777" w:rsidR="00594722" w:rsidRPr="003A4AF4" w:rsidRDefault="00594722" w:rsidP="00594722">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Zakres prac</w:t>
            </w:r>
          </w:p>
        </w:tc>
      </w:tr>
      <w:tr w:rsidR="00594722" w:rsidRPr="003A4AF4" w14:paraId="4B099734" w14:textId="77777777" w:rsidTr="00594722">
        <w:tc>
          <w:tcPr>
            <w:tcW w:w="562" w:type="dxa"/>
            <w:vAlign w:val="center"/>
          </w:tcPr>
          <w:p w14:paraId="4A8AA842" w14:textId="77777777" w:rsidR="00594722" w:rsidRPr="003A4AF4" w:rsidRDefault="00594722" w:rsidP="00594722">
            <w:pPr>
              <w:numPr>
                <w:ilvl w:val="0"/>
                <w:numId w:val="2"/>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4465C18B" w14:textId="77777777" w:rsidR="00594722" w:rsidRPr="003A4AF4" w:rsidRDefault="00594722" w:rsidP="00594722">
            <w:pPr>
              <w:spacing w:after="120" w:line="276" w:lineRule="auto"/>
              <w:rPr>
                <w:rFonts w:asciiTheme="minorHAnsi" w:eastAsia="Calibri" w:hAnsiTheme="minorHAnsi" w:cstheme="minorHAnsi"/>
                <w:sz w:val="22"/>
                <w:szCs w:val="22"/>
                <w:lang w:eastAsia="en-US"/>
              </w:rPr>
            </w:pPr>
          </w:p>
        </w:tc>
        <w:tc>
          <w:tcPr>
            <w:tcW w:w="4961" w:type="dxa"/>
            <w:vAlign w:val="center"/>
          </w:tcPr>
          <w:p w14:paraId="0EBEDBF9" w14:textId="77777777" w:rsidR="00594722" w:rsidRPr="003A4AF4" w:rsidRDefault="00594722" w:rsidP="00594722">
            <w:pPr>
              <w:spacing w:after="120" w:line="276" w:lineRule="auto"/>
              <w:rPr>
                <w:rFonts w:asciiTheme="minorHAnsi" w:eastAsia="Calibri" w:hAnsiTheme="minorHAnsi" w:cstheme="minorHAnsi"/>
                <w:sz w:val="22"/>
                <w:szCs w:val="22"/>
                <w:lang w:eastAsia="en-US"/>
              </w:rPr>
            </w:pPr>
          </w:p>
        </w:tc>
      </w:tr>
      <w:tr w:rsidR="00594722" w:rsidRPr="003A4AF4" w14:paraId="747360D9" w14:textId="77777777" w:rsidTr="00594722">
        <w:tc>
          <w:tcPr>
            <w:tcW w:w="562" w:type="dxa"/>
            <w:vAlign w:val="center"/>
          </w:tcPr>
          <w:p w14:paraId="49FA8520" w14:textId="77777777" w:rsidR="00594722" w:rsidRPr="003A4AF4" w:rsidRDefault="00594722" w:rsidP="00594722">
            <w:pPr>
              <w:numPr>
                <w:ilvl w:val="0"/>
                <w:numId w:val="2"/>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2AD1F14C" w14:textId="77777777" w:rsidR="00594722" w:rsidRPr="003A4AF4" w:rsidRDefault="00594722" w:rsidP="00594722">
            <w:pPr>
              <w:spacing w:after="120" w:line="276" w:lineRule="auto"/>
              <w:rPr>
                <w:rFonts w:asciiTheme="minorHAnsi" w:eastAsia="Calibri" w:hAnsiTheme="minorHAnsi" w:cstheme="minorHAnsi"/>
                <w:sz w:val="22"/>
                <w:szCs w:val="22"/>
                <w:lang w:eastAsia="en-US"/>
              </w:rPr>
            </w:pPr>
          </w:p>
        </w:tc>
        <w:tc>
          <w:tcPr>
            <w:tcW w:w="4961" w:type="dxa"/>
            <w:vAlign w:val="center"/>
          </w:tcPr>
          <w:p w14:paraId="5322ADD3" w14:textId="77777777" w:rsidR="00594722" w:rsidRPr="003A4AF4" w:rsidRDefault="00594722" w:rsidP="00594722">
            <w:pPr>
              <w:spacing w:after="120" w:line="276" w:lineRule="auto"/>
              <w:rPr>
                <w:rFonts w:asciiTheme="minorHAnsi" w:eastAsia="Calibri" w:hAnsiTheme="minorHAnsi" w:cstheme="minorHAnsi"/>
                <w:sz w:val="22"/>
                <w:szCs w:val="22"/>
                <w:lang w:eastAsia="en-US"/>
              </w:rPr>
            </w:pPr>
          </w:p>
        </w:tc>
      </w:tr>
      <w:tr w:rsidR="00594722" w:rsidRPr="003A4AF4" w14:paraId="14166941" w14:textId="77777777" w:rsidTr="00594722">
        <w:tc>
          <w:tcPr>
            <w:tcW w:w="562" w:type="dxa"/>
            <w:vAlign w:val="center"/>
          </w:tcPr>
          <w:p w14:paraId="095765F0" w14:textId="77777777" w:rsidR="00594722" w:rsidRPr="003A4AF4" w:rsidRDefault="00594722" w:rsidP="00594722">
            <w:pPr>
              <w:numPr>
                <w:ilvl w:val="0"/>
                <w:numId w:val="2"/>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78EE5A76" w14:textId="77777777" w:rsidR="00594722" w:rsidRPr="003A4AF4" w:rsidRDefault="00594722" w:rsidP="00594722">
            <w:pPr>
              <w:spacing w:after="120" w:line="276" w:lineRule="auto"/>
              <w:rPr>
                <w:rFonts w:asciiTheme="minorHAnsi" w:eastAsia="Calibri" w:hAnsiTheme="minorHAnsi" w:cstheme="minorHAnsi"/>
                <w:sz w:val="22"/>
                <w:szCs w:val="22"/>
                <w:lang w:eastAsia="en-US"/>
              </w:rPr>
            </w:pPr>
          </w:p>
        </w:tc>
        <w:tc>
          <w:tcPr>
            <w:tcW w:w="4961" w:type="dxa"/>
            <w:vAlign w:val="center"/>
          </w:tcPr>
          <w:p w14:paraId="6B115C7F" w14:textId="77777777" w:rsidR="00594722" w:rsidRPr="003A4AF4" w:rsidRDefault="00594722" w:rsidP="00594722">
            <w:pPr>
              <w:spacing w:after="120" w:line="276" w:lineRule="auto"/>
              <w:rPr>
                <w:rFonts w:asciiTheme="minorHAnsi" w:eastAsia="Calibri" w:hAnsiTheme="minorHAnsi" w:cstheme="minorHAnsi"/>
                <w:sz w:val="22"/>
                <w:szCs w:val="22"/>
                <w:lang w:eastAsia="en-US"/>
              </w:rPr>
            </w:pPr>
          </w:p>
        </w:tc>
      </w:tr>
    </w:tbl>
    <w:p w14:paraId="3AD0927E" w14:textId="77777777" w:rsidR="00594722" w:rsidRDefault="00594722" w:rsidP="00594722">
      <w:pPr>
        <w:rPr>
          <w:rFonts w:asciiTheme="minorHAnsi" w:hAnsiTheme="minorHAnsi" w:cstheme="minorHAnsi"/>
          <w:color w:val="000000"/>
        </w:rPr>
      </w:pPr>
    </w:p>
    <w:p w14:paraId="6E90C83C" w14:textId="77777777" w:rsidR="00594722" w:rsidRDefault="00594722" w:rsidP="00594722">
      <w:pPr>
        <w:rPr>
          <w:rFonts w:asciiTheme="minorHAnsi" w:hAnsiTheme="minorHAnsi" w:cstheme="minorHAnsi"/>
          <w:color w:val="000000"/>
        </w:rPr>
      </w:pPr>
    </w:p>
    <w:p w14:paraId="435E852E" w14:textId="77777777" w:rsidR="00594722" w:rsidRPr="00D861F0" w:rsidRDefault="00594722" w:rsidP="00594722">
      <w:pPr>
        <w:spacing w:line="276" w:lineRule="auto"/>
        <w:jc w:val="both"/>
        <w:rPr>
          <w:rFonts w:asciiTheme="minorHAnsi" w:eastAsia="Calibri" w:hAnsiTheme="minorHAnsi" w:cstheme="minorHAnsi"/>
          <w:iCs/>
          <w:sz w:val="22"/>
          <w:szCs w:val="22"/>
        </w:rPr>
      </w:pPr>
    </w:p>
    <w:p w14:paraId="1C281865" w14:textId="3BD0C843" w:rsidR="001A7D8D" w:rsidRDefault="001A7D8D"/>
    <w:p w14:paraId="539F8DDD" w14:textId="1CABF36A" w:rsidR="005A0BA7" w:rsidRDefault="005A0BA7"/>
    <w:p w14:paraId="0BA5D9EA" w14:textId="0914994E" w:rsidR="005A0BA7" w:rsidRDefault="005A0BA7"/>
    <w:p w14:paraId="7649FAE8" w14:textId="26FD207D" w:rsidR="005A0BA7" w:rsidRDefault="005A0BA7"/>
    <w:p w14:paraId="57D41780" w14:textId="777675E9" w:rsidR="005A0BA7" w:rsidRDefault="005A0BA7"/>
    <w:p w14:paraId="16966242" w14:textId="558E3086" w:rsidR="005A0BA7" w:rsidRDefault="005A0BA7"/>
    <w:p w14:paraId="4AE86BEE" w14:textId="3F16907F" w:rsidR="005A0BA7" w:rsidRDefault="005A0BA7"/>
    <w:p w14:paraId="5FB2247D" w14:textId="793A221F" w:rsidR="005A0BA7" w:rsidRDefault="005A0BA7"/>
    <w:p w14:paraId="463BEAB5" w14:textId="2962C446" w:rsidR="005A0BA7" w:rsidRDefault="005A0BA7"/>
    <w:p w14:paraId="4D108679" w14:textId="71E74E87" w:rsidR="005A0BA7" w:rsidRDefault="005A0BA7"/>
    <w:p w14:paraId="51BC8C99" w14:textId="341DEB0C" w:rsidR="005A0BA7" w:rsidRDefault="005A0BA7"/>
    <w:p w14:paraId="7ACF0173" w14:textId="5F14F8B1" w:rsidR="005A0BA7" w:rsidRDefault="005A0BA7"/>
    <w:p w14:paraId="429581E1" w14:textId="19BB7028" w:rsidR="005A0BA7" w:rsidRDefault="005A0BA7"/>
    <w:p w14:paraId="46CA5EEF" w14:textId="4FB5943E" w:rsidR="005A0BA7" w:rsidRDefault="005A0BA7"/>
    <w:p w14:paraId="0404FAF3" w14:textId="4323297C" w:rsidR="005A0BA7" w:rsidRDefault="005A0BA7"/>
    <w:p w14:paraId="36FB5EE7" w14:textId="0E0723B2" w:rsidR="005A0BA7" w:rsidRDefault="005A0BA7"/>
    <w:p w14:paraId="42F1138B" w14:textId="17445A23" w:rsidR="005A0BA7" w:rsidRDefault="005A0BA7"/>
    <w:p w14:paraId="34429E6C" w14:textId="46C011CE" w:rsidR="005A0BA7" w:rsidRDefault="005A0BA7"/>
    <w:p w14:paraId="5177EDC4" w14:textId="5F426501" w:rsidR="005A0BA7" w:rsidRDefault="005A0BA7"/>
    <w:p w14:paraId="1129D0D3" w14:textId="5CAF6E77" w:rsidR="005A0BA7" w:rsidRDefault="005A0BA7"/>
    <w:p w14:paraId="512DC12B" w14:textId="269A8C11" w:rsidR="005A0BA7" w:rsidRDefault="005A0BA7"/>
    <w:p w14:paraId="11FC3E32" w14:textId="5D46FBF9" w:rsidR="005A0BA7" w:rsidRDefault="005A0BA7"/>
    <w:p w14:paraId="073D552E" w14:textId="3656A368" w:rsidR="005A0BA7" w:rsidRDefault="005A0BA7"/>
    <w:p w14:paraId="34C78CD9" w14:textId="145DBFB8" w:rsidR="005A0BA7" w:rsidRDefault="005A0BA7"/>
    <w:p w14:paraId="6B90A9B1" w14:textId="3929C9C2" w:rsidR="005A0BA7" w:rsidRDefault="005A0BA7"/>
    <w:p w14:paraId="132DF6CA" w14:textId="5EF58E16" w:rsidR="005A0BA7" w:rsidRDefault="005A0BA7"/>
    <w:p w14:paraId="0D58CE1E" w14:textId="7E704C1F" w:rsidR="005A0BA7" w:rsidRDefault="005A0BA7"/>
    <w:p w14:paraId="3525467C" w14:textId="7A79D230" w:rsidR="005A0BA7" w:rsidRDefault="005A0BA7"/>
    <w:p w14:paraId="2E8172F3" w14:textId="683D1D9A" w:rsidR="005A0BA7" w:rsidRDefault="005A0BA7"/>
    <w:p w14:paraId="0BA58F37" w14:textId="087CCAC6" w:rsidR="005A0BA7" w:rsidRDefault="005A0BA7"/>
    <w:p w14:paraId="367BD4ED" w14:textId="57A7BCE1" w:rsidR="005A0BA7" w:rsidRDefault="005A0BA7"/>
    <w:p w14:paraId="5905DD0E" w14:textId="1AF8B635" w:rsidR="005A0BA7" w:rsidRDefault="005A0BA7"/>
    <w:p w14:paraId="5272CB58" w14:textId="73D8E78F" w:rsidR="005A0BA7" w:rsidRDefault="005A0BA7"/>
    <w:p w14:paraId="63386177" w14:textId="2F8547F3" w:rsidR="005A0BA7" w:rsidRDefault="005A0BA7"/>
    <w:p w14:paraId="27260D05" w14:textId="42A2F9D9" w:rsidR="005A0BA7" w:rsidRDefault="005A0BA7"/>
    <w:p w14:paraId="0157D301" w14:textId="0CF7C331" w:rsidR="005A0BA7" w:rsidRDefault="005A0BA7"/>
    <w:p w14:paraId="1807E354" w14:textId="726D045A" w:rsidR="005A0BA7" w:rsidRDefault="005A0BA7"/>
    <w:p w14:paraId="5B4CF6D1" w14:textId="24D7DDF5" w:rsidR="005A0BA7" w:rsidRDefault="005A0BA7"/>
    <w:p w14:paraId="086AC76A" w14:textId="08198DB9" w:rsidR="005A0BA7" w:rsidRDefault="005A0BA7"/>
    <w:p w14:paraId="575EB2A5" w14:textId="542A5FF8" w:rsidR="005A0BA7" w:rsidRDefault="005A0BA7"/>
    <w:p w14:paraId="78B09FF5" w14:textId="70F75C20" w:rsidR="005A0BA7" w:rsidRDefault="005A0BA7"/>
    <w:p w14:paraId="5C961FD9" w14:textId="219AED88" w:rsidR="005A0BA7" w:rsidRDefault="005A0BA7"/>
    <w:p w14:paraId="4F9737B2" w14:textId="67DB99E9" w:rsidR="005A0BA7" w:rsidRDefault="005A0BA7"/>
    <w:p w14:paraId="6EAC5B6E" w14:textId="6DC96494" w:rsidR="005A0BA7" w:rsidRDefault="005A0BA7"/>
    <w:p w14:paraId="2721AB2C" w14:textId="16D3FD0D" w:rsidR="005A0BA7" w:rsidRPr="00D861F0" w:rsidRDefault="005A0BA7" w:rsidP="005A0BA7">
      <w:pPr>
        <w:spacing w:line="276" w:lineRule="auto"/>
        <w:jc w:val="right"/>
        <w:rPr>
          <w:rFonts w:asciiTheme="minorHAnsi" w:hAnsiTheme="minorHAnsi" w:cstheme="minorHAnsi"/>
          <w:b/>
          <w:sz w:val="22"/>
          <w:szCs w:val="22"/>
        </w:rPr>
      </w:pPr>
      <w:r w:rsidRPr="00D861F0">
        <w:rPr>
          <w:rFonts w:asciiTheme="minorHAnsi" w:hAnsiTheme="minorHAnsi" w:cstheme="minorHAnsi"/>
          <w:b/>
          <w:sz w:val="22"/>
          <w:szCs w:val="22"/>
        </w:rPr>
        <w:t xml:space="preserve">Załącznik nr </w:t>
      </w:r>
      <w:r w:rsidR="00427E30">
        <w:rPr>
          <w:rFonts w:asciiTheme="minorHAnsi" w:hAnsiTheme="minorHAnsi" w:cstheme="minorHAnsi"/>
          <w:b/>
          <w:sz w:val="22"/>
          <w:szCs w:val="22"/>
        </w:rPr>
        <w:t>8</w:t>
      </w:r>
      <w:r w:rsidRPr="00D861F0">
        <w:rPr>
          <w:rFonts w:asciiTheme="minorHAnsi" w:hAnsiTheme="minorHAnsi" w:cstheme="minorHAnsi"/>
          <w:b/>
          <w:sz w:val="22"/>
          <w:szCs w:val="22"/>
        </w:rPr>
        <w:t xml:space="preserve"> do umowy nr ZZ/O/4100/……/2022/………………………./MB</w:t>
      </w:r>
    </w:p>
    <w:p w14:paraId="51B08E5A" w14:textId="77777777" w:rsidR="005A0BA7" w:rsidRDefault="005A0BA7" w:rsidP="005A0BA7">
      <w:pPr>
        <w:jc w:val="center"/>
      </w:pPr>
    </w:p>
    <w:p w14:paraId="7D51E497" w14:textId="77777777" w:rsidR="005A0BA7" w:rsidRDefault="005A0BA7" w:rsidP="005A0BA7">
      <w:pPr>
        <w:jc w:val="center"/>
        <w:rPr>
          <w:rFonts w:asciiTheme="minorHAnsi" w:hAnsiTheme="minorHAnsi" w:cstheme="minorHAnsi"/>
          <w:b/>
          <w:color w:val="000000"/>
          <w:sz w:val="24"/>
        </w:rPr>
      </w:pPr>
      <w:r w:rsidRPr="0099073E">
        <w:rPr>
          <w:rFonts w:asciiTheme="minorHAnsi" w:hAnsiTheme="minorHAnsi" w:cstheme="minorHAnsi"/>
          <w:b/>
          <w:color w:val="000000"/>
          <w:sz w:val="24"/>
        </w:rPr>
        <w:t>W</w:t>
      </w:r>
      <w:r>
        <w:rPr>
          <w:rFonts w:asciiTheme="minorHAnsi" w:hAnsiTheme="minorHAnsi" w:cstheme="minorHAnsi"/>
          <w:b/>
          <w:color w:val="000000"/>
          <w:sz w:val="24"/>
        </w:rPr>
        <w:t>zór protokołu odbioru</w:t>
      </w:r>
    </w:p>
    <w:p w14:paraId="49BB6326" w14:textId="77777777" w:rsidR="005A0BA7" w:rsidRPr="0097688C" w:rsidRDefault="005A0BA7" w:rsidP="005A0BA7">
      <w:pPr>
        <w:jc w:val="center"/>
        <w:rPr>
          <w:rFonts w:asciiTheme="minorHAnsi" w:hAnsiTheme="minorHAnsi" w:cstheme="minorHAnsi"/>
          <w:b/>
          <w:color w:val="000000"/>
          <w:sz w:val="24"/>
        </w:rPr>
      </w:pPr>
    </w:p>
    <w:p w14:paraId="34D79108" w14:textId="77777777" w:rsidR="005A0BA7" w:rsidRPr="006B5D0C" w:rsidRDefault="005A0BA7" w:rsidP="005A0BA7">
      <w:pPr>
        <w:ind w:left="1416" w:hanging="1416"/>
        <w:rPr>
          <w:rFonts w:asciiTheme="minorHAnsi" w:hAnsiTheme="minorHAnsi" w:cstheme="minorHAnsi"/>
          <w:sz w:val="22"/>
          <w:szCs w:val="22"/>
        </w:rPr>
      </w:pPr>
      <w:r>
        <w:rPr>
          <w:rFonts w:asciiTheme="minorHAnsi" w:hAnsiTheme="minorHAnsi" w:cstheme="minorHAnsi"/>
          <w:sz w:val="22"/>
          <w:szCs w:val="22"/>
        </w:rPr>
        <w:t>ZAMAWI</w:t>
      </w:r>
      <w:r w:rsidRPr="006B5D0C">
        <w:rPr>
          <w:rFonts w:asciiTheme="minorHAnsi" w:hAnsiTheme="minorHAnsi" w:cstheme="minorHAnsi"/>
          <w:sz w:val="22"/>
          <w:szCs w:val="22"/>
        </w:rPr>
        <w:t>AJĄCY:</w:t>
      </w:r>
      <w:r w:rsidRPr="006B5D0C">
        <w:rPr>
          <w:rFonts w:asciiTheme="minorHAnsi" w:hAnsiTheme="minorHAnsi" w:cstheme="minorHAnsi"/>
          <w:sz w:val="22"/>
          <w:szCs w:val="22"/>
        </w:rPr>
        <w:tab/>
        <w:t xml:space="preserve"> </w:t>
      </w:r>
      <w:r w:rsidRPr="006B5D0C">
        <w:rPr>
          <w:rFonts w:asciiTheme="minorHAnsi" w:hAnsiTheme="minorHAnsi" w:cstheme="minorHAnsi"/>
          <w:b/>
          <w:sz w:val="22"/>
          <w:szCs w:val="22"/>
        </w:rPr>
        <w:t>Enea Elektrownia Połaniec S.A.</w:t>
      </w:r>
      <w:r w:rsidRPr="006B5D0C">
        <w:rPr>
          <w:rFonts w:asciiTheme="minorHAnsi" w:hAnsiTheme="minorHAnsi" w:cstheme="minorHAnsi"/>
          <w:sz w:val="22"/>
          <w:szCs w:val="22"/>
        </w:rPr>
        <w:t xml:space="preserve">, </w:t>
      </w:r>
      <w:r w:rsidRPr="006B5D0C">
        <w:rPr>
          <w:rStyle w:val="Pogrubienie"/>
          <w:rFonts w:asciiTheme="minorHAnsi" w:eastAsiaTheme="majorEastAsia" w:hAnsiTheme="minorHAnsi" w:cstheme="minorHAnsi"/>
          <w:sz w:val="22"/>
          <w:szCs w:val="22"/>
        </w:rPr>
        <w:t>Zawada 26, 28-230 Połaniec</w:t>
      </w:r>
    </w:p>
    <w:p w14:paraId="4CE3ACC8" w14:textId="77777777" w:rsidR="005A0BA7" w:rsidRPr="006B5D0C" w:rsidRDefault="005A0BA7" w:rsidP="005A0BA7">
      <w:pPr>
        <w:ind w:left="1410" w:hanging="1410"/>
        <w:rPr>
          <w:rFonts w:asciiTheme="minorHAnsi" w:hAnsiTheme="minorHAnsi" w:cstheme="minorHAnsi"/>
          <w:b/>
          <w:sz w:val="22"/>
          <w:szCs w:val="22"/>
        </w:rPr>
      </w:pPr>
      <w:r w:rsidRPr="006B5D0C">
        <w:rPr>
          <w:rFonts w:asciiTheme="minorHAnsi" w:hAnsiTheme="minorHAnsi" w:cstheme="minorHAnsi"/>
          <w:sz w:val="22"/>
          <w:szCs w:val="22"/>
        </w:rPr>
        <w:t>WYKONAWCA:</w:t>
      </w:r>
      <w:r w:rsidRPr="006B5D0C">
        <w:rPr>
          <w:rFonts w:asciiTheme="minorHAnsi" w:hAnsiTheme="minorHAnsi" w:cstheme="minorHAnsi"/>
          <w:sz w:val="22"/>
          <w:szCs w:val="22"/>
        </w:rPr>
        <w:tab/>
      </w:r>
      <w:r w:rsidRPr="006B5D0C">
        <w:rPr>
          <w:rFonts w:asciiTheme="minorHAnsi" w:hAnsiTheme="minorHAnsi" w:cstheme="minorHAnsi"/>
          <w:b/>
          <w:sz w:val="22"/>
          <w:szCs w:val="22"/>
        </w:rPr>
        <w:t>…………….</w:t>
      </w:r>
      <w:r w:rsidRPr="006B5D0C">
        <w:rPr>
          <w:rFonts w:asciiTheme="minorHAnsi" w:hAnsiTheme="minorHAnsi" w:cstheme="minorHAnsi"/>
          <w:sz w:val="22"/>
          <w:szCs w:val="22"/>
        </w:rPr>
        <w:t xml:space="preserve"> </w:t>
      </w:r>
    </w:p>
    <w:p w14:paraId="55685C6E" w14:textId="77777777" w:rsidR="005A0BA7" w:rsidRPr="006B5D0C" w:rsidRDefault="005A0BA7" w:rsidP="005A0BA7">
      <w:pPr>
        <w:rPr>
          <w:rFonts w:asciiTheme="minorHAnsi" w:hAnsiTheme="minorHAnsi" w:cstheme="minorHAnsi"/>
          <w:sz w:val="22"/>
          <w:szCs w:val="22"/>
        </w:rPr>
      </w:pPr>
    </w:p>
    <w:tbl>
      <w:tblPr>
        <w:tblpPr w:leftFromText="141" w:rightFromText="141" w:vertAnchor="text" w:horzAnchor="margin" w:tblpXSpec="right" w:tblpY="-10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tblGrid>
      <w:tr w:rsidR="005A0BA7" w:rsidRPr="0097688C" w14:paraId="1197E141" w14:textId="77777777" w:rsidTr="00DF30D9">
        <w:tc>
          <w:tcPr>
            <w:tcW w:w="2562" w:type="dxa"/>
          </w:tcPr>
          <w:p w14:paraId="1FAED7C2" w14:textId="77777777" w:rsidR="005A0BA7" w:rsidRPr="0097688C" w:rsidRDefault="005A0BA7" w:rsidP="00DF30D9">
            <w:pPr>
              <w:pStyle w:val="Tekstpodstawowy"/>
              <w:spacing w:line="240" w:lineRule="auto"/>
              <w:rPr>
                <w:rFonts w:asciiTheme="minorHAnsi" w:hAnsiTheme="minorHAnsi" w:cstheme="minorHAnsi"/>
                <w:noProof/>
                <w:sz w:val="22"/>
                <w:szCs w:val="22"/>
              </w:rPr>
            </w:pPr>
            <w:r w:rsidRPr="0097688C">
              <w:rPr>
                <w:rFonts w:asciiTheme="minorHAnsi" w:hAnsiTheme="minorHAnsi" w:cstheme="minorHAnsi"/>
                <w:sz w:val="22"/>
                <w:szCs w:val="22"/>
              </w:rPr>
              <w:t>ZAWADA, dnia ………………</w:t>
            </w:r>
          </w:p>
        </w:tc>
      </w:tr>
    </w:tbl>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A0BA7" w:rsidRPr="0097688C" w14:paraId="2BD87F61" w14:textId="77777777" w:rsidTr="00DF30D9">
        <w:tc>
          <w:tcPr>
            <w:tcW w:w="9854" w:type="dxa"/>
          </w:tcPr>
          <w:p w14:paraId="0AA941CC" w14:textId="77777777" w:rsidR="005A0BA7" w:rsidRPr="006B5D0C" w:rsidRDefault="005A0BA7" w:rsidP="00DF30D9">
            <w:pPr>
              <w:autoSpaceDE w:val="0"/>
              <w:autoSpaceDN w:val="0"/>
              <w:adjustRightInd w:val="0"/>
              <w:jc w:val="center"/>
              <w:rPr>
                <w:rFonts w:asciiTheme="minorHAnsi" w:hAnsiTheme="minorHAnsi" w:cstheme="minorHAnsi"/>
                <w:sz w:val="22"/>
                <w:szCs w:val="22"/>
              </w:rPr>
            </w:pPr>
            <w:r w:rsidRPr="006B5D0C">
              <w:rPr>
                <w:rFonts w:asciiTheme="minorHAnsi" w:hAnsiTheme="minorHAnsi" w:cstheme="minorHAnsi"/>
                <w:b/>
                <w:bCs/>
                <w:sz w:val="22"/>
                <w:szCs w:val="22"/>
              </w:rPr>
              <w:t>PROTOKÓŁ ODBIORU USŁUGI</w:t>
            </w:r>
            <w:r w:rsidRPr="006B5D0C">
              <w:rPr>
                <w:rFonts w:asciiTheme="minorHAnsi" w:hAnsiTheme="minorHAnsi" w:cstheme="minorHAnsi"/>
                <w:bCs/>
                <w:sz w:val="22"/>
                <w:szCs w:val="22"/>
              </w:rPr>
              <w:t xml:space="preserve"> </w:t>
            </w:r>
            <w:r w:rsidRPr="006B5D0C">
              <w:rPr>
                <w:rFonts w:asciiTheme="minorHAnsi" w:hAnsiTheme="minorHAnsi" w:cstheme="minorHAnsi"/>
                <w:b/>
                <w:sz w:val="22"/>
                <w:szCs w:val="22"/>
              </w:rPr>
              <w:t>nr ………………/2022</w:t>
            </w:r>
            <w:r w:rsidRPr="006B5D0C">
              <w:rPr>
                <w:rFonts w:asciiTheme="minorHAnsi" w:hAnsiTheme="minorHAnsi" w:cstheme="minorHAnsi"/>
                <w:bCs/>
                <w:sz w:val="22"/>
                <w:szCs w:val="22"/>
              </w:rPr>
              <w:t xml:space="preserve"> („</w:t>
            </w:r>
            <w:r w:rsidRPr="006B5D0C">
              <w:rPr>
                <w:rFonts w:asciiTheme="minorHAnsi" w:hAnsiTheme="minorHAnsi" w:cstheme="minorHAnsi"/>
                <w:b/>
                <w:bCs/>
                <w:sz w:val="22"/>
                <w:szCs w:val="22"/>
              </w:rPr>
              <w:t>Protokół</w:t>
            </w:r>
            <w:r w:rsidRPr="006B5D0C">
              <w:rPr>
                <w:rFonts w:asciiTheme="minorHAnsi" w:hAnsiTheme="minorHAnsi" w:cstheme="minorHAnsi"/>
                <w:bCs/>
                <w:sz w:val="22"/>
                <w:szCs w:val="22"/>
              </w:rPr>
              <w:t>”)</w:t>
            </w:r>
          </w:p>
          <w:p w14:paraId="1A4DF804" w14:textId="77777777" w:rsidR="005A0BA7" w:rsidRPr="006B5D0C" w:rsidRDefault="005A0BA7" w:rsidP="00DF30D9">
            <w:pPr>
              <w:autoSpaceDE w:val="0"/>
              <w:autoSpaceDN w:val="0"/>
              <w:adjustRightInd w:val="0"/>
              <w:jc w:val="center"/>
              <w:rPr>
                <w:rFonts w:asciiTheme="minorHAnsi" w:hAnsiTheme="minorHAnsi" w:cstheme="minorHAnsi"/>
                <w:b/>
                <w:sz w:val="22"/>
                <w:szCs w:val="22"/>
              </w:rPr>
            </w:pPr>
            <w:r w:rsidRPr="006B5D0C">
              <w:rPr>
                <w:rFonts w:asciiTheme="minorHAnsi" w:hAnsiTheme="minorHAnsi" w:cstheme="minorHAnsi"/>
                <w:sz w:val="22"/>
                <w:szCs w:val="22"/>
              </w:rPr>
              <w:t xml:space="preserve">zrealizowanych w ramach Umowy nr: </w:t>
            </w:r>
            <w:r w:rsidRPr="006B5D0C">
              <w:rPr>
                <w:rFonts w:asciiTheme="minorHAnsi" w:hAnsiTheme="minorHAnsi" w:cstheme="minorHAnsi"/>
                <w:b/>
                <w:sz w:val="22"/>
                <w:szCs w:val="22"/>
              </w:rPr>
              <w:t>………………….</w:t>
            </w:r>
            <w:r w:rsidRPr="006B5D0C">
              <w:rPr>
                <w:rFonts w:asciiTheme="minorHAnsi" w:hAnsiTheme="minorHAnsi" w:cstheme="minorHAnsi"/>
                <w:sz w:val="22"/>
                <w:szCs w:val="22"/>
              </w:rPr>
              <w:br/>
              <w:t>z dnia …………….. roku („</w:t>
            </w:r>
            <w:r w:rsidRPr="006B5D0C">
              <w:rPr>
                <w:rFonts w:asciiTheme="minorHAnsi" w:hAnsiTheme="minorHAnsi" w:cstheme="minorHAnsi"/>
                <w:b/>
                <w:sz w:val="22"/>
                <w:szCs w:val="22"/>
              </w:rPr>
              <w:t>Umowa</w:t>
            </w:r>
            <w:r w:rsidRPr="006B5D0C">
              <w:rPr>
                <w:rFonts w:asciiTheme="minorHAnsi" w:hAnsiTheme="minorHAnsi" w:cstheme="minorHAnsi"/>
                <w:sz w:val="22"/>
                <w:szCs w:val="22"/>
              </w:rPr>
              <w:t>”)</w:t>
            </w:r>
          </w:p>
          <w:p w14:paraId="3C30812D" w14:textId="77777777" w:rsidR="005A0BA7" w:rsidRPr="006B5D0C" w:rsidRDefault="005A0BA7" w:rsidP="00DF30D9">
            <w:pPr>
              <w:autoSpaceDE w:val="0"/>
              <w:autoSpaceDN w:val="0"/>
              <w:adjustRightInd w:val="0"/>
              <w:jc w:val="center"/>
              <w:rPr>
                <w:rFonts w:asciiTheme="minorHAnsi" w:hAnsiTheme="minorHAnsi" w:cstheme="minorHAnsi"/>
                <w:sz w:val="22"/>
                <w:szCs w:val="22"/>
              </w:rPr>
            </w:pPr>
            <w:r w:rsidRPr="006B5D0C">
              <w:rPr>
                <w:rFonts w:asciiTheme="minorHAnsi" w:hAnsiTheme="minorHAnsi" w:cstheme="minorHAnsi"/>
                <w:sz w:val="22"/>
                <w:szCs w:val="22"/>
              </w:rPr>
              <w:t>za okres od dnia ………………….. roku do dnia ………………… roku</w:t>
            </w:r>
          </w:p>
        </w:tc>
      </w:tr>
    </w:tbl>
    <w:p w14:paraId="2B9B7286" w14:textId="77777777" w:rsidR="005A0BA7" w:rsidRPr="0097688C" w:rsidRDefault="005A0BA7" w:rsidP="005A0BA7">
      <w:pPr>
        <w:pStyle w:val="Akapitzlist"/>
        <w:numPr>
          <w:ilvl w:val="0"/>
          <w:numId w:val="45"/>
        </w:numPr>
        <w:autoSpaceDE w:val="0"/>
        <w:autoSpaceDN w:val="0"/>
        <w:adjustRightInd w:val="0"/>
        <w:spacing w:after="0" w:line="240" w:lineRule="auto"/>
        <w:ind w:left="0" w:firstLine="0"/>
        <w:contextualSpacing w:val="0"/>
        <w:jc w:val="both"/>
        <w:rPr>
          <w:rFonts w:asciiTheme="minorHAnsi" w:hAnsiTheme="minorHAnsi" w:cstheme="minorHAnsi"/>
          <w:b/>
          <w:u w:val="single"/>
        </w:rPr>
      </w:pPr>
      <w:r w:rsidRPr="0097688C">
        <w:rPr>
          <w:rFonts w:asciiTheme="minorHAnsi" w:hAnsiTheme="minorHAnsi" w:cstheme="minorHAnsi"/>
          <w:b/>
          <w:u w:val="single"/>
        </w:rPr>
        <w:t>Przedmiot odbioru:</w:t>
      </w:r>
    </w:p>
    <w:p w14:paraId="058540B2" w14:textId="77777777" w:rsidR="005A0BA7" w:rsidRPr="006B5D0C" w:rsidRDefault="005A0BA7" w:rsidP="005A0BA7">
      <w:pPr>
        <w:widowControl w:val="0"/>
        <w:autoSpaceDE w:val="0"/>
        <w:autoSpaceDN w:val="0"/>
        <w:adjustRightInd w:val="0"/>
        <w:jc w:val="both"/>
        <w:rPr>
          <w:rFonts w:asciiTheme="minorHAnsi" w:hAnsiTheme="minorHAnsi" w:cstheme="minorHAnsi"/>
          <w:sz w:val="22"/>
          <w:szCs w:val="22"/>
        </w:rPr>
      </w:pPr>
      <w:r w:rsidRPr="006B5D0C">
        <w:rPr>
          <w:rFonts w:asciiTheme="minorHAnsi" w:hAnsiTheme="minorHAnsi" w:cstheme="minorHAnsi"/>
          <w:sz w:val="22"/>
          <w:szCs w:val="22"/>
        </w:rPr>
        <w:t xml:space="preserve">Wykonanie </w:t>
      </w:r>
      <w:r w:rsidRPr="006B5D0C">
        <w:rPr>
          <w:rFonts w:asciiTheme="minorHAnsi" w:hAnsiTheme="minorHAnsi" w:cstheme="minorHAnsi"/>
          <w:strike/>
          <w:sz w:val="22"/>
          <w:szCs w:val="22"/>
        </w:rPr>
        <w:t>usług</w:t>
      </w:r>
      <w:r w:rsidRPr="006B5D0C">
        <w:rPr>
          <w:rFonts w:asciiTheme="minorHAnsi" w:hAnsiTheme="minorHAnsi" w:cstheme="minorHAnsi"/>
          <w:sz w:val="22"/>
          <w:szCs w:val="22"/>
        </w:rPr>
        <w:t>/robót budowlanych, …………………………., w Enea Elektrownia Połaniec S.A.</w:t>
      </w:r>
    </w:p>
    <w:p w14:paraId="640FA11D" w14:textId="77777777" w:rsidR="005A0BA7" w:rsidRPr="0097688C" w:rsidRDefault="005A0BA7" w:rsidP="005A0BA7">
      <w:pPr>
        <w:pStyle w:val="Akapitzlist"/>
        <w:numPr>
          <w:ilvl w:val="0"/>
          <w:numId w:val="45"/>
        </w:numPr>
        <w:autoSpaceDE w:val="0"/>
        <w:autoSpaceDN w:val="0"/>
        <w:adjustRightInd w:val="0"/>
        <w:spacing w:after="0" w:line="240" w:lineRule="auto"/>
        <w:ind w:left="0" w:firstLine="0"/>
        <w:contextualSpacing w:val="0"/>
        <w:jc w:val="both"/>
        <w:rPr>
          <w:rFonts w:asciiTheme="minorHAnsi" w:hAnsiTheme="minorHAnsi" w:cstheme="minorHAnsi"/>
          <w:b/>
          <w:u w:val="single"/>
        </w:rPr>
      </w:pPr>
      <w:r w:rsidRPr="0097688C">
        <w:rPr>
          <w:rFonts w:asciiTheme="minorHAnsi" w:hAnsiTheme="minorHAnsi" w:cstheme="minorHAnsi"/>
          <w:b/>
          <w:u w:val="single"/>
        </w:rPr>
        <w:t xml:space="preserve">Opis zakresu </w:t>
      </w:r>
      <w:r w:rsidRPr="0097688C">
        <w:rPr>
          <w:rFonts w:asciiTheme="minorHAnsi" w:hAnsiTheme="minorHAnsi" w:cstheme="minorHAnsi"/>
          <w:b/>
          <w:strike/>
          <w:u w:val="single"/>
        </w:rPr>
        <w:t>usług</w:t>
      </w:r>
      <w:r w:rsidRPr="0097688C">
        <w:rPr>
          <w:rFonts w:asciiTheme="minorHAnsi" w:hAnsiTheme="minorHAnsi" w:cstheme="minorHAnsi"/>
          <w:b/>
          <w:u w:val="single"/>
        </w:rPr>
        <w:t>/robót budowlanych</w:t>
      </w:r>
    </w:p>
    <w:p w14:paraId="46A4B512" w14:textId="77777777" w:rsidR="005A0BA7" w:rsidRPr="0097688C" w:rsidRDefault="005A0BA7" w:rsidP="005A0BA7">
      <w:pPr>
        <w:pStyle w:val="Akapitzlist"/>
        <w:numPr>
          <w:ilvl w:val="1"/>
          <w:numId w:val="45"/>
        </w:numPr>
        <w:autoSpaceDE w:val="0"/>
        <w:autoSpaceDN w:val="0"/>
        <w:adjustRightInd w:val="0"/>
        <w:spacing w:after="0" w:line="240" w:lineRule="auto"/>
        <w:jc w:val="both"/>
        <w:rPr>
          <w:rFonts w:asciiTheme="minorHAnsi" w:hAnsiTheme="minorHAnsi" w:cstheme="minorHAnsi"/>
          <w:color w:val="000000"/>
        </w:rPr>
      </w:pPr>
      <w:r w:rsidRPr="0097688C">
        <w:rPr>
          <w:rFonts w:asciiTheme="minorHAnsi" w:hAnsiTheme="minorHAnsi" w:cstheme="minorHAnsi"/>
          <w:color w:val="000000"/>
        </w:rPr>
        <w:t>……………………………</w:t>
      </w:r>
    </w:p>
    <w:p w14:paraId="37C33DB8" w14:textId="77777777" w:rsidR="005A0BA7" w:rsidRPr="0097688C" w:rsidRDefault="005A0BA7" w:rsidP="005A0BA7">
      <w:pPr>
        <w:pStyle w:val="Akapitzlist"/>
        <w:numPr>
          <w:ilvl w:val="0"/>
          <w:numId w:val="45"/>
        </w:numPr>
        <w:autoSpaceDE w:val="0"/>
        <w:autoSpaceDN w:val="0"/>
        <w:adjustRightInd w:val="0"/>
        <w:spacing w:after="0" w:line="240" w:lineRule="auto"/>
        <w:ind w:left="0" w:firstLine="0"/>
        <w:contextualSpacing w:val="0"/>
        <w:jc w:val="both"/>
        <w:rPr>
          <w:rFonts w:asciiTheme="minorHAnsi" w:hAnsiTheme="minorHAnsi" w:cstheme="minorHAnsi"/>
          <w:b/>
        </w:rPr>
      </w:pPr>
      <w:r w:rsidRPr="0097688C">
        <w:rPr>
          <w:rFonts w:asciiTheme="minorHAnsi" w:hAnsiTheme="minorHAnsi" w:cstheme="minorHAnsi"/>
          <w:b/>
          <w:u w:val="single"/>
        </w:rPr>
        <w:t>Komisja odbiorowa w składzie</w:t>
      </w:r>
      <w:r w:rsidRPr="0097688C">
        <w:rPr>
          <w:rFonts w:asciiTheme="minorHAnsi" w:hAnsiTheme="minorHAnsi" w:cstheme="minorHAnsi"/>
          <w:b/>
        </w:rPr>
        <w:t>:</w:t>
      </w:r>
    </w:p>
    <w:tbl>
      <w:tblPr>
        <w:tblStyle w:val="Tabela-Siatka"/>
        <w:tblW w:w="0" w:type="auto"/>
        <w:tblLook w:val="04A0" w:firstRow="1" w:lastRow="0" w:firstColumn="1" w:lastColumn="0" w:noHBand="0" w:noVBand="1"/>
      </w:tblPr>
      <w:tblGrid>
        <w:gridCol w:w="2407"/>
        <w:gridCol w:w="2407"/>
        <w:gridCol w:w="2408"/>
        <w:gridCol w:w="2408"/>
      </w:tblGrid>
      <w:tr w:rsidR="005A0BA7" w:rsidRPr="0097688C" w14:paraId="23170C1E" w14:textId="77777777" w:rsidTr="00DF30D9">
        <w:tc>
          <w:tcPr>
            <w:tcW w:w="4814" w:type="dxa"/>
            <w:gridSpan w:val="2"/>
          </w:tcPr>
          <w:p w14:paraId="58238EF0" w14:textId="77777777" w:rsidR="005A0BA7" w:rsidRPr="006B5D0C" w:rsidRDefault="005A0BA7" w:rsidP="00DF30D9">
            <w:pPr>
              <w:autoSpaceDE w:val="0"/>
              <w:autoSpaceDN w:val="0"/>
              <w:adjustRightInd w:val="0"/>
              <w:jc w:val="both"/>
              <w:rPr>
                <w:rFonts w:asciiTheme="minorHAnsi" w:hAnsiTheme="minorHAnsi" w:cstheme="minorHAnsi"/>
                <w:sz w:val="22"/>
                <w:szCs w:val="22"/>
              </w:rPr>
            </w:pPr>
            <w:r w:rsidRPr="006B5D0C">
              <w:rPr>
                <w:rFonts w:asciiTheme="minorHAnsi" w:hAnsiTheme="minorHAnsi" w:cstheme="minorHAnsi"/>
                <w:b/>
                <w:bCs/>
                <w:iCs/>
                <w:sz w:val="22"/>
                <w:szCs w:val="22"/>
                <w:u w:val="single"/>
              </w:rPr>
              <w:t>ZAMAWIAJĄCY</w:t>
            </w:r>
          </w:p>
        </w:tc>
        <w:tc>
          <w:tcPr>
            <w:tcW w:w="4816" w:type="dxa"/>
            <w:gridSpan w:val="2"/>
          </w:tcPr>
          <w:p w14:paraId="672F77E2" w14:textId="77777777" w:rsidR="005A0BA7" w:rsidRPr="006B5D0C" w:rsidRDefault="005A0BA7" w:rsidP="00DF30D9">
            <w:pPr>
              <w:autoSpaceDE w:val="0"/>
              <w:autoSpaceDN w:val="0"/>
              <w:adjustRightInd w:val="0"/>
              <w:jc w:val="both"/>
              <w:rPr>
                <w:rFonts w:asciiTheme="minorHAnsi" w:hAnsiTheme="minorHAnsi" w:cstheme="minorHAnsi"/>
                <w:sz w:val="22"/>
                <w:szCs w:val="22"/>
              </w:rPr>
            </w:pPr>
            <w:r w:rsidRPr="006B5D0C">
              <w:rPr>
                <w:rFonts w:asciiTheme="minorHAnsi" w:hAnsiTheme="minorHAnsi" w:cstheme="minorHAnsi"/>
                <w:b/>
                <w:bCs/>
                <w:iCs/>
                <w:sz w:val="22"/>
                <w:szCs w:val="22"/>
                <w:u w:val="single"/>
              </w:rPr>
              <w:t>WYKONAWCA</w:t>
            </w:r>
          </w:p>
        </w:tc>
      </w:tr>
      <w:tr w:rsidR="005A0BA7" w:rsidRPr="0097688C" w14:paraId="0B09AAB0" w14:textId="77777777" w:rsidTr="00DF30D9">
        <w:tc>
          <w:tcPr>
            <w:tcW w:w="2407" w:type="dxa"/>
          </w:tcPr>
          <w:p w14:paraId="4638ADC5" w14:textId="77777777" w:rsidR="005A0BA7" w:rsidRPr="006B5D0C" w:rsidRDefault="005A0BA7" w:rsidP="00DF30D9">
            <w:pPr>
              <w:autoSpaceDE w:val="0"/>
              <w:autoSpaceDN w:val="0"/>
              <w:adjustRightInd w:val="0"/>
              <w:jc w:val="both"/>
              <w:rPr>
                <w:rFonts w:asciiTheme="minorHAnsi" w:hAnsiTheme="minorHAnsi" w:cstheme="minorHAnsi"/>
                <w:sz w:val="22"/>
                <w:szCs w:val="22"/>
              </w:rPr>
            </w:pPr>
            <w:r w:rsidRPr="006B5D0C">
              <w:rPr>
                <w:rFonts w:asciiTheme="minorHAnsi" w:hAnsiTheme="minorHAnsi" w:cstheme="minorHAnsi"/>
                <w:sz w:val="22"/>
                <w:szCs w:val="22"/>
              </w:rPr>
              <w:t>STANOWISKO</w:t>
            </w:r>
          </w:p>
        </w:tc>
        <w:tc>
          <w:tcPr>
            <w:tcW w:w="2407" w:type="dxa"/>
          </w:tcPr>
          <w:p w14:paraId="076F345D" w14:textId="77777777" w:rsidR="005A0BA7" w:rsidRPr="006B5D0C" w:rsidRDefault="005A0BA7" w:rsidP="00DF30D9">
            <w:pPr>
              <w:autoSpaceDE w:val="0"/>
              <w:autoSpaceDN w:val="0"/>
              <w:adjustRightInd w:val="0"/>
              <w:jc w:val="both"/>
              <w:rPr>
                <w:rFonts w:asciiTheme="minorHAnsi" w:hAnsiTheme="minorHAnsi" w:cstheme="minorHAnsi"/>
                <w:sz w:val="22"/>
                <w:szCs w:val="22"/>
              </w:rPr>
            </w:pPr>
            <w:r w:rsidRPr="006B5D0C">
              <w:rPr>
                <w:rFonts w:asciiTheme="minorHAnsi" w:hAnsiTheme="minorHAnsi" w:cstheme="minorHAnsi"/>
                <w:sz w:val="22"/>
                <w:szCs w:val="22"/>
              </w:rPr>
              <w:t>Imię i nazwisko</w:t>
            </w:r>
          </w:p>
        </w:tc>
        <w:tc>
          <w:tcPr>
            <w:tcW w:w="2408" w:type="dxa"/>
          </w:tcPr>
          <w:p w14:paraId="50388670" w14:textId="77777777" w:rsidR="005A0BA7" w:rsidRPr="006B5D0C" w:rsidRDefault="005A0BA7" w:rsidP="00DF30D9">
            <w:pPr>
              <w:autoSpaceDE w:val="0"/>
              <w:autoSpaceDN w:val="0"/>
              <w:adjustRightInd w:val="0"/>
              <w:jc w:val="both"/>
              <w:rPr>
                <w:rFonts w:asciiTheme="minorHAnsi" w:hAnsiTheme="minorHAnsi" w:cstheme="minorHAnsi"/>
                <w:sz w:val="22"/>
                <w:szCs w:val="22"/>
              </w:rPr>
            </w:pPr>
            <w:r w:rsidRPr="006B5D0C">
              <w:rPr>
                <w:rFonts w:asciiTheme="minorHAnsi" w:hAnsiTheme="minorHAnsi" w:cstheme="minorHAnsi"/>
                <w:sz w:val="22"/>
                <w:szCs w:val="22"/>
              </w:rPr>
              <w:t>STANOWISKO</w:t>
            </w:r>
          </w:p>
        </w:tc>
        <w:tc>
          <w:tcPr>
            <w:tcW w:w="2408" w:type="dxa"/>
          </w:tcPr>
          <w:p w14:paraId="238A4870" w14:textId="77777777" w:rsidR="005A0BA7" w:rsidRPr="006B5D0C" w:rsidRDefault="005A0BA7" w:rsidP="00DF30D9">
            <w:pPr>
              <w:autoSpaceDE w:val="0"/>
              <w:autoSpaceDN w:val="0"/>
              <w:adjustRightInd w:val="0"/>
              <w:jc w:val="both"/>
              <w:rPr>
                <w:rFonts w:asciiTheme="minorHAnsi" w:hAnsiTheme="minorHAnsi" w:cstheme="minorHAnsi"/>
                <w:sz w:val="22"/>
                <w:szCs w:val="22"/>
              </w:rPr>
            </w:pPr>
            <w:r w:rsidRPr="006B5D0C">
              <w:rPr>
                <w:rFonts w:asciiTheme="minorHAnsi" w:hAnsiTheme="minorHAnsi" w:cstheme="minorHAnsi"/>
                <w:sz w:val="22"/>
                <w:szCs w:val="22"/>
              </w:rPr>
              <w:t>Imię i nazwisko</w:t>
            </w:r>
          </w:p>
        </w:tc>
      </w:tr>
      <w:tr w:rsidR="005A0BA7" w:rsidRPr="0097688C" w14:paraId="032484E7" w14:textId="77777777" w:rsidTr="00DF30D9">
        <w:tc>
          <w:tcPr>
            <w:tcW w:w="2407" w:type="dxa"/>
          </w:tcPr>
          <w:p w14:paraId="0CE5C5AF" w14:textId="77777777" w:rsidR="005A0BA7" w:rsidRPr="006B5D0C" w:rsidRDefault="005A0BA7" w:rsidP="00DF30D9">
            <w:pPr>
              <w:autoSpaceDE w:val="0"/>
              <w:autoSpaceDN w:val="0"/>
              <w:adjustRightInd w:val="0"/>
              <w:jc w:val="both"/>
              <w:rPr>
                <w:rFonts w:asciiTheme="minorHAnsi" w:hAnsiTheme="minorHAnsi" w:cstheme="minorHAnsi"/>
                <w:sz w:val="22"/>
                <w:szCs w:val="22"/>
              </w:rPr>
            </w:pPr>
          </w:p>
        </w:tc>
        <w:tc>
          <w:tcPr>
            <w:tcW w:w="2407" w:type="dxa"/>
          </w:tcPr>
          <w:p w14:paraId="65DD7056" w14:textId="77777777" w:rsidR="005A0BA7" w:rsidRPr="006B5D0C" w:rsidRDefault="005A0BA7" w:rsidP="00DF30D9">
            <w:pPr>
              <w:autoSpaceDE w:val="0"/>
              <w:autoSpaceDN w:val="0"/>
              <w:adjustRightInd w:val="0"/>
              <w:jc w:val="both"/>
              <w:rPr>
                <w:rFonts w:asciiTheme="minorHAnsi" w:hAnsiTheme="minorHAnsi" w:cstheme="minorHAnsi"/>
                <w:sz w:val="22"/>
                <w:szCs w:val="22"/>
              </w:rPr>
            </w:pPr>
          </w:p>
        </w:tc>
        <w:tc>
          <w:tcPr>
            <w:tcW w:w="2408" w:type="dxa"/>
          </w:tcPr>
          <w:p w14:paraId="7B2B820F" w14:textId="77777777" w:rsidR="005A0BA7" w:rsidRPr="006B5D0C" w:rsidRDefault="005A0BA7" w:rsidP="00DF30D9">
            <w:pPr>
              <w:autoSpaceDE w:val="0"/>
              <w:autoSpaceDN w:val="0"/>
              <w:adjustRightInd w:val="0"/>
              <w:jc w:val="both"/>
              <w:rPr>
                <w:rFonts w:asciiTheme="minorHAnsi" w:hAnsiTheme="minorHAnsi" w:cstheme="minorHAnsi"/>
                <w:sz w:val="22"/>
                <w:szCs w:val="22"/>
              </w:rPr>
            </w:pPr>
          </w:p>
        </w:tc>
        <w:tc>
          <w:tcPr>
            <w:tcW w:w="2408" w:type="dxa"/>
          </w:tcPr>
          <w:p w14:paraId="4F296C17" w14:textId="77777777" w:rsidR="005A0BA7" w:rsidRPr="006B5D0C" w:rsidRDefault="005A0BA7" w:rsidP="00DF30D9">
            <w:pPr>
              <w:autoSpaceDE w:val="0"/>
              <w:autoSpaceDN w:val="0"/>
              <w:adjustRightInd w:val="0"/>
              <w:jc w:val="both"/>
              <w:rPr>
                <w:rFonts w:asciiTheme="minorHAnsi" w:hAnsiTheme="minorHAnsi" w:cstheme="minorHAnsi"/>
                <w:sz w:val="22"/>
                <w:szCs w:val="22"/>
              </w:rPr>
            </w:pPr>
          </w:p>
        </w:tc>
      </w:tr>
    </w:tbl>
    <w:p w14:paraId="2B0B3D87" w14:textId="77777777" w:rsidR="005A0BA7" w:rsidRPr="0097688C" w:rsidRDefault="005A0BA7" w:rsidP="005A0BA7">
      <w:pPr>
        <w:pStyle w:val="Akapitzlist"/>
        <w:numPr>
          <w:ilvl w:val="1"/>
          <w:numId w:val="45"/>
        </w:numPr>
        <w:autoSpaceDE w:val="0"/>
        <w:autoSpaceDN w:val="0"/>
        <w:adjustRightInd w:val="0"/>
        <w:spacing w:after="0" w:line="240" w:lineRule="auto"/>
        <w:ind w:left="0" w:firstLine="0"/>
        <w:contextualSpacing w:val="0"/>
        <w:jc w:val="both"/>
        <w:rPr>
          <w:rFonts w:asciiTheme="minorHAnsi" w:hAnsiTheme="minorHAnsi" w:cstheme="minorHAnsi"/>
        </w:rPr>
      </w:pPr>
      <w:r w:rsidRPr="0097688C">
        <w:rPr>
          <w:rFonts w:asciiTheme="minorHAnsi" w:hAnsiTheme="minorHAnsi" w:cstheme="minorHAnsi"/>
        </w:rPr>
        <w:t>Potwierdza prawidłowe wykonanie powyższych usług</w:t>
      </w:r>
      <w:r w:rsidRPr="0097688C">
        <w:rPr>
          <w:rFonts w:asciiTheme="minorHAnsi" w:hAnsiTheme="minorHAnsi" w:cstheme="minorHAnsi"/>
          <w:iCs/>
        </w:rPr>
        <w:t xml:space="preserve">. </w:t>
      </w:r>
      <w:r w:rsidRPr="0097688C">
        <w:rPr>
          <w:rFonts w:asciiTheme="minorHAnsi" w:hAnsiTheme="minorHAnsi" w:cstheme="minorHAnsi"/>
        </w:rPr>
        <w:t>Usługi objęte niniejszym protokołem odbioru są wykonane zgodnie z warunkami powyższej Umowy i Strony nie wnoszą zastrzeżeń. Załącznikami  do protokołu odbioru są dokumenty: …………………….</w:t>
      </w:r>
    </w:p>
    <w:p w14:paraId="694432F1" w14:textId="77777777" w:rsidR="005A0BA7" w:rsidRPr="0097688C" w:rsidRDefault="005A0BA7" w:rsidP="005A0BA7">
      <w:pPr>
        <w:pStyle w:val="Akapitzlist"/>
        <w:numPr>
          <w:ilvl w:val="1"/>
          <w:numId w:val="45"/>
        </w:numPr>
        <w:autoSpaceDE w:val="0"/>
        <w:autoSpaceDN w:val="0"/>
        <w:adjustRightInd w:val="0"/>
        <w:spacing w:after="0" w:line="240" w:lineRule="auto"/>
        <w:ind w:left="0" w:firstLine="0"/>
        <w:contextualSpacing w:val="0"/>
        <w:jc w:val="both"/>
        <w:rPr>
          <w:rFonts w:asciiTheme="minorHAnsi" w:hAnsiTheme="minorHAnsi" w:cstheme="minorHAnsi"/>
        </w:rPr>
      </w:pPr>
      <w:r w:rsidRPr="0097688C">
        <w:rPr>
          <w:rFonts w:asciiTheme="minorHAnsi" w:hAnsiTheme="minorHAnsi" w:cstheme="minorHAnsi"/>
        </w:rPr>
        <w:t>Komisja odstępuje od odbioru z powodów: …………………….</w:t>
      </w:r>
    </w:p>
    <w:p w14:paraId="786342A8" w14:textId="77777777" w:rsidR="005A0BA7" w:rsidRPr="0097688C" w:rsidRDefault="005A0BA7" w:rsidP="005A0BA7">
      <w:pPr>
        <w:pStyle w:val="Akapitzlist"/>
        <w:numPr>
          <w:ilvl w:val="0"/>
          <w:numId w:val="45"/>
        </w:numPr>
        <w:autoSpaceDE w:val="0"/>
        <w:autoSpaceDN w:val="0"/>
        <w:adjustRightInd w:val="0"/>
        <w:spacing w:after="0" w:line="240" w:lineRule="auto"/>
        <w:ind w:left="0" w:firstLine="0"/>
        <w:contextualSpacing w:val="0"/>
        <w:jc w:val="both"/>
        <w:rPr>
          <w:rFonts w:asciiTheme="minorHAnsi" w:hAnsiTheme="minorHAnsi" w:cstheme="minorHAnsi"/>
          <w:b/>
          <w:u w:val="single"/>
        </w:rPr>
      </w:pPr>
      <w:r w:rsidRPr="0097688C">
        <w:rPr>
          <w:rFonts w:asciiTheme="minorHAnsi" w:hAnsiTheme="minorHAnsi" w:cstheme="minorHAnsi"/>
          <w:b/>
          <w:u w:val="single"/>
        </w:rPr>
        <w:t xml:space="preserve">Zestawienie pozycji wynagrodzenia dla wykonanych </w:t>
      </w:r>
      <w:r w:rsidRPr="0097688C">
        <w:rPr>
          <w:rFonts w:asciiTheme="minorHAnsi" w:hAnsiTheme="minorHAnsi" w:cstheme="minorHAnsi"/>
          <w:b/>
          <w:strike/>
          <w:u w:val="single"/>
        </w:rPr>
        <w:t>usług</w:t>
      </w:r>
      <w:r w:rsidRPr="0097688C">
        <w:rPr>
          <w:rFonts w:asciiTheme="minorHAnsi" w:hAnsiTheme="minorHAnsi" w:cstheme="minorHAnsi"/>
          <w:b/>
          <w:u w:val="single"/>
        </w:rPr>
        <w:t>/robót budowlanych:</w:t>
      </w:r>
    </w:p>
    <w:tbl>
      <w:tblPr>
        <w:tblW w:w="9652" w:type="dxa"/>
        <w:tblInd w:w="-38" w:type="dxa"/>
        <w:tblLayout w:type="fixed"/>
        <w:tblCellMar>
          <w:left w:w="70" w:type="dxa"/>
          <w:right w:w="70" w:type="dxa"/>
        </w:tblCellMar>
        <w:tblLook w:val="0000" w:firstRow="0" w:lastRow="0" w:firstColumn="0" w:lastColumn="0" w:noHBand="0" w:noVBand="0"/>
      </w:tblPr>
      <w:tblGrid>
        <w:gridCol w:w="4310"/>
        <w:gridCol w:w="1335"/>
        <w:gridCol w:w="1336"/>
        <w:gridCol w:w="1335"/>
        <w:gridCol w:w="1336"/>
      </w:tblGrid>
      <w:tr w:rsidR="005A0BA7" w:rsidRPr="0097688C" w14:paraId="57FAFF6E" w14:textId="77777777" w:rsidTr="00DF30D9">
        <w:trPr>
          <w:trHeight w:val="420"/>
        </w:trPr>
        <w:tc>
          <w:tcPr>
            <w:tcW w:w="4310" w:type="dxa"/>
            <w:tcBorders>
              <w:top w:val="single" w:sz="6" w:space="0" w:color="auto"/>
              <w:left w:val="single" w:sz="6" w:space="0" w:color="auto"/>
              <w:bottom w:val="single" w:sz="6" w:space="0" w:color="auto"/>
              <w:right w:val="single" w:sz="6" w:space="0" w:color="auto"/>
            </w:tcBorders>
          </w:tcPr>
          <w:p w14:paraId="13011195" w14:textId="77777777" w:rsidR="005A0BA7" w:rsidRPr="006B5D0C" w:rsidRDefault="005A0BA7" w:rsidP="00DF30D9">
            <w:pPr>
              <w:autoSpaceDE w:val="0"/>
              <w:autoSpaceDN w:val="0"/>
              <w:adjustRightInd w:val="0"/>
              <w:jc w:val="center"/>
              <w:rPr>
                <w:rFonts w:asciiTheme="minorHAnsi" w:hAnsiTheme="minorHAnsi" w:cstheme="minorHAnsi"/>
                <w:color w:val="000000"/>
                <w:sz w:val="22"/>
                <w:szCs w:val="22"/>
              </w:rPr>
            </w:pPr>
            <w:r w:rsidRPr="00056B7A">
              <w:rPr>
                <w:rFonts w:asciiTheme="minorHAnsi" w:hAnsiTheme="minorHAnsi" w:cstheme="minorHAnsi"/>
                <w:color w:val="000000"/>
                <w:sz w:val="22"/>
                <w:szCs w:val="22"/>
              </w:rPr>
              <w:t>Rodzaj usług/robót budowlanych:</w:t>
            </w:r>
          </w:p>
        </w:tc>
        <w:tc>
          <w:tcPr>
            <w:tcW w:w="1335" w:type="dxa"/>
            <w:tcBorders>
              <w:top w:val="single" w:sz="6" w:space="0" w:color="auto"/>
              <w:left w:val="single" w:sz="6" w:space="0" w:color="auto"/>
              <w:bottom w:val="single" w:sz="6" w:space="0" w:color="auto"/>
              <w:right w:val="single" w:sz="6" w:space="0" w:color="auto"/>
            </w:tcBorders>
          </w:tcPr>
          <w:p w14:paraId="2B0C3FFF" w14:textId="77777777" w:rsidR="005A0BA7" w:rsidRPr="006B5D0C" w:rsidRDefault="005A0BA7" w:rsidP="00DF30D9">
            <w:pPr>
              <w:autoSpaceDE w:val="0"/>
              <w:autoSpaceDN w:val="0"/>
              <w:adjustRightInd w:val="0"/>
              <w:jc w:val="center"/>
              <w:rPr>
                <w:rFonts w:asciiTheme="minorHAnsi" w:hAnsiTheme="minorHAnsi" w:cstheme="minorHAnsi"/>
                <w:color w:val="000000"/>
                <w:sz w:val="22"/>
                <w:szCs w:val="22"/>
              </w:rPr>
            </w:pPr>
            <w:r w:rsidRPr="006B5D0C">
              <w:rPr>
                <w:rFonts w:asciiTheme="minorHAnsi" w:hAnsiTheme="minorHAnsi" w:cstheme="minorHAnsi"/>
                <w:color w:val="000000"/>
                <w:sz w:val="22"/>
                <w:szCs w:val="22"/>
              </w:rPr>
              <w:t>Ilość wykonana</w:t>
            </w:r>
          </w:p>
        </w:tc>
        <w:tc>
          <w:tcPr>
            <w:tcW w:w="1336" w:type="dxa"/>
            <w:tcBorders>
              <w:top w:val="single" w:sz="6" w:space="0" w:color="auto"/>
              <w:left w:val="single" w:sz="6" w:space="0" w:color="auto"/>
              <w:bottom w:val="single" w:sz="6" w:space="0" w:color="auto"/>
              <w:right w:val="single" w:sz="6" w:space="0" w:color="auto"/>
            </w:tcBorders>
          </w:tcPr>
          <w:p w14:paraId="0FFFDC53" w14:textId="77777777" w:rsidR="005A0BA7" w:rsidRPr="006B5D0C" w:rsidRDefault="005A0BA7" w:rsidP="00DF30D9">
            <w:pPr>
              <w:autoSpaceDE w:val="0"/>
              <w:autoSpaceDN w:val="0"/>
              <w:adjustRightInd w:val="0"/>
              <w:jc w:val="center"/>
              <w:rPr>
                <w:rFonts w:asciiTheme="minorHAnsi" w:hAnsiTheme="minorHAnsi" w:cstheme="minorHAnsi"/>
                <w:color w:val="000000"/>
                <w:sz w:val="22"/>
                <w:szCs w:val="22"/>
              </w:rPr>
            </w:pPr>
            <w:r w:rsidRPr="006B5D0C">
              <w:rPr>
                <w:rFonts w:asciiTheme="minorHAnsi" w:hAnsiTheme="minorHAnsi" w:cstheme="minorHAnsi"/>
                <w:color w:val="000000"/>
                <w:sz w:val="22"/>
                <w:szCs w:val="22"/>
              </w:rPr>
              <w:t xml:space="preserve">Cena jedn. </w:t>
            </w:r>
          </w:p>
          <w:p w14:paraId="65B428F4" w14:textId="77777777" w:rsidR="005A0BA7" w:rsidRPr="006B5D0C" w:rsidRDefault="005A0BA7" w:rsidP="00DF30D9">
            <w:pPr>
              <w:autoSpaceDE w:val="0"/>
              <w:autoSpaceDN w:val="0"/>
              <w:adjustRightInd w:val="0"/>
              <w:jc w:val="center"/>
              <w:rPr>
                <w:rFonts w:asciiTheme="minorHAnsi" w:hAnsiTheme="minorHAnsi" w:cstheme="minorHAnsi"/>
                <w:color w:val="000000"/>
                <w:sz w:val="22"/>
                <w:szCs w:val="22"/>
              </w:rPr>
            </w:pPr>
            <w:r w:rsidRPr="006B5D0C">
              <w:rPr>
                <w:rFonts w:asciiTheme="minorHAnsi" w:hAnsiTheme="minorHAnsi" w:cstheme="minorHAnsi"/>
                <w:color w:val="000000"/>
                <w:sz w:val="22"/>
                <w:szCs w:val="22"/>
              </w:rPr>
              <w:t>zł netto</w:t>
            </w:r>
          </w:p>
        </w:tc>
        <w:tc>
          <w:tcPr>
            <w:tcW w:w="1335" w:type="dxa"/>
            <w:tcBorders>
              <w:top w:val="single" w:sz="6" w:space="0" w:color="auto"/>
              <w:left w:val="single" w:sz="6" w:space="0" w:color="auto"/>
              <w:bottom w:val="single" w:sz="6" w:space="0" w:color="auto"/>
              <w:right w:val="single" w:sz="6" w:space="0" w:color="auto"/>
            </w:tcBorders>
          </w:tcPr>
          <w:p w14:paraId="4B93F973" w14:textId="77777777" w:rsidR="005A0BA7" w:rsidRPr="006B5D0C" w:rsidRDefault="005A0BA7" w:rsidP="00DF30D9">
            <w:pPr>
              <w:autoSpaceDE w:val="0"/>
              <w:autoSpaceDN w:val="0"/>
              <w:adjustRightInd w:val="0"/>
              <w:jc w:val="center"/>
              <w:rPr>
                <w:rFonts w:asciiTheme="minorHAnsi" w:hAnsiTheme="minorHAnsi" w:cstheme="minorHAnsi"/>
                <w:color w:val="000000"/>
                <w:sz w:val="22"/>
                <w:szCs w:val="22"/>
              </w:rPr>
            </w:pPr>
            <w:r w:rsidRPr="006B5D0C">
              <w:rPr>
                <w:rFonts w:asciiTheme="minorHAnsi" w:hAnsiTheme="minorHAnsi" w:cstheme="minorHAnsi"/>
                <w:color w:val="000000"/>
                <w:sz w:val="22"/>
                <w:szCs w:val="22"/>
              </w:rPr>
              <w:t xml:space="preserve">Wartość </w:t>
            </w:r>
          </w:p>
          <w:p w14:paraId="06D57E55" w14:textId="77777777" w:rsidR="005A0BA7" w:rsidRPr="006B5D0C" w:rsidRDefault="005A0BA7" w:rsidP="00DF30D9">
            <w:pPr>
              <w:autoSpaceDE w:val="0"/>
              <w:autoSpaceDN w:val="0"/>
              <w:adjustRightInd w:val="0"/>
              <w:jc w:val="center"/>
              <w:rPr>
                <w:rFonts w:asciiTheme="minorHAnsi" w:hAnsiTheme="minorHAnsi" w:cstheme="minorHAnsi"/>
                <w:color w:val="000000"/>
                <w:sz w:val="22"/>
                <w:szCs w:val="22"/>
              </w:rPr>
            </w:pPr>
            <w:r w:rsidRPr="006B5D0C">
              <w:rPr>
                <w:rFonts w:asciiTheme="minorHAnsi" w:hAnsiTheme="minorHAnsi" w:cstheme="minorHAnsi"/>
                <w:color w:val="000000"/>
                <w:sz w:val="22"/>
                <w:szCs w:val="22"/>
              </w:rPr>
              <w:t>zł netto</w:t>
            </w:r>
          </w:p>
        </w:tc>
        <w:tc>
          <w:tcPr>
            <w:tcW w:w="1336" w:type="dxa"/>
            <w:tcBorders>
              <w:top w:val="single" w:sz="6" w:space="0" w:color="auto"/>
              <w:left w:val="single" w:sz="6" w:space="0" w:color="auto"/>
              <w:bottom w:val="single" w:sz="6" w:space="0" w:color="auto"/>
              <w:right w:val="single" w:sz="6" w:space="0" w:color="auto"/>
            </w:tcBorders>
          </w:tcPr>
          <w:p w14:paraId="475C3648" w14:textId="77777777" w:rsidR="005A0BA7" w:rsidRPr="006B5D0C" w:rsidRDefault="005A0BA7" w:rsidP="00DF30D9">
            <w:pPr>
              <w:autoSpaceDE w:val="0"/>
              <w:autoSpaceDN w:val="0"/>
              <w:adjustRightInd w:val="0"/>
              <w:jc w:val="center"/>
              <w:rPr>
                <w:rFonts w:asciiTheme="minorHAnsi" w:hAnsiTheme="minorHAnsi" w:cstheme="minorHAnsi"/>
                <w:color w:val="000000"/>
                <w:sz w:val="22"/>
                <w:szCs w:val="22"/>
              </w:rPr>
            </w:pPr>
            <w:r w:rsidRPr="006B5D0C">
              <w:rPr>
                <w:rFonts w:asciiTheme="minorHAnsi" w:hAnsiTheme="minorHAnsi" w:cstheme="minorHAnsi"/>
                <w:color w:val="000000"/>
                <w:sz w:val="22"/>
                <w:szCs w:val="22"/>
              </w:rPr>
              <w:t xml:space="preserve">Wartość </w:t>
            </w:r>
          </w:p>
          <w:p w14:paraId="379B32DC" w14:textId="77777777" w:rsidR="005A0BA7" w:rsidRPr="006B5D0C" w:rsidRDefault="005A0BA7" w:rsidP="00DF30D9">
            <w:pPr>
              <w:autoSpaceDE w:val="0"/>
              <w:autoSpaceDN w:val="0"/>
              <w:adjustRightInd w:val="0"/>
              <w:jc w:val="center"/>
              <w:rPr>
                <w:rFonts w:asciiTheme="minorHAnsi" w:hAnsiTheme="minorHAnsi" w:cstheme="minorHAnsi"/>
                <w:color w:val="000000"/>
                <w:sz w:val="22"/>
                <w:szCs w:val="22"/>
              </w:rPr>
            </w:pPr>
            <w:r w:rsidRPr="006B5D0C">
              <w:rPr>
                <w:rFonts w:asciiTheme="minorHAnsi" w:hAnsiTheme="minorHAnsi" w:cstheme="minorHAnsi"/>
                <w:color w:val="000000"/>
                <w:sz w:val="22"/>
                <w:szCs w:val="22"/>
              </w:rPr>
              <w:t>zł brutto</w:t>
            </w:r>
          </w:p>
        </w:tc>
      </w:tr>
      <w:tr w:rsidR="005A0BA7" w:rsidRPr="0097688C" w14:paraId="5D723FBF" w14:textId="77777777" w:rsidTr="00DF30D9">
        <w:trPr>
          <w:trHeight w:val="210"/>
        </w:trPr>
        <w:tc>
          <w:tcPr>
            <w:tcW w:w="4310" w:type="dxa"/>
            <w:tcBorders>
              <w:top w:val="single" w:sz="6" w:space="0" w:color="auto"/>
              <w:left w:val="single" w:sz="6" w:space="0" w:color="auto"/>
              <w:bottom w:val="single" w:sz="6" w:space="0" w:color="auto"/>
              <w:right w:val="single" w:sz="6" w:space="0" w:color="auto"/>
            </w:tcBorders>
          </w:tcPr>
          <w:p w14:paraId="5326132D" w14:textId="77777777" w:rsidR="005A0BA7" w:rsidRPr="006B5D0C" w:rsidRDefault="005A0BA7" w:rsidP="00DF30D9">
            <w:pPr>
              <w:autoSpaceDE w:val="0"/>
              <w:autoSpaceDN w:val="0"/>
              <w:adjustRightInd w:val="0"/>
              <w:rPr>
                <w:rFonts w:asciiTheme="minorHAnsi" w:hAnsiTheme="minorHAnsi" w:cstheme="minorHAnsi"/>
                <w:color w:val="000000"/>
                <w:sz w:val="22"/>
                <w:szCs w:val="22"/>
              </w:rPr>
            </w:pPr>
          </w:p>
        </w:tc>
        <w:tc>
          <w:tcPr>
            <w:tcW w:w="1335" w:type="dxa"/>
            <w:tcBorders>
              <w:top w:val="single" w:sz="6" w:space="0" w:color="auto"/>
              <w:left w:val="single" w:sz="6" w:space="0" w:color="auto"/>
              <w:bottom w:val="single" w:sz="6" w:space="0" w:color="auto"/>
              <w:right w:val="single" w:sz="6" w:space="0" w:color="auto"/>
            </w:tcBorders>
          </w:tcPr>
          <w:p w14:paraId="76BA749E" w14:textId="77777777" w:rsidR="005A0BA7" w:rsidRPr="006B5D0C" w:rsidRDefault="005A0BA7" w:rsidP="00DF30D9">
            <w:pPr>
              <w:autoSpaceDE w:val="0"/>
              <w:autoSpaceDN w:val="0"/>
              <w:adjustRightInd w:val="0"/>
              <w:jc w:val="right"/>
              <w:rPr>
                <w:rFonts w:asciiTheme="minorHAnsi" w:hAnsiTheme="minorHAnsi" w:cstheme="minorHAnsi"/>
                <w:color w:val="000000"/>
                <w:sz w:val="22"/>
                <w:szCs w:val="22"/>
              </w:rPr>
            </w:pPr>
          </w:p>
        </w:tc>
        <w:tc>
          <w:tcPr>
            <w:tcW w:w="1336" w:type="dxa"/>
            <w:tcBorders>
              <w:top w:val="single" w:sz="6" w:space="0" w:color="auto"/>
              <w:left w:val="single" w:sz="6" w:space="0" w:color="auto"/>
              <w:bottom w:val="single" w:sz="6" w:space="0" w:color="auto"/>
              <w:right w:val="single" w:sz="6" w:space="0" w:color="auto"/>
            </w:tcBorders>
          </w:tcPr>
          <w:p w14:paraId="6A18D858" w14:textId="77777777" w:rsidR="005A0BA7" w:rsidRPr="006B5D0C" w:rsidRDefault="005A0BA7" w:rsidP="00DF30D9">
            <w:pPr>
              <w:autoSpaceDE w:val="0"/>
              <w:autoSpaceDN w:val="0"/>
              <w:adjustRightInd w:val="0"/>
              <w:jc w:val="right"/>
              <w:rPr>
                <w:rFonts w:asciiTheme="minorHAnsi" w:hAnsiTheme="minorHAnsi" w:cstheme="minorHAnsi"/>
                <w:color w:val="000000"/>
                <w:sz w:val="22"/>
                <w:szCs w:val="22"/>
              </w:rPr>
            </w:pPr>
          </w:p>
        </w:tc>
        <w:tc>
          <w:tcPr>
            <w:tcW w:w="1335" w:type="dxa"/>
            <w:tcBorders>
              <w:top w:val="single" w:sz="6" w:space="0" w:color="auto"/>
              <w:left w:val="single" w:sz="6" w:space="0" w:color="auto"/>
              <w:bottom w:val="single" w:sz="6" w:space="0" w:color="auto"/>
              <w:right w:val="single" w:sz="6" w:space="0" w:color="auto"/>
            </w:tcBorders>
          </w:tcPr>
          <w:p w14:paraId="5630870D" w14:textId="77777777" w:rsidR="005A0BA7" w:rsidRPr="006B5D0C" w:rsidRDefault="005A0BA7" w:rsidP="00DF30D9">
            <w:pPr>
              <w:autoSpaceDE w:val="0"/>
              <w:autoSpaceDN w:val="0"/>
              <w:adjustRightInd w:val="0"/>
              <w:jc w:val="right"/>
              <w:rPr>
                <w:rFonts w:asciiTheme="minorHAnsi" w:hAnsiTheme="minorHAnsi" w:cstheme="minorHAnsi"/>
                <w:color w:val="000000"/>
                <w:sz w:val="22"/>
                <w:szCs w:val="22"/>
              </w:rPr>
            </w:pPr>
          </w:p>
        </w:tc>
        <w:tc>
          <w:tcPr>
            <w:tcW w:w="1336" w:type="dxa"/>
            <w:tcBorders>
              <w:top w:val="single" w:sz="6" w:space="0" w:color="auto"/>
              <w:left w:val="single" w:sz="6" w:space="0" w:color="auto"/>
              <w:bottom w:val="single" w:sz="6" w:space="0" w:color="auto"/>
              <w:right w:val="single" w:sz="6" w:space="0" w:color="auto"/>
            </w:tcBorders>
          </w:tcPr>
          <w:p w14:paraId="1EB9EAD2" w14:textId="77777777" w:rsidR="005A0BA7" w:rsidRPr="006B5D0C" w:rsidRDefault="005A0BA7" w:rsidP="00DF30D9">
            <w:pPr>
              <w:autoSpaceDE w:val="0"/>
              <w:autoSpaceDN w:val="0"/>
              <w:adjustRightInd w:val="0"/>
              <w:jc w:val="right"/>
              <w:rPr>
                <w:rFonts w:asciiTheme="minorHAnsi" w:hAnsiTheme="minorHAnsi" w:cstheme="minorHAnsi"/>
                <w:color w:val="000000"/>
                <w:sz w:val="22"/>
                <w:szCs w:val="22"/>
              </w:rPr>
            </w:pPr>
          </w:p>
        </w:tc>
      </w:tr>
      <w:tr w:rsidR="005A0BA7" w:rsidRPr="0097688C" w14:paraId="29E1E1E4" w14:textId="77777777" w:rsidTr="00DF30D9">
        <w:trPr>
          <w:trHeight w:val="210"/>
        </w:trPr>
        <w:tc>
          <w:tcPr>
            <w:tcW w:w="4310" w:type="dxa"/>
            <w:tcBorders>
              <w:top w:val="single" w:sz="6" w:space="0" w:color="auto"/>
              <w:left w:val="single" w:sz="6" w:space="0" w:color="auto"/>
              <w:bottom w:val="single" w:sz="6" w:space="0" w:color="auto"/>
              <w:right w:val="single" w:sz="6" w:space="0" w:color="auto"/>
            </w:tcBorders>
          </w:tcPr>
          <w:p w14:paraId="03046AD7" w14:textId="77777777" w:rsidR="005A0BA7" w:rsidRPr="006B5D0C" w:rsidRDefault="005A0BA7" w:rsidP="00DF30D9">
            <w:pPr>
              <w:autoSpaceDE w:val="0"/>
              <w:autoSpaceDN w:val="0"/>
              <w:adjustRightInd w:val="0"/>
              <w:rPr>
                <w:rFonts w:asciiTheme="minorHAnsi" w:hAnsiTheme="minorHAnsi" w:cstheme="minorHAnsi"/>
                <w:color w:val="000000"/>
                <w:sz w:val="22"/>
                <w:szCs w:val="22"/>
              </w:rPr>
            </w:pPr>
          </w:p>
        </w:tc>
        <w:tc>
          <w:tcPr>
            <w:tcW w:w="1335" w:type="dxa"/>
            <w:tcBorders>
              <w:top w:val="single" w:sz="6" w:space="0" w:color="auto"/>
              <w:left w:val="single" w:sz="6" w:space="0" w:color="auto"/>
              <w:bottom w:val="single" w:sz="6" w:space="0" w:color="auto"/>
              <w:right w:val="single" w:sz="6" w:space="0" w:color="auto"/>
            </w:tcBorders>
          </w:tcPr>
          <w:p w14:paraId="5B837586" w14:textId="77777777" w:rsidR="005A0BA7" w:rsidRPr="006B5D0C" w:rsidRDefault="005A0BA7" w:rsidP="00DF30D9">
            <w:pPr>
              <w:autoSpaceDE w:val="0"/>
              <w:autoSpaceDN w:val="0"/>
              <w:adjustRightInd w:val="0"/>
              <w:jc w:val="right"/>
              <w:rPr>
                <w:rFonts w:asciiTheme="minorHAnsi" w:hAnsiTheme="minorHAnsi" w:cstheme="minorHAnsi"/>
                <w:color w:val="000000"/>
                <w:sz w:val="22"/>
                <w:szCs w:val="22"/>
              </w:rPr>
            </w:pPr>
          </w:p>
        </w:tc>
        <w:tc>
          <w:tcPr>
            <w:tcW w:w="1336" w:type="dxa"/>
            <w:tcBorders>
              <w:top w:val="single" w:sz="6" w:space="0" w:color="auto"/>
              <w:left w:val="single" w:sz="6" w:space="0" w:color="auto"/>
              <w:bottom w:val="single" w:sz="6" w:space="0" w:color="auto"/>
              <w:right w:val="single" w:sz="6" w:space="0" w:color="auto"/>
            </w:tcBorders>
          </w:tcPr>
          <w:p w14:paraId="5D407118" w14:textId="77777777" w:rsidR="005A0BA7" w:rsidRPr="006B5D0C" w:rsidRDefault="005A0BA7" w:rsidP="00DF30D9">
            <w:pPr>
              <w:autoSpaceDE w:val="0"/>
              <w:autoSpaceDN w:val="0"/>
              <w:adjustRightInd w:val="0"/>
              <w:jc w:val="right"/>
              <w:rPr>
                <w:rFonts w:asciiTheme="minorHAnsi" w:hAnsiTheme="minorHAnsi" w:cstheme="minorHAnsi"/>
                <w:color w:val="000000"/>
                <w:sz w:val="22"/>
                <w:szCs w:val="22"/>
              </w:rPr>
            </w:pPr>
          </w:p>
        </w:tc>
        <w:tc>
          <w:tcPr>
            <w:tcW w:w="1335" w:type="dxa"/>
            <w:tcBorders>
              <w:top w:val="single" w:sz="6" w:space="0" w:color="auto"/>
              <w:left w:val="single" w:sz="6" w:space="0" w:color="auto"/>
              <w:bottom w:val="single" w:sz="6" w:space="0" w:color="auto"/>
              <w:right w:val="single" w:sz="6" w:space="0" w:color="auto"/>
            </w:tcBorders>
          </w:tcPr>
          <w:p w14:paraId="0C3F8747" w14:textId="77777777" w:rsidR="005A0BA7" w:rsidRPr="006B5D0C" w:rsidRDefault="005A0BA7" w:rsidP="00DF30D9">
            <w:pPr>
              <w:autoSpaceDE w:val="0"/>
              <w:autoSpaceDN w:val="0"/>
              <w:adjustRightInd w:val="0"/>
              <w:jc w:val="right"/>
              <w:rPr>
                <w:rFonts w:asciiTheme="minorHAnsi" w:hAnsiTheme="minorHAnsi" w:cstheme="minorHAnsi"/>
                <w:color w:val="000000"/>
                <w:sz w:val="22"/>
                <w:szCs w:val="22"/>
              </w:rPr>
            </w:pPr>
          </w:p>
        </w:tc>
        <w:tc>
          <w:tcPr>
            <w:tcW w:w="1336" w:type="dxa"/>
            <w:tcBorders>
              <w:top w:val="single" w:sz="6" w:space="0" w:color="auto"/>
              <w:left w:val="single" w:sz="6" w:space="0" w:color="auto"/>
              <w:bottom w:val="single" w:sz="6" w:space="0" w:color="auto"/>
              <w:right w:val="single" w:sz="6" w:space="0" w:color="auto"/>
            </w:tcBorders>
          </w:tcPr>
          <w:p w14:paraId="7C35754C" w14:textId="77777777" w:rsidR="005A0BA7" w:rsidRPr="006B5D0C" w:rsidRDefault="005A0BA7" w:rsidP="00DF30D9">
            <w:pPr>
              <w:autoSpaceDE w:val="0"/>
              <w:autoSpaceDN w:val="0"/>
              <w:adjustRightInd w:val="0"/>
              <w:jc w:val="right"/>
              <w:rPr>
                <w:rFonts w:asciiTheme="minorHAnsi" w:hAnsiTheme="minorHAnsi" w:cstheme="minorHAnsi"/>
                <w:color w:val="000000"/>
                <w:sz w:val="22"/>
                <w:szCs w:val="22"/>
              </w:rPr>
            </w:pPr>
          </w:p>
        </w:tc>
      </w:tr>
      <w:tr w:rsidR="005A0BA7" w:rsidRPr="0097688C" w14:paraId="1AFB644C" w14:textId="77777777" w:rsidTr="00DF30D9">
        <w:trPr>
          <w:trHeight w:val="210"/>
        </w:trPr>
        <w:tc>
          <w:tcPr>
            <w:tcW w:w="4310" w:type="dxa"/>
            <w:tcBorders>
              <w:top w:val="single" w:sz="6" w:space="0" w:color="auto"/>
              <w:left w:val="single" w:sz="6" w:space="0" w:color="auto"/>
              <w:bottom w:val="single" w:sz="6" w:space="0" w:color="auto"/>
              <w:right w:val="nil"/>
            </w:tcBorders>
          </w:tcPr>
          <w:p w14:paraId="59A3B647" w14:textId="77777777" w:rsidR="005A0BA7" w:rsidRPr="006B5D0C" w:rsidRDefault="005A0BA7" w:rsidP="00DF30D9">
            <w:pPr>
              <w:autoSpaceDE w:val="0"/>
              <w:autoSpaceDN w:val="0"/>
              <w:adjustRightInd w:val="0"/>
              <w:jc w:val="center"/>
              <w:rPr>
                <w:rFonts w:asciiTheme="minorHAnsi" w:hAnsiTheme="minorHAnsi" w:cstheme="minorHAnsi"/>
                <w:color w:val="000000"/>
                <w:sz w:val="22"/>
                <w:szCs w:val="22"/>
              </w:rPr>
            </w:pPr>
          </w:p>
        </w:tc>
        <w:tc>
          <w:tcPr>
            <w:tcW w:w="1335" w:type="dxa"/>
            <w:tcBorders>
              <w:top w:val="single" w:sz="6" w:space="0" w:color="auto"/>
              <w:left w:val="nil"/>
              <w:bottom w:val="single" w:sz="6" w:space="0" w:color="auto"/>
              <w:right w:val="nil"/>
            </w:tcBorders>
          </w:tcPr>
          <w:p w14:paraId="7894A273" w14:textId="77777777" w:rsidR="005A0BA7" w:rsidRPr="006B5D0C" w:rsidRDefault="005A0BA7" w:rsidP="00DF30D9">
            <w:pPr>
              <w:autoSpaceDE w:val="0"/>
              <w:autoSpaceDN w:val="0"/>
              <w:adjustRightInd w:val="0"/>
              <w:jc w:val="center"/>
              <w:rPr>
                <w:rFonts w:asciiTheme="minorHAnsi" w:hAnsiTheme="minorHAnsi" w:cstheme="minorHAnsi"/>
                <w:color w:val="000000"/>
                <w:sz w:val="22"/>
                <w:szCs w:val="22"/>
              </w:rPr>
            </w:pPr>
          </w:p>
        </w:tc>
        <w:tc>
          <w:tcPr>
            <w:tcW w:w="1336" w:type="dxa"/>
            <w:tcBorders>
              <w:top w:val="single" w:sz="6" w:space="0" w:color="auto"/>
              <w:left w:val="nil"/>
              <w:bottom w:val="single" w:sz="6" w:space="0" w:color="auto"/>
              <w:right w:val="single" w:sz="6" w:space="0" w:color="auto"/>
            </w:tcBorders>
          </w:tcPr>
          <w:p w14:paraId="7928FBC0" w14:textId="77777777" w:rsidR="005A0BA7" w:rsidRPr="006B5D0C" w:rsidRDefault="005A0BA7" w:rsidP="00DF30D9">
            <w:pPr>
              <w:autoSpaceDE w:val="0"/>
              <w:autoSpaceDN w:val="0"/>
              <w:adjustRightInd w:val="0"/>
              <w:jc w:val="center"/>
              <w:rPr>
                <w:rFonts w:asciiTheme="minorHAnsi" w:hAnsiTheme="minorHAnsi" w:cstheme="minorHAnsi"/>
                <w:color w:val="000000"/>
                <w:sz w:val="22"/>
                <w:szCs w:val="22"/>
              </w:rPr>
            </w:pPr>
          </w:p>
        </w:tc>
        <w:tc>
          <w:tcPr>
            <w:tcW w:w="1335" w:type="dxa"/>
            <w:tcBorders>
              <w:top w:val="single" w:sz="6" w:space="0" w:color="auto"/>
              <w:left w:val="single" w:sz="6" w:space="0" w:color="auto"/>
              <w:bottom w:val="single" w:sz="6" w:space="0" w:color="auto"/>
              <w:right w:val="single" w:sz="6" w:space="0" w:color="auto"/>
            </w:tcBorders>
          </w:tcPr>
          <w:p w14:paraId="344EFD32" w14:textId="77777777" w:rsidR="005A0BA7" w:rsidRPr="006B5D0C" w:rsidRDefault="005A0BA7" w:rsidP="00DF30D9">
            <w:pPr>
              <w:autoSpaceDE w:val="0"/>
              <w:autoSpaceDN w:val="0"/>
              <w:adjustRightInd w:val="0"/>
              <w:jc w:val="right"/>
              <w:rPr>
                <w:rFonts w:asciiTheme="minorHAnsi" w:hAnsiTheme="minorHAnsi" w:cstheme="minorHAnsi"/>
                <w:b/>
                <w:bCs/>
                <w:color w:val="000000"/>
                <w:sz w:val="22"/>
                <w:szCs w:val="22"/>
              </w:rPr>
            </w:pPr>
          </w:p>
        </w:tc>
        <w:tc>
          <w:tcPr>
            <w:tcW w:w="1336" w:type="dxa"/>
            <w:tcBorders>
              <w:top w:val="single" w:sz="6" w:space="0" w:color="auto"/>
              <w:left w:val="single" w:sz="6" w:space="0" w:color="auto"/>
              <w:bottom w:val="single" w:sz="6" w:space="0" w:color="auto"/>
              <w:right w:val="single" w:sz="6" w:space="0" w:color="auto"/>
            </w:tcBorders>
          </w:tcPr>
          <w:p w14:paraId="55543829" w14:textId="77777777" w:rsidR="005A0BA7" w:rsidRPr="006B5D0C" w:rsidRDefault="005A0BA7" w:rsidP="00DF30D9">
            <w:pPr>
              <w:autoSpaceDE w:val="0"/>
              <w:autoSpaceDN w:val="0"/>
              <w:adjustRightInd w:val="0"/>
              <w:jc w:val="right"/>
              <w:rPr>
                <w:rFonts w:asciiTheme="minorHAnsi" w:hAnsiTheme="minorHAnsi" w:cstheme="minorHAnsi"/>
                <w:b/>
                <w:bCs/>
                <w:color w:val="000000"/>
                <w:sz w:val="22"/>
                <w:szCs w:val="22"/>
              </w:rPr>
            </w:pPr>
          </w:p>
        </w:tc>
      </w:tr>
    </w:tbl>
    <w:p w14:paraId="39438490" w14:textId="77777777" w:rsidR="005A0BA7" w:rsidRPr="0097688C" w:rsidRDefault="005A0BA7" w:rsidP="005A0BA7">
      <w:pPr>
        <w:pStyle w:val="Akapitzlist"/>
        <w:numPr>
          <w:ilvl w:val="0"/>
          <w:numId w:val="45"/>
        </w:numPr>
        <w:autoSpaceDE w:val="0"/>
        <w:autoSpaceDN w:val="0"/>
        <w:adjustRightInd w:val="0"/>
        <w:spacing w:after="0" w:line="240" w:lineRule="auto"/>
        <w:ind w:left="0" w:firstLine="0"/>
        <w:contextualSpacing w:val="0"/>
        <w:jc w:val="both"/>
        <w:rPr>
          <w:rFonts w:asciiTheme="minorHAnsi" w:hAnsiTheme="minorHAnsi" w:cstheme="minorHAnsi"/>
          <w:b/>
          <w:u w:val="single"/>
        </w:rPr>
      </w:pPr>
      <w:r w:rsidRPr="0097688C">
        <w:rPr>
          <w:rFonts w:asciiTheme="minorHAnsi" w:hAnsiTheme="minorHAnsi" w:cstheme="minorHAnsi"/>
          <w:b/>
          <w:u w:val="single"/>
        </w:rPr>
        <w:t xml:space="preserve">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w:t>
      </w:r>
      <w:r w:rsidRPr="0097688C">
        <w:rPr>
          <w:rFonts w:asciiTheme="minorHAnsi" w:hAnsiTheme="minorHAnsi" w:cstheme="minorHAnsi"/>
          <w:b/>
          <w:u w:val="single"/>
        </w:rPr>
        <w:br/>
        <w:t>z 2019 r. poz. 1988), dotyczącego nowych plików JPK_V7 dla dostaw i usług określonych w załączniku nr 15 do ustawy o VAT, dla których stosowany jest MPP w przypadku faktur o wartości powyżej 15 000 zł brutto.</w:t>
      </w:r>
    </w:p>
    <w:tbl>
      <w:tblPr>
        <w:tblStyle w:val="Tabela-Siatka"/>
        <w:tblW w:w="0" w:type="auto"/>
        <w:tblInd w:w="-5" w:type="dxa"/>
        <w:shd w:val="clear" w:color="auto" w:fill="E2EFD9" w:themeFill="accent6" w:themeFillTint="33"/>
        <w:tblLook w:val="04A0" w:firstRow="1" w:lastRow="0" w:firstColumn="1" w:lastColumn="0" w:noHBand="0" w:noVBand="1"/>
      </w:tblPr>
      <w:tblGrid>
        <w:gridCol w:w="7797"/>
        <w:gridCol w:w="1838"/>
      </w:tblGrid>
      <w:tr w:rsidR="005A0BA7" w:rsidRPr="0097688C" w14:paraId="4CA4080B" w14:textId="77777777" w:rsidTr="00DF30D9">
        <w:tc>
          <w:tcPr>
            <w:tcW w:w="7797" w:type="dxa"/>
            <w:shd w:val="clear" w:color="auto" w:fill="E2EFD9" w:themeFill="accent6" w:themeFillTint="33"/>
          </w:tcPr>
          <w:p w14:paraId="6E4150B1" w14:textId="77777777" w:rsidR="005A0BA7" w:rsidRPr="006B5D0C" w:rsidRDefault="005A0BA7" w:rsidP="00DF30D9">
            <w:pPr>
              <w:contextualSpacing/>
              <w:jc w:val="both"/>
              <w:rPr>
                <w:rFonts w:asciiTheme="minorHAnsi" w:hAnsiTheme="minorHAnsi" w:cstheme="minorHAnsi"/>
                <w:sz w:val="22"/>
                <w:szCs w:val="22"/>
              </w:rPr>
            </w:pPr>
            <w:r w:rsidRPr="006B5D0C">
              <w:rPr>
                <w:rFonts w:asciiTheme="minorHAnsi" w:hAnsiTheme="minorHAnsi" w:cstheme="minorHAnsi"/>
                <w:sz w:val="22"/>
                <w:szCs w:val="22"/>
              </w:rPr>
              <w:t>Oświadczamy że przedmiotowa dostawa/usługa:</w:t>
            </w:r>
          </w:p>
        </w:tc>
        <w:tc>
          <w:tcPr>
            <w:tcW w:w="1838" w:type="dxa"/>
            <w:shd w:val="clear" w:color="auto" w:fill="E2EFD9" w:themeFill="accent6" w:themeFillTint="33"/>
          </w:tcPr>
          <w:p w14:paraId="5AC181F9" w14:textId="77777777" w:rsidR="005A0BA7" w:rsidRPr="0097688C" w:rsidRDefault="005A0BA7" w:rsidP="00DF30D9">
            <w:pPr>
              <w:pStyle w:val="Akapitzlist"/>
              <w:ind w:left="312"/>
              <w:jc w:val="both"/>
              <w:rPr>
                <w:rFonts w:asciiTheme="minorHAnsi" w:hAnsiTheme="minorHAnsi" w:cstheme="minorHAnsi"/>
              </w:rPr>
            </w:pPr>
            <w:r w:rsidRPr="0097688C">
              <w:rPr>
                <w:rFonts w:asciiTheme="minorHAnsi" w:hAnsiTheme="minorHAnsi" w:cstheme="minorHAnsi"/>
              </w:rPr>
              <w:t>Kod PKWIU</w:t>
            </w:r>
          </w:p>
        </w:tc>
      </w:tr>
      <w:tr w:rsidR="005A0BA7" w:rsidRPr="0097688C" w14:paraId="2FB3E21D" w14:textId="77777777" w:rsidTr="00DF30D9">
        <w:tc>
          <w:tcPr>
            <w:tcW w:w="7797" w:type="dxa"/>
            <w:shd w:val="clear" w:color="auto" w:fill="E2EFD9" w:themeFill="accent6" w:themeFillTint="33"/>
          </w:tcPr>
          <w:p w14:paraId="4BD57EFD" w14:textId="77777777" w:rsidR="005A0BA7" w:rsidRPr="0097688C" w:rsidRDefault="005A0BA7" w:rsidP="005A0BA7">
            <w:pPr>
              <w:pStyle w:val="Akapitzlist"/>
              <w:numPr>
                <w:ilvl w:val="0"/>
                <w:numId w:val="44"/>
              </w:numPr>
              <w:tabs>
                <w:tab w:val="clear" w:pos="360"/>
                <w:tab w:val="num" w:pos="176"/>
              </w:tabs>
              <w:spacing w:after="0" w:line="240" w:lineRule="auto"/>
              <w:ind w:left="312" w:hanging="1027"/>
              <w:jc w:val="both"/>
              <w:rPr>
                <w:rFonts w:asciiTheme="minorHAnsi" w:hAnsiTheme="minorHAnsi" w:cstheme="minorHAnsi"/>
              </w:rPr>
            </w:pPr>
            <w:r w:rsidRPr="0097688C">
              <w:rPr>
                <w:rFonts w:asciiTheme="minorHAnsi" w:hAnsiTheme="minorHAnsi" w:cstheme="minorHAnsi"/>
              </w:rPr>
              <w:t xml:space="preserve">5.1. </w:t>
            </w:r>
            <w:r w:rsidRPr="0097688C">
              <w:rPr>
                <w:rFonts w:asciiTheme="minorHAnsi" w:hAnsiTheme="minorHAnsi" w:cstheme="minorHAnsi"/>
                <w:b/>
              </w:rPr>
              <w:t>podlega  pod Mechanizm Podzielonej Płatności MPP – na podstawie załącznika nr 15 do ustawy o VAT</w:t>
            </w:r>
            <w:r w:rsidRPr="0097688C">
              <w:rPr>
                <w:rFonts w:asciiTheme="minorHAnsi" w:hAnsiTheme="minorHAnsi" w:cstheme="minorHAnsi"/>
              </w:rPr>
              <w:t xml:space="preserve">  </w:t>
            </w:r>
          </w:p>
        </w:tc>
        <w:tc>
          <w:tcPr>
            <w:tcW w:w="1838" w:type="dxa"/>
            <w:shd w:val="clear" w:color="auto" w:fill="E2EFD9" w:themeFill="accent6" w:themeFillTint="33"/>
          </w:tcPr>
          <w:p w14:paraId="58758673" w14:textId="77777777" w:rsidR="005A0BA7" w:rsidRPr="0097688C" w:rsidRDefault="005A0BA7" w:rsidP="00DF30D9">
            <w:pPr>
              <w:pStyle w:val="Akapitzlist"/>
              <w:ind w:left="312"/>
              <w:jc w:val="right"/>
              <w:rPr>
                <w:rFonts w:asciiTheme="minorHAnsi" w:hAnsiTheme="minorHAnsi" w:cstheme="minorHAnsi"/>
              </w:rPr>
            </w:pPr>
            <w:r w:rsidRPr="0097688C">
              <w:rPr>
                <w:rFonts w:asciiTheme="minorHAnsi" w:hAnsiTheme="minorHAnsi" w:cstheme="minorHAnsi"/>
              </w:rPr>
              <w:t>……………….</w:t>
            </w:r>
          </w:p>
        </w:tc>
      </w:tr>
      <w:tr w:rsidR="005A0BA7" w:rsidRPr="0097688C" w14:paraId="17110037" w14:textId="77777777" w:rsidTr="00DF30D9">
        <w:tc>
          <w:tcPr>
            <w:tcW w:w="7797" w:type="dxa"/>
            <w:shd w:val="clear" w:color="auto" w:fill="E2EFD9" w:themeFill="accent6" w:themeFillTint="33"/>
          </w:tcPr>
          <w:p w14:paraId="22F64170" w14:textId="77777777" w:rsidR="005A0BA7" w:rsidRPr="0097688C" w:rsidRDefault="005A0BA7" w:rsidP="005A0BA7">
            <w:pPr>
              <w:pStyle w:val="Akapitzlist"/>
              <w:numPr>
                <w:ilvl w:val="0"/>
                <w:numId w:val="44"/>
              </w:numPr>
              <w:tabs>
                <w:tab w:val="clear" w:pos="360"/>
                <w:tab w:val="num" w:pos="176"/>
              </w:tabs>
              <w:spacing w:after="0" w:line="240" w:lineRule="auto"/>
              <w:ind w:left="312" w:hanging="1311"/>
              <w:jc w:val="both"/>
              <w:rPr>
                <w:rFonts w:asciiTheme="minorHAnsi" w:hAnsiTheme="minorHAnsi" w:cstheme="minorHAnsi"/>
              </w:rPr>
            </w:pPr>
            <w:r w:rsidRPr="0097688C">
              <w:rPr>
                <w:rFonts w:asciiTheme="minorHAnsi" w:hAnsiTheme="minorHAnsi" w:cstheme="minorHAnsi"/>
              </w:rPr>
              <w:t xml:space="preserve">5.2. </w:t>
            </w:r>
            <w:r w:rsidRPr="0097688C">
              <w:rPr>
                <w:rFonts w:asciiTheme="minorHAnsi" w:hAnsiTheme="minorHAnsi" w:cstheme="minorHAnsi"/>
                <w:b/>
              </w:rPr>
              <w:t>nie podlega pod Mechanizm Podzielonej Płatności MPP</w:t>
            </w:r>
            <w:r w:rsidRPr="0097688C">
              <w:rPr>
                <w:rFonts w:asciiTheme="minorHAnsi" w:hAnsiTheme="minorHAnsi" w:cstheme="minorHAnsi"/>
              </w:rPr>
              <w:t xml:space="preserve"> </w:t>
            </w:r>
          </w:p>
        </w:tc>
        <w:tc>
          <w:tcPr>
            <w:tcW w:w="1838" w:type="dxa"/>
            <w:shd w:val="clear" w:color="auto" w:fill="E2EFD9" w:themeFill="accent6" w:themeFillTint="33"/>
          </w:tcPr>
          <w:p w14:paraId="5C39236D" w14:textId="77777777" w:rsidR="005A0BA7" w:rsidRPr="0097688C" w:rsidRDefault="005A0BA7" w:rsidP="005A0BA7">
            <w:pPr>
              <w:pStyle w:val="Akapitzlist"/>
              <w:numPr>
                <w:ilvl w:val="0"/>
                <w:numId w:val="44"/>
              </w:numPr>
              <w:tabs>
                <w:tab w:val="clear" w:pos="360"/>
                <w:tab w:val="num" w:pos="176"/>
              </w:tabs>
              <w:spacing w:after="0" w:line="240" w:lineRule="auto"/>
              <w:ind w:left="312" w:hanging="1311"/>
              <w:jc w:val="both"/>
              <w:rPr>
                <w:rFonts w:asciiTheme="minorHAnsi" w:hAnsiTheme="minorHAnsi" w:cstheme="minorHAnsi"/>
              </w:rPr>
            </w:pPr>
          </w:p>
        </w:tc>
      </w:tr>
      <w:tr w:rsidR="005A0BA7" w:rsidRPr="0097688C" w14:paraId="1A65018B" w14:textId="77777777" w:rsidTr="00DF30D9">
        <w:tc>
          <w:tcPr>
            <w:tcW w:w="7797" w:type="dxa"/>
            <w:shd w:val="clear" w:color="auto" w:fill="E2EFD9" w:themeFill="accent6" w:themeFillTint="33"/>
          </w:tcPr>
          <w:p w14:paraId="0241FBE0" w14:textId="77777777" w:rsidR="005A0BA7" w:rsidRPr="0097688C" w:rsidRDefault="005A0BA7" w:rsidP="005A0BA7">
            <w:pPr>
              <w:pStyle w:val="Akapitzlist"/>
              <w:numPr>
                <w:ilvl w:val="0"/>
                <w:numId w:val="44"/>
              </w:numPr>
              <w:tabs>
                <w:tab w:val="clear" w:pos="360"/>
                <w:tab w:val="num" w:pos="176"/>
              </w:tabs>
              <w:spacing w:after="0" w:line="240" w:lineRule="auto"/>
              <w:ind w:left="312" w:hanging="1311"/>
              <w:jc w:val="both"/>
              <w:rPr>
                <w:rFonts w:asciiTheme="minorHAnsi" w:hAnsiTheme="minorHAnsi" w:cstheme="minorHAnsi"/>
              </w:rPr>
            </w:pPr>
            <w:r w:rsidRPr="0097688C">
              <w:rPr>
                <w:rFonts w:asciiTheme="minorHAnsi" w:hAnsiTheme="minorHAnsi" w:cstheme="minorHAnsi"/>
              </w:rPr>
              <w:t>*niepotrzebne skreślić</w:t>
            </w:r>
          </w:p>
        </w:tc>
        <w:tc>
          <w:tcPr>
            <w:tcW w:w="1838" w:type="dxa"/>
            <w:shd w:val="clear" w:color="auto" w:fill="E2EFD9" w:themeFill="accent6" w:themeFillTint="33"/>
          </w:tcPr>
          <w:p w14:paraId="38687533" w14:textId="77777777" w:rsidR="005A0BA7" w:rsidRPr="0097688C" w:rsidRDefault="005A0BA7" w:rsidP="005A0BA7">
            <w:pPr>
              <w:pStyle w:val="Akapitzlist"/>
              <w:numPr>
                <w:ilvl w:val="0"/>
                <w:numId w:val="44"/>
              </w:numPr>
              <w:tabs>
                <w:tab w:val="clear" w:pos="360"/>
                <w:tab w:val="num" w:pos="176"/>
              </w:tabs>
              <w:spacing w:after="0" w:line="240" w:lineRule="auto"/>
              <w:ind w:left="312" w:hanging="1311"/>
              <w:jc w:val="both"/>
              <w:rPr>
                <w:rFonts w:asciiTheme="minorHAnsi" w:hAnsiTheme="minorHAnsi" w:cstheme="minorHAnsi"/>
              </w:rPr>
            </w:pPr>
          </w:p>
        </w:tc>
      </w:tr>
    </w:tbl>
    <w:p w14:paraId="2FF8FE13" w14:textId="77777777" w:rsidR="005A0BA7" w:rsidRPr="0097688C" w:rsidRDefault="005A0BA7" w:rsidP="005A0BA7">
      <w:pPr>
        <w:pStyle w:val="Akapitzlist"/>
        <w:numPr>
          <w:ilvl w:val="0"/>
          <w:numId w:val="45"/>
        </w:numPr>
        <w:autoSpaceDE w:val="0"/>
        <w:autoSpaceDN w:val="0"/>
        <w:adjustRightInd w:val="0"/>
        <w:spacing w:after="120" w:line="360" w:lineRule="auto"/>
        <w:ind w:left="142" w:hanging="284"/>
        <w:contextualSpacing w:val="0"/>
        <w:rPr>
          <w:rFonts w:asciiTheme="minorHAnsi" w:hAnsiTheme="minorHAnsi" w:cstheme="minorHAnsi"/>
          <w:b/>
          <w:u w:val="single"/>
        </w:rPr>
      </w:pPr>
      <w:r w:rsidRPr="0097688C">
        <w:rPr>
          <w:rFonts w:asciiTheme="minorHAnsi" w:hAnsiTheme="minorHAnsi" w:cstheme="minorHAnsi"/>
          <w:b/>
          <w:u w:val="single"/>
        </w:rPr>
        <w:t>Podpisy Komisji:</w:t>
      </w:r>
    </w:p>
    <w:tbl>
      <w:tblPr>
        <w:tblStyle w:val="Tabela-Siatka"/>
        <w:tblW w:w="0" w:type="auto"/>
        <w:tblLook w:val="04A0" w:firstRow="1" w:lastRow="0" w:firstColumn="1" w:lastColumn="0" w:noHBand="0" w:noVBand="1"/>
      </w:tblPr>
      <w:tblGrid>
        <w:gridCol w:w="2407"/>
        <w:gridCol w:w="2407"/>
        <w:gridCol w:w="2408"/>
        <w:gridCol w:w="2408"/>
      </w:tblGrid>
      <w:tr w:rsidR="005A0BA7" w:rsidRPr="0097688C" w14:paraId="6F043063" w14:textId="77777777" w:rsidTr="00DF30D9">
        <w:tc>
          <w:tcPr>
            <w:tcW w:w="4814" w:type="dxa"/>
            <w:gridSpan w:val="2"/>
          </w:tcPr>
          <w:p w14:paraId="7E37EACD" w14:textId="77777777" w:rsidR="005A0BA7" w:rsidRPr="006B5D0C" w:rsidRDefault="005A0BA7" w:rsidP="00DF30D9">
            <w:pPr>
              <w:autoSpaceDE w:val="0"/>
              <w:autoSpaceDN w:val="0"/>
              <w:adjustRightInd w:val="0"/>
              <w:jc w:val="center"/>
              <w:rPr>
                <w:rFonts w:asciiTheme="minorHAnsi" w:hAnsiTheme="minorHAnsi" w:cstheme="minorHAnsi"/>
                <w:sz w:val="22"/>
                <w:szCs w:val="22"/>
              </w:rPr>
            </w:pPr>
            <w:r w:rsidRPr="006B5D0C">
              <w:rPr>
                <w:rFonts w:asciiTheme="minorHAnsi" w:hAnsiTheme="minorHAnsi" w:cstheme="minorHAnsi"/>
                <w:b/>
                <w:bCs/>
                <w:iCs/>
                <w:sz w:val="22"/>
                <w:szCs w:val="22"/>
              </w:rPr>
              <w:t>ZAMAWIAJĄCY</w:t>
            </w:r>
          </w:p>
        </w:tc>
        <w:tc>
          <w:tcPr>
            <w:tcW w:w="4816" w:type="dxa"/>
            <w:gridSpan w:val="2"/>
          </w:tcPr>
          <w:p w14:paraId="4237BAC0" w14:textId="77777777" w:rsidR="005A0BA7" w:rsidRPr="006B5D0C" w:rsidRDefault="005A0BA7" w:rsidP="00DF30D9">
            <w:pPr>
              <w:autoSpaceDE w:val="0"/>
              <w:autoSpaceDN w:val="0"/>
              <w:adjustRightInd w:val="0"/>
              <w:jc w:val="center"/>
              <w:rPr>
                <w:rFonts w:asciiTheme="minorHAnsi" w:hAnsiTheme="minorHAnsi" w:cstheme="minorHAnsi"/>
                <w:sz w:val="22"/>
                <w:szCs w:val="22"/>
              </w:rPr>
            </w:pPr>
            <w:r w:rsidRPr="006B5D0C">
              <w:rPr>
                <w:rFonts w:asciiTheme="minorHAnsi" w:hAnsiTheme="minorHAnsi" w:cstheme="minorHAnsi"/>
                <w:b/>
                <w:bCs/>
                <w:iCs/>
                <w:sz w:val="22"/>
                <w:szCs w:val="22"/>
              </w:rPr>
              <w:t>WYKONAWCA</w:t>
            </w:r>
          </w:p>
        </w:tc>
      </w:tr>
      <w:tr w:rsidR="005A0BA7" w:rsidRPr="0097688C" w14:paraId="447F33B3" w14:textId="77777777" w:rsidTr="00DF30D9">
        <w:tc>
          <w:tcPr>
            <w:tcW w:w="2407" w:type="dxa"/>
          </w:tcPr>
          <w:p w14:paraId="0EC1419A" w14:textId="77777777" w:rsidR="005A0BA7" w:rsidRPr="006B5D0C" w:rsidRDefault="005A0BA7" w:rsidP="00DF30D9">
            <w:pPr>
              <w:autoSpaceDE w:val="0"/>
              <w:autoSpaceDN w:val="0"/>
              <w:adjustRightInd w:val="0"/>
              <w:spacing w:before="120" w:line="360" w:lineRule="auto"/>
              <w:jc w:val="center"/>
              <w:rPr>
                <w:rFonts w:asciiTheme="minorHAnsi" w:hAnsiTheme="minorHAnsi" w:cstheme="minorHAnsi"/>
                <w:sz w:val="22"/>
                <w:szCs w:val="22"/>
              </w:rPr>
            </w:pPr>
            <w:r w:rsidRPr="006B5D0C">
              <w:rPr>
                <w:rFonts w:asciiTheme="minorHAnsi" w:hAnsiTheme="minorHAnsi" w:cstheme="minorHAnsi"/>
                <w:sz w:val="22"/>
                <w:szCs w:val="22"/>
              </w:rPr>
              <w:t>Imię i nazwisko</w:t>
            </w:r>
          </w:p>
        </w:tc>
        <w:tc>
          <w:tcPr>
            <w:tcW w:w="2407" w:type="dxa"/>
          </w:tcPr>
          <w:p w14:paraId="26FE5955" w14:textId="77777777" w:rsidR="005A0BA7" w:rsidRPr="006B5D0C" w:rsidRDefault="005A0BA7" w:rsidP="00DF30D9">
            <w:pPr>
              <w:autoSpaceDE w:val="0"/>
              <w:autoSpaceDN w:val="0"/>
              <w:adjustRightInd w:val="0"/>
              <w:spacing w:before="120" w:line="360" w:lineRule="auto"/>
              <w:jc w:val="center"/>
              <w:rPr>
                <w:rFonts w:asciiTheme="minorHAnsi" w:hAnsiTheme="minorHAnsi" w:cstheme="minorHAnsi"/>
                <w:sz w:val="22"/>
                <w:szCs w:val="22"/>
              </w:rPr>
            </w:pPr>
            <w:r w:rsidRPr="006B5D0C">
              <w:rPr>
                <w:rFonts w:asciiTheme="minorHAnsi" w:hAnsiTheme="minorHAnsi" w:cstheme="minorHAnsi"/>
                <w:sz w:val="22"/>
                <w:szCs w:val="22"/>
              </w:rPr>
              <w:t>podpis</w:t>
            </w:r>
          </w:p>
        </w:tc>
        <w:tc>
          <w:tcPr>
            <w:tcW w:w="2408" w:type="dxa"/>
          </w:tcPr>
          <w:p w14:paraId="06B5E80D" w14:textId="77777777" w:rsidR="005A0BA7" w:rsidRPr="006B5D0C" w:rsidRDefault="005A0BA7" w:rsidP="00DF30D9">
            <w:pPr>
              <w:autoSpaceDE w:val="0"/>
              <w:autoSpaceDN w:val="0"/>
              <w:adjustRightInd w:val="0"/>
              <w:spacing w:before="120" w:line="360" w:lineRule="auto"/>
              <w:jc w:val="center"/>
              <w:rPr>
                <w:rFonts w:asciiTheme="minorHAnsi" w:hAnsiTheme="minorHAnsi" w:cstheme="minorHAnsi"/>
                <w:sz w:val="22"/>
                <w:szCs w:val="22"/>
              </w:rPr>
            </w:pPr>
            <w:r w:rsidRPr="006B5D0C">
              <w:rPr>
                <w:rFonts w:asciiTheme="minorHAnsi" w:hAnsiTheme="minorHAnsi" w:cstheme="minorHAnsi"/>
                <w:sz w:val="22"/>
                <w:szCs w:val="22"/>
              </w:rPr>
              <w:t>Imię i nazwisko</w:t>
            </w:r>
          </w:p>
        </w:tc>
        <w:tc>
          <w:tcPr>
            <w:tcW w:w="2408" w:type="dxa"/>
          </w:tcPr>
          <w:p w14:paraId="0B93E9DB" w14:textId="77777777" w:rsidR="005A0BA7" w:rsidRPr="006B5D0C" w:rsidRDefault="005A0BA7" w:rsidP="00DF30D9">
            <w:pPr>
              <w:autoSpaceDE w:val="0"/>
              <w:autoSpaceDN w:val="0"/>
              <w:adjustRightInd w:val="0"/>
              <w:spacing w:before="120" w:line="360" w:lineRule="auto"/>
              <w:jc w:val="center"/>
              <w:rPr>
                <w:rFonts w:asciiTheme="minorHAnsi" w:hAnsiTheme="minorHAnsi" w:cstheme="minorHAnsi"/>
                <w:sz w:val="22"/>
                <w:szCs w:val="22"/>
              </w:rPr>
            </w:pPr>
            <w:r w:rsidRPr="006B5D0C">
              <w:rPr>
                <w:rFonts w:asciiTheme="minorHAnsi" w:hAnsiTheme="minorHAnsi" w:cstheme="minorHAnsi"/>
                <w:sz w:val="22"/>
                <w:szCs w:val="22"/>
              </w:rPr>
              <w:t>podpis</w:t>
            </w:r>
          </w:p>
        </w:tc>
      </w:tr>
      <w:tr w:rsidR="005A0BA7" w:rsidRPr="0097688C" w14:paraId="7EBD8A39" w14:textId="77777777" w:rsidTr="00DF30D9">
        <w:tc>
          <w:tcPr>
            <w:tcW w:w="2407" w:type="dxa"/>
          </w:tcPr>
          <w:p w14:paraId="5EEF3C42" w14:textId="77777777" w:rsidR="005A0BA7" w:rsidRPr="006B5D0C" w:rsidRDefault="005A0BA7" w:rsidP="00DF30D9">
            <w:pPr>
              <w:autoSpaceDE w:val="0"/>
              <w:autoSpaceDN w:val="0"/>
              <w:adjustRightInd w:val="0"/>
              <w:rPr>
                <w:rFonts w:asciiTheme="minorHAnsi" w:hAnsiTheme="minorHAnsi" w:cstheme="minorHAnsi"/>
                <w:sz w:val="22"/>
                <w:szCs w:val="22"/>
              </w:rPr>
            </w:pPr>
          </w:p>
        </w:tc>
        <w:tc>
          <w:tcPr>
            <w:tcW w:w="2407" w:type="dxa"/>
          </w:tcPr>
          <w:p w14:paraId="1AE78ED7" w14:textId="77777777" w:rsidR="005A0BA7" w:rsidRPr="006B5D0C" w:rsidRDefault="005A0BA7" w:rsidP="00DF30D9">
            <w:pPr>
              <w:autoSpaceDE w:val="0"/>
              <w:autoSpaceDN w:val="0"/>
              <w:adjustRightInd w:val="0"/>
              <w:rPr>
                <w:rFonts w:asciiTheme="minorHAnsi" w:hAnsiTheme="minorHAnsi" w:cstheme="minorHAnsi"/>
                <w:sz w:val="22"/>
                <w:szCs w:val="22"/>
              </w:rPr>
            </w:pPr>
          </w:p>
          <w:p w14:paraId="405F7FEF" w14:textId="77777777" w:rsidR="005A0BA7" w:rsidRPr="006B5D0C" w:rsidRDefault="005A0BA7" w:rsidP="00DF30D9">
            <w:pPr>
              <w:autoSpaceDE w:val="0"/>
              <w:autoSpaceDN w:val="0"/>
              <w:adjustRightInd w:val="0"/>
              <w:rPr>
                <w:rFonts w:asciiTheme="minorHAnsi" w:hAnsiTheme="minorHAnsi" w:cstheme="minorHAnsi"/>
                <w:sz w:val="22"/>
                <w:szCs w:val="22"/>
              </w:rPr>
            </w:pPr>
          </w:p>
          <w:p w14:paraId="2ABBC5A6" w14:textId="77777777" w:rsidR="005A0BA7" w:rsidRPr="006B5D0C" w:rsidRDefault="005A0BA7" w:rsidP="00DF30D9">
            <w:pPr>
              <w:autoSpaceDE w:val="0"/>
              <w:autoSpaceDN w:val="0"/>
              <w:adjustRightInd w:val="0"/>
              <w:rPr>
                <w:rFonts w:asciiTheme="minorHAnsi" w:hAnsiTheme="minorHAnsi" w:cstheme="minorHAnsi"/>
                <w:sz w:val="22"/>
                <w:szCs w:val="22"/>
              </w:rPr>
            </w:pPr>
          </w:p>
        </w:tc>
        <w:tc>
          <w:tcPr>
            <w:tcW w:w="2408" w:type="dxa"/>
          </w:tcPr>
          <w:p w14:paraId="009A3246" w14:textId="77777777" w:rsidR="005A0BA7" w:rsidRPr="006B5D0C" w:rsidRDefault="005A0BA7" w:rsidP="00DF30D9">
            <w:pPr>
              <w:autoSpaceDE w:val="0"/>
              <w:autoSpaceDN w:val="0"/>
              <w:adjustRightInd w:val="0"/>
              <w:rPr>
                <w:rFonts w:asciiTheme="minorHAnsi" w:hAnsiTheme="minorHAnsi" w:cstheme="minorHAnsi"/>
                <w:sz w:val="22"/>
                <w:szCs w:val="22"/>
              </w:rPr>
            </w:pPr>
          </w:p>
        </w:tc>
        <w:tc>
          <w:tcPr>
            <w:tcW w:w="2408" w:type="dxa"/>
          </w:tcPr>
          <w:p w14:paraId="3687470D" w14:textId="77777777" w:rsidR="005A0BA7" w:rsidRPr="006B5D0C" w:rsidRDefault="005A0BA7" w:rsidP="00DF30D9">
            <w:pPr>
              <w:autoSpaceDE w:val="0"/>
              <w:autoSpaceDN w:val="0"/>
              <w:adjustRightInd w:val="0"/>
              <w:rPr>
                <w:rFonts w:asciiTheme="minorHAnsi" w:hAnsiTheme="minorHAnsi" w:cstheme="minorHAnsi"/>
                <w:sz w:val="22"/>
                <w:szCs w:val="22"/>
              </w:rPr>
            </w:pPr>
          </w:p>
        </w:tc>
      </w:tr>
    </w:tbl>
    <w:p w14:paraId="5A7282C4" w14:textId="1DF7AAB2" w:rsidR="005A0BA7" w:rsidRDefault="005A0BA7"/>
    <w:p w14:paraId="415C25A9" w14:textId="1671B343" w:rsidR="00A210ED" w:rsidRDefault="00A210ED"/>
    <w:p w14:paraId="22F6C4BE" w14:textId="68099272" w:rsidR="00A210ED" w:rsidRDefault="00A210ED"/>
    <w:p w14:paraId="5243FEF2" w14:textId="101FEEB3" w:rsidR="00A210ED" w:rsidRDefault="00A210ED"/>
    <w:p w14:paraId="3ED2DE37" w14:textId="321AD184" w:rsidR="005459FC" w:rsidRPr="005459FC" w:rsidRDefault="005459FC">
      <w:pPr>
        <w:rPr>
          <w:rFonts w:asciiTheme="minorHAnsi" w:hAnsiTheme="minorHAnsi" w:cstheme="minorHAnsi"/>
          <w:sz w:val="22"/>
          <w:szCs w:val="22"/>
        </w:rPr>
      </w:pPr>
    </w:p>
    <w:sectPr w:rsidR="005459FC" w:rsidRPr="005459FC" w:rsidSect="00594722">
      <w:headerReference w:type="default" r:id="rId21"/>
      <w:footerReference w:type="default" r:id="rId22"/>
      <w:headerReference w:type="first" r:id="rId23"/>
      <w:footerReference w:type="first" r:id="rId24"/>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1AC51" w14:textId="77777777" w:rsidR="005011D1" w:rsidRDefault="005011D1" w:rsidP="00594722">
      <w:r>
        <w:separator/>
      </w:r>
    </w:p>
  </w:endnote>
  <w:endnote w:type="continuationSeparator" w:id="0">
    <w:p w14:paraId="4961338D" w14:textId="77777777" w:rsidR="005011D1" w:rsidRDefault="005011D1" w:rsidP="0059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KO Bank Polski">
    <w:altName w:val="Arial"/>
    <w:charset w:val="EE"/>
    <w:family w:val="swiss"/>
    <w:pitch w:val="variable"/>
    <w:sig w:usb0="00000001" w:usb1="4000004A"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Bold">
    <w:altName w:val="Yu Gothic UI"/>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672484810"/>
      <w:docPartObj>
        <w:docPartGallery w:val="Page Numbers (Bottom of Page)"/>
        <w:docPartUnique/>
      </w:docPartObj>
    </w:sdtPr>
    <w:sdtEndPr>
      <w:rPr>
        <w:sz w:val="16"/>
      </w:rPr>
    </w:sdtEndPr>
    <w:sdtContent>
      <w:sdt>
        <w:sdtPr>
          <w:rPr>
            <w:sz w:val="18"/>
          </w:rPr>
          <w:id w:val="-1028714021"/>
          <w:docPartObj>
            <w:docPartGallery w:val="Page Numbers (Top of Page)"/>
            <w:docPartUnique/>
          </w:docPartObj>
        </w:sdtPr>
        <w:sdtEndPr>
          <w:rPr>
            <w:sz w:val="16"/>
          </w:rPr>
        </w:sdtEndPr>
        <w:sdtContent>
          <w:p w14:paraId="18CBB6D8" w14:textId="4D4EE594" w:rsidR="0011265A" w:rsidRPr="00241E58" w:rsidRDefault="0011265A" w:rsidP="00594722">
            <w:pPr>
              <w:pStyle w:val="Stopka"/>
              <w:jc w:val="center"/>
              <w:rPr>
                <w:sz w:val="16"/>
              </w:rPr>
            </w:pPr>
            <w:r w:rsidRPr="00241E58">
              <w:rPr>
                <w:sz w:val="14"/>
                <w:szCs w:val="16"/>
              </w:rPr>
              <w:t xml:space="preserve">Strona </w:t>
            </w:r>
            <w:r w:rsidRPr="00241E58">
              <w:rPr>
                <w:b/>
                <w:bCs/>
                <w:sz w:val="14"/>
                <w:szCs w:val="16"/>
              </w:rPr>
              <w:fldChar w:fldCharType="begin"/>
            </w:r>
            <w:r w:rsidRPr="00241E58">
              <w:rPr>
                <w:b/>
                <w:bCs/>
                <w:sz w:val="14"/>
                <w:szCs w:val="16"/>
              </w:rPr>
              <w:instrText>PAGE</w:instrText>
            </w:r>
            <w:r w:rsidRPr="00241E58">
              <w:rPr>
                <w:b/>
                <w:bCs/>
                <w:sz w:val="14"/>
                <w:szCs w:val="16"/>
              </w:rPr>
              <w:fldChar w:fldCharType="separate"/>
            </w:r>
            <w:r w:rsidR="00C42806">
              <w:rPr>
                <w:b/>
                <w:bCs/>
                <w:noProof/>
                <w:sz w:val="14"/>
                <w:szCs w:val="16"/>
              </w:rPr>
              <w:t>3</w:t>
            </w:r>
            <w:r w:rsidRPr="00241E58">
              <w:rPr>
                <w:b/>
                <w:bCs/>
                <w:sz w:val="14"/>
                <w:szCs w:val="16"/>
              </w:rPr>
              <w:fldChar w:fldCharType="end"/>
            </w:r>
            <w:r w:rsidRPr="00241E58">
              <w:rPr>
                <w:sz w:val="14"/>
                <w:szCs w:val="16"/>
              </w:rPr>
              <w:t xml:space="preserve"> z </w:t>
            </w:r>
            <w:r w:rsidRPr="00241E58">
              <w:rPr>
                <w:b/>
                <w:bCs/>
                <w:sz w:val="14"/>
                <w:szCs w:val="16"/>
              </w:rPr>
              <w:fldChar w:fldCharType="begin"/>
            </w:r>
            <w:r w:rsidRPr="00241E58">
              <w:rPr>
                <w:b/>
                <w:bCs/>
                <w:sz w:val="14"/>
                <w:szCs w:val="16"/>
              </w:rPr>
              <w:instrText>NUMPAGES</w:instrText>
            </w:r>
            <w:r w:rsidRPr="00241E58">
              <w:rPr>
                <w:b/>
                <w:bCs/>
                <w:sz w:val="14"/>
                <w:szCs w:val="16"/>
              </w:rPr>
              <w:fldChar w:fldCharType="separate"/>
            </w:r>
            <w:r w:rsidR="00C42806">
              <w:rPr>
                <w:b/>
                <w:bCs/>
                <w:noProof/>
                <w:sz w:val="14"/>
                <w:szCs w:val="16"/>
              </w:rPr>
              <w:t>24</w:t>
            </w:r>
            <w:r w:rsidRPr="00241E58">
              <w:rPr>
                <w:b/>
                <w:bCs/>
                <w:sz w:val="14"/>
                <w:szCs w:val="16"/>
              </w:rPr>
              <w:fldChar w:fldCharType="end"/>
            </w:r>
          </w:p>
        </w:sdtContent>
      </w:sdt>
    </w:sdtContent>
  </w:sdt>
  <w:p w14:paraId="5A324094" w14:textId="77777777" w:rsidR="0011265A" w:rsidRPr="0072759C" w:rsidRDefault="0011265A" w:rsidP="00594722">
    <w:pPr>
      <w:pStyle w:val="Stopka"/>
      <w:ind w:firstLine="708"/>
      <w:rPr>
        <w:rFonts w:ascii="Franklin Gothic Book" w:hAnsi="Franklin Gothic Book"/>
      </w:rPr>
    </w:pPr>
  </w:p>
  <w:p w14:paraId="54E44BE0" w14:textId="77777777" w:rsidR="0011265A" w:rsidRDefault="001126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2DA74" w14:textId="77777777" w:rsidR="0011265A" w:rsidRPr="007E6E7A" w:rsidRDefault="0011265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69B39BC2" w14:textId="77777777" w:rsidR="0011265A" w:rsidRPr="00721CC5" w:rsidRDefault="0011265A">
    <w:pPr>
      <w:pStyle w:val="Stopka"/>
      <w:tabs>
        <w:tab w:val="clear" w:pos="4536"/>
        <w:tab w:val="clear" w:pos="9072"/>
      </w:tabs>
    </w:pPr>
  </w:p>
  <w:p w14:paraId="2A6B58FD" w14:textId="77777777" w:rsidR="0011265A" w:rsidRPr="00721CC5" w:rsidRDefault="0011265A">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1E781" w14:textId="77777777" w:rsidR="005011D1" w:rsidRDefault="005011D1" w:rsidP="00594722">
      <w:r>
        <w:separator/>
      </w:r>
    </w:p>
  </w:footnote>
  <w:footnote w:type="continuationSeparator" w:id="0">
    <w:p w14:paraId="5108BFEF" w14:textId="77777777" w:rsidR="005011D1" w:rsidRDefault="005011D1" w:rsidP="0059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6208E" w14:textId="77777777" w:rsidR="0011265A" w:rsidRDefault="0011265A">
    <w:pPr>
      <w:pStyle w:val="Nagwek"/>
    </w:pPr>
  </w:p>
  <w:p w14:paraId="041BA4A8" w14:textId="77777777" w:rsidR="0011265A" w:rsidRDefault="0011265A" w:rsidP="00594722">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ZZ/4100/1300013126/2022</w:t>
    </w:r>
  </w:p>
  <w:p w14:paraId="338875EF" w14:textId="77777777" w:rsidR="0011265A" w:rsidRDefault="0011265A" w:rsidP="00594722">
    <w:pPr>
      <w:pStyle w:val="Nagwek"/>
      <w:jc w:val="right"/>
      <w:rPr>
        <w:sz w:val="22"/>
      </w:rPr>
    </w:pPr>
  </w:p>
  <w:p w14:paraId="15210E72" w14:textId="77777777" w:rsidR="0011265A" w:rsidRDefault="0011265A" w:rsidP="00594722">
    <w:pPr>
      <w:pStyle w:val="Nagwek"/>
      <w:jc w:val="right"/>
      <w:rPr>
        <w:sz w:val="22"/>
      </w:rPr>
    </w:pPr>
  </w:p>
  <w:p w14:paraId="3033DCDE" w14:textId="77777777" w:rsidR="0011265A" w:rsidRPr="00241E58" w:rsidRDefault="0011265A" w:rsidP="00594722">
    <w:pPr>
      <w:pStyle w:val="Nagwek"/>
      <w:rPr>
        <w:sz w:val="18"/>
      </w:rPr>
    </w:pPr>
    <w:r w:rsidRPr="00241E58">
      <w:rPr>
        <w:rFonts w:ascii="Franklin Gothic Book" w:hAnsi="Franklin Gothic Book"/>
        <w:noProof/>
      </w:rPr>
      <w:drawing>
        <wp:anchor distT="0" distB="0" distL="114300" distR="114300" simplePos="0" relativeHeight="251657728" behindDoc="1" locked="0" layoutInCell="1" allowOverlap="1" wp14:anchorId="3A6BBC8E" wp14:editId="522D58D2">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0C858" w14:textId="77777777" w:rsidR="0011265A" w:rsidRDefault="0011265A">
    <w:pPr>
      <w:pStyle w:val="Nagwek"/>
      <w:tabs>
        <w:tab w:val="clear" w:pos="4536"/>
        <w:tab w:val="clear" w:pos="9072"/>
      </w:tabs>
    </w:pPr>
    <w:r>
      <w:rPr>
        <w:noProof/>
      </w:rPr>
      <w:drawing>
        <wp:anchor distT="0" distB="0" distL="114300" distR="114300" simplePos="0" relativeHeight="251656704" behindDoc="1" locked="0" layoutInCell="0" allowOverlap="1" wp14:anchorId="30B543D6" wp14:editId="34F83086">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2952F" w14:textId="77777777" w:rsidR="0011265A" w:rsidRDefault="0011265A">
    <w:pPr>
      <w:pStyle w:val="Nagwek"/>
      <w:tabs>
        <w:tab w:val="clear" w:pos="4536"/>
        <w:tab w:val="clear" w:pos="9072"/>
      </w:tabs>
    </w:pPr>
  </w:p>
  <w:p w14:paraId="0A321547" w14:textId="77777777" w:rsidR="0011265A" w:rsidRDefault="0011265A">
    <w:pPr>
      <w:pStyle w:val="Nagwek"/>
      <w:tabs>
        <w:tab w:val="clear" w:pos="4536"/>
        <w:tab w:val="clear" w:pos="9072"/>
      </w:tabs>
    </w:pPr>
  </w:p>
  <w:p w14:paraId="3E66F92B" w14:textId="77777777" w:rsidR="0011265A" w:rsidRDefault="0011265A">
    <w:pPr>
      <w:pStyle w:val="Nagwek"/>
      <w:tabs>
        <w:tab w:val="clear" w:pos="4536"/>
        <w:tab w:val="clear" w:pos="9072"/>
      </w:tabs>
    </w:pPr>
  </w:p>
  <w:p w14:paraId="0F71BF31" w14:textId="77777777" w:rsidR="0011265A" w:rsidRDefault="0011265A">
    <w:pPr>
      <w:pStyle w:val="Nagwek"/>
      <w:tabs>
        <w:tab w:val="clear" w:pos="4536"/>
        <w:tab w:val="clear" w:pos="9072"/>
      </w:tabs>
    </w:pPr>
  </w:p>
  <w:p w14:paraId="19C062BD" w14:textId="77777777" w:rsidR="0011265A" w:rsidRDefault="0011265A">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C80"/>
    <w:multiLevelType w:val="multilevel"/>
    <w:tmpl w:val="1C22972E"/>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DB1C63"/>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423E7"/>
    <w:multiLevelType w:val="hybridMultilevel"/>
    <w:tmpl w:val="22EACBBE"/>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04B505E"/>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947E4E"/>
    <w:multiLevelType w:val="hybridMultilevel"/>
    <w:tmpl w:val="0DC800D8"/>
    <w:lvl w:ilvl="0" w:tplc="FBC078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5FF17CB"/>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0E489C"/>
    <w:multiLevelType w:val="hybridMultilevel"/>
    <w:tmpl w:val="50FAEDA6"/>
    <w:lvl w:ilvl="0" w:tplc="D1702D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74D10AB"/>
    <w:multiLevelType w:val="multilevel"/>
    <w:tmpl w:val="14AA3DA4"/>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693141"/>
    <w:multiLevelType w:val="hybridMultilevel"/>
    <w:tmpl w:val="835A9B18"/>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75667D"/>
    <w:multiLevelType w:val="hybridMultilevel"/>
    <w:tmpl w:val="B816C666"/>
    <w:lvl w:ilvl="0" w:tplc="E3D867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BA1006"/>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61541F"/>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5" w15:restartNumberingAfterBreak="0">
    <w:nsid w:val="3DF47DB6"/>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520092"/>
    <w:multiLevelType w:val="hybridMultilevel"/>
    <w:tmpl w:val="97703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AFA1C9B"/>
    <w:multiLevelType w:val="hybridMultilevel"/>
    <w:tmpl w:val="45A41A26"/>
    <w:lvl w:ilvl="0" w:tplc="2954DEC4">
      <w:start w:val="1"/>
      <w:numFmt w:val="lowerLetter"/>
      <w:lvlText w:val="%1)"/>
      <w:lvlJc w:val="left"/>
      <w:pPr>
        <w:ind w:left="927" w:hanging="360"/>
      </w:pPr>
      <w:rPr>
        <w:rFonts w:hint="default"/>
      </w:rPr>
    </w:lvl>
    <w:lvl w:ilvl="1" w:tplc="0415000F">
      <w:start w:val="1"/>
      <w:numFmt w:val="decimal"/>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26236EF"/>
    <w:multiLevelType w:val="hybridMultilevel"/>
    <w:tmpl w:val="EC0ADD5E"/>
    <w:lvl w:ilvl="0" w:tplc="34ECD044">
      <w:start w:val="1"/>
      <w:numFmt w:val="decimal"/>
      <w:lvlText w:val="%1."/>
      <w:lvlJc w:val="left"/>
      <w:pPr>
        <w:ind w:left="720" w:hanging="360"/>
      </w:pPr>
      <w:rPr>
        <w:rFonts w:hint="default"/>
        <w:b w:val="0"/>
      </w:rPr>
    </w:lvl>
    <w:lvl w:ilvl="1" w:tplc="34005C98">
      <w:start w:val="1"/>
      <w:numFmt w:val="decimal"/>
      <w:lvlText w:val="%2)"/>
      <w:lvlJc w:val="left"/>
      <w:pPr>
        <w:ind w:left="1440" w:hanging="360"/>
      </w:pPr>
      <w:rPr>
        <w:rFonts w:asciiTheme="minorHAnsi" w:eastAsiaTheme="minorHAnsi" w:hAnsiTheme="minorHAnsi" w:cstheme="minorHAnsi"/>
      </w:rPr>
    </w:lvl>
    <w:lvl w:ilvl="2" w:tplc="04150011">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3B2619"/>
    <w:multiLevelType w:val="hybridMultilevel"/>
    <w:tmpl w:val="87E27BA0"/>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54B31F23"/>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E8785A"/>
    <w:multiLevelType w:val="multilevel"/>
    <w:tmpl w:val="280CC9AA"/>
    <w:lvl w:ilvl="0">
      <w:start w:val="1"/>
      <w:numFmt w:val="decimal"/>
      <w:lvlText w:val="%1."/>
      <w:lvlJc w:val="left"/>
      <w:pPr>
        <w:ind w:left="360" w:hanging="360"/>
      </w:pPr>
      <w:rPr>
        <w:rFonts w:asciiTheme="minorHAnsi" w:eastAsia="Calibri" w:hAnsiTheme="minorHAnsi" w:cstheme="minorHAnsi" w:hint="default"/>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9A44276"/>
    <w:multiLevelType w:val="hybridMultilevel"/>
    <w:tmpl w:val="B96AA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62664026"/>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316125E"/>
    <w:multiLevelType w:val="multilevel"/>
    <w:tmpl w:val="E7E28934"/>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asciiTheme="minorHAnsi" w:eastAsia="Calibri" w:hAnsiTheme="minorHAnsi" w:cstheme="minorHAnsi"/>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42A7A91"/>
    <w:multiLevelType w:val="multilevel"/>
    <w:tmpl w:val="93DE1000"/>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80659E"/>
    <w:multiLevelType w:val="multilevel"/>
    <w:tmpl w:val="19CAD0F8"/>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asciiTheme="minorHAnsi" w:eastAsia="Calibri" w:hAnsiTheme="minorHAnsi" w:cstheme="minorHAnsi"/>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7AD174D0"/>
    <w:multiLevelType w:val="hybridMultilevel"/>
    <w:tmpl w:val="CDE2084E"/>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41"/>
  </w:num>
  <w:num w:numId="3">
    <w:abstractNumId w:val="2"/>
  </w:num>
  <w:num w:numId="4">
    <w:abstractNumId w:val="37"/>
  </w:num>
  <w:num w:numId="5">
    <w:abstractNumId w:val="5"/>
  </w:num>
  <w:num w:numId="6">
    <w:abstractNumId w:val="3"/>
  </w:num>
  <w:num w:numId="7">
    <w:abstractNumId w:val="17"/>
  </w:num>
  <w:num w:numId="8">
    <w:abstractNumId w:val="16"/>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num>
  <w:num w:numId="11">
    <w:abstractNumId w:val="5"/>
    <w:lvlOverride w:ilvl="0">
      <w:startOverride w:val="1"/>
    </w:lvlOverride>
  </w:num>
  <w:num w:numId="12">
    <w:abstractNumId w:val="24"/>
  </w:num>
  <w:num w:numId="13">
    <w:abstractNumId w:val="8"/>
  </w:num>
  <w:num w:numId="14">
    <w:abstractNumId w:val="31"/>
  </w:num>
  <w:num w:numId="15">
    <w:abstractNumId w:val="34"/>
  </w:num>
  <w:num w:numId="16">
    <w:abstractNumId w:val="12"/>
  </w:num>
  <w:num w:numId="17">
    <w:abstractNumId w:val="10"/>
  </w:num>
  <w:num w:numId="18">
    <w:abstractNumId w:val="21"/>
  </w:num>
  <w:num w:numId="19">
    <w:abstractNumId w:val="1"/>
  </w:num>
  <w:num w:numId="20">
    <w:abstractNumId w:val="29"/>
  </w:num>
  <w:num w:numId="21">
    <w:abstractNumId w:val="39"/>
  </w:num>
  <w:num w:numId="22">
    <w:abstractNumId w:val="42"/>
  </w:num>
  <w:num w:numId="23">
    <w:abstractNumId w:val="18"/>
  </w:num>
  <w:num w:numId="24">
    <w:abstractNumId w:val="43"/>
  </w:num>
  <w:num w:numId="25">
    <w:abstractNumId w:val="23"/>
  </w:num>
  <w:num w:numId="26">
    <w:abstractNumId w:val="11"/>
  </w:num>
  <w:num w:numId="27">
    <w:abstractNumId w:val="35"/>
  </w:num>
  <w:num w:numId="28">
    <w:abstractNumId w:val="4"/>
  </w:num>
  <w:num w:numId="29">
    <w:abstractNumId w:val="32"/>
  </w:num>
  <w:num w:numId="30">
    <w:abstractNumId w:val="13"/>
  </w:num>
  <w:num w:numId="31">
    <w:abstractNumId w:val="45"/>
  </w:num>
  <w:num w:numId="32">
    <w:abstractNumId w:val="14"/>
  </w:num>
  <w:num w:numId="33">
    <w:abstractNumId w:val="0"/>
  </w:num>
  <w:num w:numId="34">
    <w:abstractNumId w:val="44"/>
  </w:num>
  <w:num w:numId="35">
    <w:abstractNumId w:val="15"/>
  </w:num>
  <w:num w:numId="36">
    <w:abstractNumId w:val="9"/>
  </w:num>
  <w:num w:numId="37">
    <w:abstractNumId w:val="28"/>
  </w:num>
  <w:num w:numId="38">
    <w:abstractNumId w:val="26"/>
  </w:num>
  <w:num w:numId="39">
    <w:abstractNumId w:val="38"/>
  </w:num>
  <w:num w:numId="40">
    <w:abstractNumId w:val="6"/>
  </w:num>
  <w:num w:numId="41">
    <w:abstractNumId w:val="20"/>
  </w:num>
  <w:num w:numId="42">
    <w:abstractNumId w:val="25"/>
  </w:num>
  <w:num w:numId="43">
    <w:abstractNumId w:val="33"/>
  </w:num>
  <w:num w:numId="44">
    <w:abstractNumId w:val="22"/>
  </w:num>
  <w:num w:numId="45">
    <w:abstractNumId w:val="19"/>
  </w:num>
  <w:num w:numId="46">
    <w:abstractNumId w:val="40"/>
  </w:num>
  <w:num w:numId="47">
    <w:abstractNumId w:val="30"/>
  </w:num>
  <w:num w:numId="48">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0B"/>
    <w:rsid w:val="00006F79"/>
    <w:rsid w:val="00016AA7"/>
    <w:rsid w:val="0003093C"/>
    <w:rsid w:val="000671F9"/>
    <w:rsid w:val="000738D1"/>
    <w:rsid w:val="000B06F6"/>
    <w:rsid w:val="000F0970"/>
    <w:rsid w:val="0011265A"/>
    <w:rsid w:val="0014042A"/>
    <w:rsid w:val="001A798B"/>
    <w:rsid w:val="001A7D8D"/>
    <w:rsid w:val="001C117F"/>
    <w:rsid w:val="001C2F36"/>
    <w:rsid w:val="001D62EF"/>
    <w:rsid w:val="001E7C1F"/>
    <w:rsid w:val="001F1E0E"/>
    <w:rsid w:val="00233E06"/>
    <w:rsid w:val="00241E58"/>
    <w:rsid w:val="00245B87"/>
    <w:rsid w:val="00263494"/>
    <w:rsid w:val="0029516A"/>
    <w:rsid w:val="002D53A6"/>
    <w:rsid w:val="002D5FF8"/>
    <w:rsid w:val="0032050C"/>
    <w:rsid w:val="00364C00"/>
    <w:rsid w:val="003E3D12"/>
    <w:rsid w:val="003F6044"/>
    <w:rsid w:val="00410E22"/>
    <w:rsid w:val="00416005"/>
    <w:rsid w:val="00427E30"/>
    <w:rsid w:val="00443F03"/>
    <w:rsid w:val="004C482C"/>
    <w:rsid w:val="004D4184"/>
    <w:rsid w:val="005011D1"/>
    <w:rsid w:val="005459FC"/>
    <w:rsid w:val="00545F04"/>
    <w:rsid w:val="0059243D"/>
    <w:rsid w:val="00594722"/>
    <w:rsid w:val="00597A14"/>
    <w:rsid w:val="005A0BA7"/>
    <w:rsid w:val="0064199E"/>
    <w:rsid w:val="00642588"/>
    <w:rsid w:val="00647380"/>
    <w:rsid w:val="00663A86"/>
    <w:rsid w:val="006C0B1E"/>
    <w:rsid w:val="006C0F05"/>
    <w:rsid w:val="006D4695"/>
    <w:rsid w:val="006E285C"/>
    <w:rsid w:val="00735706"/>
    <w:rsid w:val="00741DD3"/>
    <w:rsid w:val="00760F96"/>
    <w:rsid w:val="0079371F"/>
    <w:rsid w:val="007A03F5"/>
    <w:rsid w:val="007F2272"/>
    <w:rsid w:val="00826006"/>
    <w:rsid w:val="00852E30"/>
    <w:rsid w:val="00853C14"/>
    <w:rsid w:val="0091020B"/>
    <w:rsid w:val="009305BB"/>
    <w:rsid w:val="009429B9"/>
    <w:rsid w:val="00950351"/>
    <w:rsid w:val="009821B4"/>
    <w:rsid w:val="009B7703"/>
    <w:rsid w:val="009D6C3C"/>
    <w:rsid w:val="00A01D6D"/>
    <w:rsid w:val="00A210ED"/>
    <w:rsid w:val="00A34502"/>
    <w:rsid w:val="00AB2547"/>
    <w:rsid w:val="00AE527C"/>
    <w:rsid w:val="00AF0ED1"/>
    <w:rsid w:val="00AF1240"/>
    <w:rsid w:val="00B14E68"/>
    <w:rsid w:val="00B267D8"/>
    <w:rsid w:val="00B27850"/>
    <w:rsid w:val="00B331C9"/>
    <w:rsid w:val="00B64EE1"/>
    <w:rsid w:val="00B75B45"/>
    <w:rsid w:val="00B932DC"/>
    <w:rsid w:val="00BD420B"/>
    <w:rsid w:val="00BE14A7"/>
    <w:rsid w:val="00BF3616"/>
    <w:rsid w:val="00BF4046"/>
    <w:rsid w:val="00C1139E"/>
    <w:rsid w:val="00C160E1"/>
    <w:rsid w:val="00C42806"/>
    <w:rsid w:val="00C46ED2"/>
    <w:rsid w:val="00C71C5B"/>
    <w:rsid w:val="00C84B32"/>
    <w:rsid w:val="00CA6DAD"/>
    <w:rsid w:val="00D13816"/>
    <w:rsid w:val="00D95ECE"/>
    <w:rsid w:val="00DB591E"/>
    <w:rsid w:val="00DE7D78"/>
    <w:rsid w:val="00DF30D9"/>
    <w:rsid w:val="00DF42E2"/>
    <w:rsid w:val="00E051AA"/>
    <w:rsid w:val="00E13FAE"/>
    <w:rsid w:val="00E21D4E"/>
    <w:rsid w:val="00E42BD3"/>
    <w:rsid w:val="00E812A4"/>
    <w:rsid w:val="00EA0860"/>
    <w:rsid w:val="00EA21A9"/>
    <w:rsid w:val="00EB1350"/>
    <w:rsid w:val="00EC266E"/>
    <w:rsid w:val="00EC3BE7"/>
    <w:rsid w:val="00EF1C9E"/>
    <w:rsid w:val="00F2486C"/>
    <w:rsid w:val="00F86073"/>
    <w:rsid w:val="00FC00EB"/>
    <w:rsid w:val="00FC1321"/>
    <w:rsid w:val="00FC7186"/>
    <w:rsid w:val="00FD0326"/>
    <w:rsid w:val="00FE31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11D76"/>
  <w15:chartTrackingRefBased/>
  <w15:docId w15:val="{2A61BC1B-6EA9-4237-A906-558D0B06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4722"/>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59472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947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594722"/>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594722"/>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59472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94722"/>
    <w:rPr>
      <w:rFonts w:asciiTheme="majorHAnsi" w:eastAsiaTheme="majorEastAsia" w:hAnsiTheme="majorHAnsi" w:cstheme="majorBidi"/>
      <w:color w:val="1F4D78" w:themeColor="accent1" w:themeShade="7F"/>
      <w:sz w:val="24"/>
      <w:szCs w:val="24"/>
      <w:lang w:eastAsia="pl-PL"/>
    </w:rPr>
  </w:style>
  <w:style w:type="paragraph" w:styleId="Nagwek">
    <w:name w:val="header"/>
    <w:aliases w:val="Nagłówek strony,Nagłówek strony1,Nagłówek strony nieparzystej"/>
    <w:basedOn w:val="Normalny"/>
    <w:link w:val="NagwekZnak"/>
    <w:uiPriority w:val="99"/>
    <w:rsid w:val="00594722"/>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594722"/>
    <w:rPr>
      <w:rFonts w:ascii="Verdana" w:eastAsia="Times New Roman" w:hAnsi="Verdana" w:cs="Times New Roman"/>
      <w:sz w:val="20"/>
      <w:szCs w:val="24"/>
      <w:lang w:eastAsia="pl-PL"/>
    </w:rPr>
  </w:style>
  <w:style w:type="paragraph" w:styleId="Stopka">
    <w:name w:val="footer"/>
    <w:basedOn w:val="Normalny"/>
    <w:link w:val="StopkaZnak"/>
    <w:uiPriority w:val="99"/>
    <w:rsid w:val="00594722"/>
    <w:pPr>
      <w:tabs>
        <w:tab w:val="center" w:pos="4536"/>
        <w:tab w:val="right" w:pos="9072"/>
      </w:tabs>
    </w:pPr>
  </w:style>
  <w:style w:type="character" w:customStyle="1" w:styleId="StopkaZnak">
    <w:name w:val="Stopka Znak"/>
    <w:basedOn w:val="Domylnaczcionkaakapitu"/>
    <w:link w:val="Stopka"/>
    <w:uiPriority w:val="99"/>
    <w:rsid w:val="00594722"/>
    <w:rPr>
      <w:rFonts w:ascii="Verdana" w:eastAsia="Times New Roman" w:hAnsi="Verdana" w:cs="Times New Roman"/>
      <w:sz w:val="20"/>
      <w:szCs w:val="24"/>
      <w:lang w:eastAsia="pl-PL"/>
    </w:rPr>
  </w:style>
  <w:style w:type="character" w:styleId="Hipercze">
    <w:name w:val="Hyperlink"/>
    <w:uiPriority w:val="99"/>
    <w:unhideWhenUsed/>
    <w:rsid w:val="00594722"/>
    <w:rPr>
      <w:color w:val="0000FF"/>
      <w:u w:val="single"/>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94722"/>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94722"/>
    <w:rPr>
      <w:rFonts w:ascii="Calibri" w:eastAsia="Calibri" w:hAnsi="Calibri" w:cs="Times New Roman"/>
    </w:rPr>
  </w:style>
  <w:style w:type="table" w:styleId="Tabela-Siatka">
    <w:name w:val="Table Grid"/>
    <w:basedOn w:val="Standardowy"/>
    <w:uiPriority w:val="39"/>
    <w:rsid w:val="0059472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6">
    <w:name w:val="WWNum36"/>
    <w:basedOn w:val="Bezlisty"/>
    <w:rsid w:val="00594722"/>
    <w:pPr>
      <w:numPr>
        <w:numId w:val="3"/>
      </w:numPr>
    </w:pPr>
  </w:style>
  <w:style w:type="numbering" w:customStyle="1" w:styleId="WWNum37">
    <w:name w:val="WWNum37"/>
    <w:basedOn w:val="Bezlisty"/>
    <w:rsid w:val="00594722"/>
    <w:pPr>
      <w:numPr>
        <w:numId w:val="4"/>
      </w:numPr>
    </w:pPr>
  </w:style>
  <w:style w:type="numbering" w:customStyle="1" w:styleId="WWNum105">
    <w:name w:val="WWNum105"/>
    <w:basedOn w:val="Bezlisty"/>
    <w:rsid w:val="00594722"/>
    <w:pPr>
      <w:numPr>
        <w:numId w:val="5"/>
      </w:numPr>
    </w:pPr>
  </w:style>
  <w:style w:type="table" w:customStyle="1" w:styleId="Tabela-Siatka7">
    <w:name w:val="Tabela - Siatka7"/>
    <w:basedOn w:val="Standardowy"/>
    <w:next w:val="Tabela-Siatka"/>
    <w:uiPriority w:val="59"/>
    <w:rsid w:val="0059472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qFormat/>
    <w:rsid w:val="00EC266E"/>
    <w:rPr>
      <w:sz w:val="16"/>
      <w:szCs w:val="16"/>
    </w:rPr>
  </w:style>
  <w:style w:type="paragraph" w:styleId="Tekstkomentarza">
    <w:name w:val="annotation text"/>
    <w:basedOn w:val="Normalny"/>
    <w:link w:val="TekstkomentarzaZnak"/>
    <w:uiPriority w:val="99"/>
    <w:unhideWhenUsed/>
    <w:qFormat/>
    <w:rsid w:val="00EC266E"/>
    <w:rPr>
      <w:szCs w:val="20"/>
    </w:rPr>
  </w:style>
  <w:style w:type="character" w:customStyle="1" w:styleId="TekstkomentarzaZnak">
    <w:name w:val="Tekst komentarza Znak"/>
    <w:basedOn w:val="Domylnaczcionkaakapitu"/>
    <w:link w:val="Tekstkomentarza"/>
    <w:uiPriority w:val="99"/>
    <w:qFormat/>
    <w:rsid w:val="00EC266E"/>
    <w:rPr>
      <w:rFonts w:ascii="Verdana" w:eastAsia="Times New Roman" w:hAnsi="Verdana" w:cs="Times New Roman"/>
      <w:sz w:val="20"/>
      <w:szCs w:val="20"/>
      <w:lang w:eastAsia="pl-PL"/>
    </w:rPr>
  </w:style>
  <w:style w:type="paragraph" w:styleId="Tekstdymka">
    <w:name w:val="Balloon Text"/>
    <w:basedOn w:val="Normalny"/>
    <w:link w:val="TekstdymkaZnak"/>
    <w:uiPriority w:val="99"/>
    <w:semiHidden/>
    <w:unhideWhenUsed/>
    <w:rsid w:val="00EC26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266E"/>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F2486C"/>
    <w:rPr>
      <w:b/>
      <w:bCs/>
    </w:rPr>
  </w:style>
  <w:style w:type="character" w:customStyle="1" w:styleId="TematkomentarzaZnak">
    <w:name w:val="Temat komentarza Znak"/>
    <w:basedOn w:val="TekstkomentarzaZnak"/>
    <w:link w:val="Tematkomentarza"/>
    <w:uiPriority w:val="99"/>
    <w:semiHidden/>
    <w:rsid w:val="00F2486C"/>
    <w:rPr>
      <w:rFonts w:ascii="Verdana" w:eastAsia="Times New Roman" w:hAnsi="Verdana" w:cs="Times New Roman"/>
      <w:b/>
      <w:bCs/>
      <w:sz w:val="20"/>
      <w:szCs w:val="20"/>
      <w:lang w:eastAsia="pl-PL"/>
    </w:rPr>
  </w:style>
  <w:style w:type="paragraph" w:styleId="Tekstpodstawowy">
    <w:name w:val="Body Text"/>
    <w:basedOn w:val="Normalny"/>
    <w:link w:val="TekstpodstawowyZnak"/>
    <w:uiPriority w:val="99"/>
    <w:rsid w:val="005A0BA7"/>
    <w:pPr>
      <w:spacing w:line="360" w:lineRule="auto"/>
      <w:jc w:val="both"/>
      <w:outlineLvl w:val="0"/>
    </w:pPr>
    <w:rPr>
      <w:rFonts w:ascii="Times New Roman" w:hAnsi="Times New Roman"/>
      <w:sz w:val="24"/>
      <w:szCs w:val="20"/>
    </w:rPr>
  </w:style>
  <w:style w:type="character" w:customStyle="1" w:styleId="TekstpodstawowyZnak">
    <w:name w:val="Tekst podstawowy Znak"/>
    <w:basedOn w:val="Domylnaczcionkaakapitu"/>
    <w:link w:val="Tekstpodstawowy"/>
    <w:uiPriority w:val="99"/>
    <w:rsid w:val="005A0BA7"/>
    <w:rPr>
      <w:rFonts w:ascii="Times New Roman" w:eastAsia="Times New Roman" w:hAnsi="Times New Roman" w:cs="Times New Roman"/>
      <w:sz w:val="24"/>
      <w:szCs w:val="20"/>
      <w:lang w:eastAsia="pl-PL"/>
    </w:rPr>
  </w:style>
  <w:style w:type="character" w:styleId="Pogrubienie">
    <w:name w:val="Strong"/>
    <w:basedOn w:val="Domylnaczcionkaakapitu"/>
    <w:qFormat/>
    <w:rsid w:val="005A0BA7"/>
    <w:rPr>
      <w:b/>
      <w:bCs/>
    </w:rPr>
  </w:style>
  <w:style w:type="table" w:customStyle="1" w:styleId="Tabela-Siatka1">
    <w:name w:val="Tabela - Siatka1"/>
    <w:basedOn w:val="Standardowy"/>
    <w:next w:val="Tabela-Siatka"/>
    <w:uiPriority w:val="59"/>
    <w:rsid w:val="00A01D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ny"/>
    <w:uiPriority w:val="99"/>
    <w:rsid w:val="00A01D6D"/>
    <w:pPr>
      <w:widowControl w:val="0"/>
      <w:autoSpaceDE w:val="0"/>
      <w:autoSpaceDN w:val="0"/>
      <w:adjustRightInd w:val="0"/>
      <w:jc w:val="both"/>
    </w:pPr>
    <w:rPr>
      <w:rFonts w:ascii="Calibri" w:hAnsi="Calibri"/>
      <w:sz w:val="24"/>
    </w:rPr>
  </w:style>
  <w:style w:type="character" w:customStyle="1" w:styleId="FontStyle11">
    <w:name w:val="Font Style11"/>
    <w:uiPriority w:val="99"/>
    <w:rsid w:val="00A01D6D"/>
    <w:rPr>
      <w:rFonts w:ascii="Calibri" w:hAnsi="Calibri" w:cs="Calibri"/>
      <w:b/>
      <w:bCs/>
      <w:sz w:val="26"/>
      <w:szCs w:val="26"/>
    </w:rPr>
  </w:style>
  <w:style w:type="numbering" w:customStyle="1" w:styleId="Bezlisty1">
    <w:name w:val="Bez listy1"/>
    <w:next w:val="Bezlisty"/>
    <w:uiPriority w:val="99"/>
    <w:semiHidden/>
    <w:unhideWhenUsed/>
    <w:rsid w:val="00A01D6D"/>
  </w:style>
  <w:style w:type="character" w:customStyle="1" w:styleId="Style1">
    <w:name w:val="Style1"/>
    <w:uiPriority w:val="1"/>
    <w:rsid w:val="00A01D6D"/>
    <w:rPr>
      <w:rFonts w:ascii="PKO Bank Polski" w:hAnsi="PKO Bank Polski"/>
      <w:b w:val="0"/>
      <w:caps/>
      <w:smallCaps w:val="0"/>
      <w:sz w:val="16"/>
    </w:rPr>
  </w:style>
  <w:style w:type="character" w:customStyle="1" w:styleId="Wpenieniepodresline">
    <w:name w:val="Wpełnienie podresline"/>
    <w:uiPriority w:val="1"/>
    <w:qFormat/>
    <w:rsid w:val="00A01D6D"/>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A01D6D"/>
    <w:rPr>
      <w:rFonts w:ascii="PKO Bank Polski" w:hAnsi="PKO Bank Polski"/>
      <w:b w:val="0"/>
      <w:i w:val="0"/>
      <w:caps w:val="0"/>
      <w:smallCaps/>
      <w:color w:val="000000"/>
      <w:sz w:val="16"/>
      <w:u w:color="000000"/>
    </w:rPr>
  </w:style>
  <w:style w:type="table" w:customStyle="1" w:styleId="Tabela-Siatka2">
    <w:name w:val="Tabela - Siatka2"/>
    <w:basedOn w:val="Standardowy"/>
    <w:next w:val="Tabela-Siatka"/>
    <w:uiPriority w:val="39"/>
    <w:rsid w:val="00A01D6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ny"/>
    <w:uiPriority w:val="99"/>
    <w:rsid w:val="00A01D6D"/>
    <w:pPr>
      <w:widowControl w:val="0"/>
      <w:autoSpaceDE w:val="0"/>
      <w:autoSpaceDN w:val="0"/>
      <w:adjustRightInd w:val="0"/>
    </w:pPr>
    <w:rPr>
      <w:rFonts w:ascii="Arial" w:hAnsi="Arial" w:cs="Arial"/>
      <w:sz w:val="24"/>
    </w:rPr>
  </w:style>
  <w:style w:type="paragraph" w:customStyle="1" w:styleId="Style3">
    <w:name w:val="Style3"/>
    <w:basedOn w:val="Normalny"/>
    <w:uiPriority w:val="99"/>
    <w:rsid w:val="00A01D6D"/>
    <w:pPr>
      <w:widowControl w:val="0"/>
      <w:autoSpaceDE w:val="0"/>
      <w:autoSpaceDN w:val="0"/>
      <w:adjustRightInd w:val="0"/>
    </w:pPr>
    <w:rPr>
      <w:rFonts w:ascii="Arial" w:hAnsi="Arial" w:cs="Arial"/>
      <w:sz w:val="24"/>
    </w:rPr>
  </w:style>
  <w:style w:type="paragraph" w:customStyle="1" w:styleId="Style4">
    <w:name w:val="Style4"/>
    <w:basedOn w:val="Normalny"/>
    <w:uiPriority w:val="99"/>
    <w:rsid w:val="00A01D6D"/>
    <w:pPr>
      <w:widowControl w:val="0"/>
      <w:autoSpaceDE w:val="0"/>
      <w:autoSpaceDN w:val="0"/>
      <w:adjustRightInd w:val="0"/>
      <w:jc w:val="right"/>
    </w:pPr>
    <w:rPr>
      <w:rFonts w:ascii="Arial" w:hAnsi="Arial" w:cs="Arial"/>
      <w:sz w:val="24"/>
    </w:rPr>
  </w:style>
  <w:style w:type="paragraph" w:customStyle="1" w:styleId="Style6">
    <w:name w:val="Style6"/>
    <w:basedOn w:val="Normalny"/>
    <w:uiPriority w:val="99"/>
    <w:rsid w:val="00A01D6D"/>
    <w:pPr>
      <w:widowControl w:val="0"/>
      <w:autoSpaceDE w:val="0"/>
      <w:autoSpaceDN w:val="0"/>
      <w:adjustRightInd w:val="0"/>
    </w:pPr>
    <w:rPr>
      <w:rFonts w:ascii="Arial" w:hAnsi="Arial" w:cs="Arial"/>
      <w:sz w:val="24"/>
    </w:rPr>
  </w:style>
  <w:style w:type="paragraph" w:customStyle="1" w:styleId="Style7">
    <w:name w:val="Style7"/>
    <w:basedOn w:val="Normalny"/>
    <w:uiPriority w:val="99"/>
    <w:rsid w:val="00A01D6D"/>
    <w:pPr>
      <w:widowControl w:val="0"/>
      <w:autoSpaceDE w:val="0"/>
      <w:autoSpaceDN w:val="0"/>
      <w:adjustRightInd w:val="0"/>
      <w:spacing w:line="360" w:lineRule="exact"/>
    </w:pPr>
    <w:rPr>
      <w:rFonts w:ascii="Arial" w:hAnsi="Arial" w:cs="Arial"/>
      <w:sz w:val="24"/>
    </w:rPr>
  </w:style>
  <w:style w:type="paragraph" w:customStyle="1" w:styleId="Style8">
    <w:name w:val="Style8"/>
    <w:basedOn w:val="Normalny"/>
    <w:uiPriority w:val="99"/>
    <w:rsid w:val="00A01D6D"/>
    <w:pPr>
      <w:widowControl w:val="0"/>
      <w:autoSpaceDE w:val="0"/>
      <w:autoSpaceDN w:val="0"/>
      <w:adjustRightInd w:val="0"/>
      <w:spacing w:line="538" w:lineRule="exact"/>
    </w:pPr>
    <w:rPr>
      <w:rFonts w:ascii="Arial" w:hAnsi="Arial" w:cs="Arial"/>
      <w:sz w:val="24"/>
    </w:rPr>
  </w:style>
  <w:style w:type="paragraph" w:customStyle="1" w:styleId="Style9">
    <w:name w:val="Style9"/>
    <w:basedOn w:val="Normalny"/>
    <w:uiPriority w:val="99"/>
    <w:rsid w:val="00A01D6D"/>
    <w:pPr>
      <w:widowControl w:val="0"/>
      <w:autoSpaceDE w:val="0"/>
      <w:autoSpaceDN w:val="0"/>
      <w:adjustRightInd w:val="0"/>
      <w:spacing w:line="182" w:lineRule="exact"/>
    </w:pPr>
    <w:rPr>
      <w:rFonts w:ascii="Arial" w:hAnsi="Arial" w:cs="Arial"/>
      <w:sz w:val="24"/>
    </w:rPr>
  </w:style>
  <w:style w:type="paragraph" w:customStyle="1" w:styleId="Style10">
    <w:name w:val="Style10"/>
    <w:basedOn w:val="Normalny"/>
    <w:uiPriority w:val="99"/>
    <w:rsid w:val="00A01D6D"/>
    <w:pPr>
      <w:widowControl w:val="0"/>
      <w:autoSpaceDE w:val="0"/>
      <w:autoSpaceDN w:val="0"/>
      <w:adjustRightInd w:val="0"/>
    </w:pPr>
    <w:rPr>
      <w:rFonts w:ascii="Arial" w:hAnsi="Arial" w:cs="Arial"/>
      <w:sz w:val="24"/>
    </w:rPr>
  </w:style>
  <w:style w:type="character" w:customStyle="1" w:styleId="FontStyle12">
    <w:name w:val="Font Style12"/>
    <w:uiPriority w:val="99"/>
    <w:rsid w:val="00A01D6D"/>
    <w:rPr>
      <w:rFonts w:ascii="Arial" w:hAnsi="Arial" w:cs="Arial"/>
      <w:b/>
      <w:bCs/>
      <w:sz w:val="16"/>
      <w:szCs w:val="16"/>
    </w:rPr>
  </w:style>
  <w:style w:type="character" w:customStyle="1" w:styleId="FontStyle13">
    <w:name w:val="Font Style13"/>
    <w:uiPriority w:val="99"/>
    <w:rsid w:val="00A01D6D"/>
    <w:rPr>
      <w:rFonts w:ascii="Arial" w:hAnsi="Arial" w:cs="Arial"/>
      <w:sz w:val="16"/>
      <w:szCs w:val="16"/>
    </w:rPr>
  </w:style>
  <w:style w:type="character" w:customStyle="1" w:styleId="FontStyle14">
    <w:name w:val="Font Style14"/>
    <w:uiPriority w:val="99"/>
    <w:rsid w:val="00A01D6D"/>
    <w:rPr>
      <w:rFonts w:ascii="Arial" w:hAnsi="Arial" w:cs="Arial"/>
      <w:sz w:val="10"/>
      <w:szCs w:val="10"/>
    </w:rPr>
  </w:style>
  <w:style w:type="character" w:customStyle="1" w:styleId="FontStyle15">
    <w:name w:val="Font Style15"/>
    <w:uiPriority w:val="99"/>
    <w:rsid w:val="00A01D6D"/>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6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magala.dariusz@enea.pl"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faktury.elektroniczne@enea.pl"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ea.pl/pl/grupaenea/o-grupie/spolki-grupy-enea/polaniec/zamowienia/dokumenty-dla-wykonawcow-i-dostawcow" TargetMode="External"/><Relationship Id="rId20"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a.pl/pl/grupaenea/o-grupie/spolki-grupy-enea/polaniec/zamowienia/dokumenty-dla-wykonawcow-i-dostawcow"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nea.pl/pl/grupaenea/o-grupie/spolki-grupy-enea/polaniec/zamowienia/dokumenty-dla-wykonawcow-i-dostawcow"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enea/polaniec/zamowienia/dokumenty"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5313B-2BD5-4989-9CAA-69970CD8B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C4D436-D19E-4920-8814-28BAB2FC70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1EC3E6-FCE2-4A60-87A9-DFE308B8CD41}">
  <ds:schemaRefs>
    <ds:schemaRef ds:uri="http://schemas.microsoft.com/sharepoint/v3/contenttype/forms"/>
  </ds:schemaRefs>
</ds:datastoreItem>
</file>

<file path=customXml/itemProps4.xml><?xml version="1.0" encoding="utf-8"?>
<ds:datastoreItem xmlns:ds="http://schemas.openxmlformats.org/officeDocument/2006/customXml" ds:itemID="{9C82FCC9-EB40-4F17-A978-B44E2230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24</Pages>
  <Words>7355</Words>
  <Characters>44133</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Sabat Agnieszka</cp:lastModifiedBy>
  <cp:revision>15</cp:revision>
  <cp:lastPrinted>2022-08-17T08:06:00Z</cp:lastPrinted>
  <dcterms:created xsi:type="dcterms:W3CDTF">2022-08-22T10:30:00Z</dcterms:created>
  <dcterms:modified xsi:type="dcterms:W3CDTF">2022-08-24T07:04:00Z</dcterms:modified>
</cp:coreProperties>
</file>